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5CE1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《</w:t>
      </w:r>
      <w:r>
        <w:rPr>
          <w:rFonts w:ascii="黑体" w:hAnsi="黑体" w:eastAsia="黑体"/>
          <w:b/>
          <w:sz w:val="30"/>
          <w:szCs w:val="30"/>
        </w:rPr>
        <w:t>竞技竞艺竞成长》</w:t>
      </w:r>
    </w:p>
    <w:p w14:paraId="636F6705">
      <w:pPr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——常州市新北区薛家实验小学美术教师基本功竞赛</w:t>
      </w:r>
    </w:p>
    <w:p w14:paraId="2DD84929">
      <w:pPr>
        <w:jc w:val="left"/>
      </w:pPr>
    </w:p>
    <w:p w14:paraId="1064EDF1"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为进一步夯实美术教师专业基础，提高美术教师的专业能力，202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7</w:t>
      </w:r>
      <w:r>
        <w:rPr>
          <w:rFonts w:asciiTheme="majorEastAsia" w:hAnsiTheme="majorEastAsia" w:eastAsiaTheme="majorEastAsia"/>
          <w:sz w:val="24"/>
          <w:szCs w:val="24"/>
        </w:rPr>
        <w:t>日，薛家实验小学美术教师基本功比赛在奥园校区顺利举行。年龄在</w:t>
      </w:r>
      <w:r>
        <w:rPr>
          <w:rFonts w:hint="eastAsia" w:asciiTheme="majorEastAsia" w:hAnsiTheme="majorEastAsia" w:eastAsiaTheme="majorEastAsia"/>
          <w:sz w:val="24"/>
          <w:szCs w:val="24"/>
        </w:rPr>
        <w:t>35岁以下的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位青年教师</w:t>
      </w:r>
      <w:r>
        <w:rPr>
          <w:rFonts w:asciiTheme="majorEastAsia" w:hAnsiTheme="majorEastAsia" w:eastAsiaTheme="majorEastAsia"/>
          <w:sz w:val="24"/>
          <w:szCs w:val="24"/>
        </w:rPr>
        <w:t>参与现场竞技，其余教师到场观摩，全程参与。</w:t>
      </w:r>
    </w:p>
    <w:p w14:paraId="22EBD852"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为考察美术教师的基本技能和综合素质，采用与市、区比赛一致的要求，此次比赛共设置五项内容，分成三轮进行。第一轮为：纸立体造型、色彩创作、中国画人物写生。老师们以《好朋友》为题进行手工立体制作；在《双</w:t>
      </w:r>
      <w:r>
        <w:rPr>
          <w:rFonts w:hint="eastAsia" w:asciiTheme="majorEastAsia" w:hAnsiTheme="majorEastAsia" w:eastAsiaTheme="majorEastAsia"/>
          <w:sz w:val="24"/>
          <w:szCs w:val="24"/>
        </w:rPr>
        <w:t>11</w:t>
      </w:r>
      <w:r>
        <w:rPr>
          <w:rFonts w:asciiTheme="majorEastAsia" w:hAnsiTheme="majorEastAsia" w:eastAsiaTheme="majorEastAsia"/>
          <w:sz w:val="24"/>
          <w:szCs w:val="24"/>
        </w:rPr>
        <w:t>》的题目下进行色彩创作；又在国画人物写生中挥洒水与墨、颜与彩。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（图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1-图8左右滑动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t>第二轮为：教学设计与课件制作，大家以《动物线描画》为题进行同课异构，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（图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9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t>第三轮则是现场“</w:t>
      </w:r>
      <w:r>
        <w:rPr>
          <w:rFonts w:hint="eastAsia" w:asciiTheme="majorEastAsia" w:hAnsiTheme="majorEastAsia" w:eastAsiaTheme="majorEastAsia"/>
          <w:sz w:val="24"/>
          <w:szCs w:val="24"/>
        </w:rPr>
        <w:t>无生试讲“</w:t>
      </w:r>
      <w:r>
        <w:rPr>
          <w:rFonts w:asciiTheme="majorEastAsia" w:hAnsiTheme="majorEastAsia" w:eastAsiaTheme="majorEastAsia"/>
          <w:sz w:val="24"/>
          <w:szCs w:val="24"/>
        </w:rPr>
        <w:t>展示。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（图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10-图14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t>整个过程中，老师们屏息凝神，全情投入。经过激烈的角逐和评委老师专业慎重的评审，最终</w:t>
      </w:r>
      <w:r>
        <w:rPr>
          <w:rFonts w:hint="eastAsia" w:asciiTheme="majorEastAsia" w:hAnsiTheme="majorEastAsia" w:eastAsiaTheme="majorEastAsia"/>
          <w:sz w:val="24"/>
          <w:szCs w:val="24"/>
        </w:rPr>
        <w:t>8</w:t>
      </w:r>
      <w:r>
        <w:rPr>
          <w:rFonts w:asciiTheme="majorEastAsia" w:hAnsiTheme="majorEastAsia" w:eastAsiaTheme="majorEastAsia"/>
          <w:sz w:val="24"/>
          <w:szCs w:val="24"/>
        </w:rPr>
        <w:t>位老师分获一、二、三等奖。</w:t>
      </w:r>
    </w:p>
    <w:p w14:paraId="760A6D99"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竞技竞艺竞成长，这次比赛充分展示了我校美术教师的专业水平，全组成员都进一步认识到基本功的重要性，找到差距和今后努力的方向，为进一步提升我校美术教师的专业能力，促进美术教师队伍素质整体提升起到了良好的作用。</w:t>
      </w:r>
    </w:p>
    <w:p w14:paraId="19436037">
      <w:pPr>
        <w:spacing w:line="500" w:lineRule="exact"/>
        <w:ind w:firstLine="480" w:firstLineChars="2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校内基本功竞赛虽已落幕，但老师们对自身专业素养的练习从未停止，最后，让我们一起欣赏老师们平时的部分练习作品。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（图15-图17）</w:t>
      </w:r>
    </w:p>
    <w:p w14:paraId="4383A8EA">
      <w:pPr>
        <w:spacing w:line="500" w:lineRule="exact"/>
        <w:ind w:firstLine="480" w:firstLineChars="200"/>
      </w:pPr>
      <w:r>
        <w:rPr>
          <w:rFonts w:hint="eastAsia" w:asciiTheme="majorEastAsia" w:hAnsiTheme="majorEastAsia" w:eastAsiaTheme="majorEastAsia"/>
          <w:sz w:val="24"/>
          <w:szCs w:val="24"/>
        </w:rPr>
        <w:t>相信在这样一群心中有爱，眼中有光的老师们的带领下，我们的薛小娃们也会更加热爱艺术与生活。也愿老师们在今后的各项专业比赛项目中，</w:t>
      </w:r>
      <w:r>
        <w:rPr>
          <w:rFonts w:asciiTheme="majorEastAsia" w:hAnsiTheme="majorEastAsia" w:eastAsiaTheme="majorEastAsia"/>
          <w:sz w:val="24"/>
          <w:szCs w:val="24"/>
        </w:rPr>
        <w:t>一路拼搏奋进，争创更多佳绩！</w:t>
      </w:r>
      <w:r>
        <w:t xml:space="preserve"> </w:t>
      </w:r>
    </w:p>
    <w:p w14:paraId="341DA9D9">
      <w:pPr>
        <w:spacing w:line="500" w:lineRule="exact"/>
        <w:ind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撰稿：王佳佳 摄影：翟金铭 审核：顾海燕 </w:t>
      </w:r>
    </w:p>
    <w:p w14:paraId="3DEEA352">
      <w:pPr>
        <w:spacing w:line="500" w:lineRule="exact"/>
        <w:ind w:firstLine="422" w:firstLineChars="200"/>
        <w:jc w:val="left"/>
        <w:rPr>
          <w:rFonts w:hint="eastAsia"/>
          <w:b/>
        </w:rPr>
      </w:pPr>
      <w:r>
        <w:rPr>
          <w:rFonts w:hint="eastAsia"/>
          <w:b/>
        </w:rPr>
        <w:t>附：美术组基本功比赛结果公布：</w:t>
      </w:r>
    </w:p>
    <w:p w14:paraId="7604024A">
      <w:pPr>
        <w:spacing w:line="50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一等奖：吴银兰</w:t>
      </w:r>
    </w:p>
    <w:p w14:paraId="4A78BE18">
      <w:pPr>
        <w:spacing w:line="50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二等奖：严沁雯、杨心怡、贾菲</w:t>
      </w:r>
    </w:p>
    <w:p w14:paraId="62E86C29">
      <w:pPr>
        <w:spacing w:line="500" w:lineRule="exact"/>
        <w:ind w:firstLine="420" w:firstLineChars="200"/>
        <w:jc w:val="left"/>
      </w:pPr>
      <w:r>
        <w:rPr>
          <w:rFonts w:hint="eastAsia"/>
        </w:rPr>
        <w:t>三等奖：翟金铭、戴丽、曹丽佳、顾静娅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7ED"/>
    <w:rsid w:val="000B7759"/>
    <w:rsid w:val="000E1E84"/>
    <w:rsid w:val="00115AB0"/>
    <w:rsid w:val="001B7D31"/>
    <w:rsid w:val="002B64BF"/>
    <w:rsid w:val="003E72CB"/>
    <w:rsid w:val="005017ED"/>
    <w:rsid w:val="006202F6"/>
    <w:rsid w:val="008954AC"/>
    <w:rsid w:val="00960C50"/>
    <w:rsid w:val="00A54610"/>
    <w:rsid w:val="00B128BD"/>
    <w:rsid w:val="00B230D0"/>
    <w:rsid w:val="00B33BFD"/>
    <w:rsid w:val="00B403CC"/>
    <w:rsid w:val="00D31480"/>
    <w:rsid w:val="00D42CEB"/>
    <w:rsid w:val="00F15611"/>
    <w:rsid w:val="00F26D2A"/>
    <w:rsid w:val="450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706</Characters>
  <Lines>5</Lines>
  <Paragraphs>1</Paragraphs>
  <TotalTime>5</TotalTime>
  <ScaleCrop>false</ScaleCrop>
  <LinksUpToDate>false</LinksUpToDate>
  <CharactersWithSpaces>710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2021-11-23T09:24:00Z</dcterms:created>
  <dc:creator>8615806126368</dc:creator>
  <cp:lastModifiedBy>三不知</cp:lastModifiedBy>
  <dcterms:modified xsi:type="dcterms:W3CDTF">2024-12-15T06:56:54Z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1B14B8D23AD24356879F912163C45417_12</vt:lpwstr>
  </property>
</Properties>
</file>