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新教师第一年教学之路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---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“捣蛋鬼”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的转变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位初涉教育领域的新教师，我的第一年教学生涯充满了挑战与收获。在这一年的教学实践中，我面对了如何优化教学质量、如何有效管理课堂纪律等常规问题，更在与学生、家长的互动中，深刻体会到了教育的真谛和教育工作者的责任。特别是与“捣蛋鬼”小杰的相处和转变，成为了我教学生涯中的一个重要案例，不仅让我收获了宝贵的经验，更激发了我对教育事业的热爱和追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问题及背景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小杰，作为一名五年级的男生，虽然展现出了活泼好动、反应灵敏和广泛的兴趣爱好，但他的行为和学习状态却引发了诸多关注。他的学习成绩虽然处于中偏上水平，但成绩波动较大，缺乏稳定性。在同学和老师眼中，他常被定义为“问题学生”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5" w:firstLine="0" w:firstLineChars="0"/>
        <w:jc w:val="left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1.行为问题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小杰的性格和行为模式存在明显问题。他外向开朗，但脾气倔强，对纪律的遵守显得散漫，常常引发冲突和闹事。他对待他人傲慢无礼，甚至顶撞老师，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56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2.学习问题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小杰的学习态度和习惯亟待改善。他自诩聪明，但往往因此而轻视学习的深度和广度。在课堂上，当老师稍微讲解一下，他便认为自己已经掌握，从而缺乏进一步的学习和探索。这种不踏实的学习态度导致他的成绩难以稳定提升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56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3.家庭问题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小杰的家庭教育环境也是导致他问题行为的重要因素。他的父亲忙于工作，无法给予足够的关爱和教育。姑姑对于他过于溺爱，无法为小杰提供健康的成长环境。这种家庭氛围使得小杰的心理需求长期得不到满足，缺乏正常的父母关爱，进一步加剧了他的心理失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5" w:firstLine="0" w:firstLineChars="0"/>
        <w:jc w:val="left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二、问题处理过程及步骤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一次偶然的交流中，我发现了小杰背后的故事：他其实非常依赖父亲，但由于父亲工作忙碌，很少有时间陪伴他，导致他缺乏安全感，进而通过调皮捣蛋的行为来吸引他人的注意。这一发现让我深刻认识到，每一个学生都是独特的个体，他们的行为背后往往隐藏着复杂的心理原因。因此，我开始尝试运用教育心理学的理论，来理解和引导小杰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心理学强调“以学生为中心”的教学理念，认为教师应该关注学生的个体差异，理解他们的心理需求，从而制定出更有针对性的教学策略。在小杰的案例中，我通过深入了解他的家庭情况和成长经历，找到了他行为背后的心理原因，并据此制定了个性化的教学策略。这一过程中，我深刻体会到了教育心理学理论在教学实践中的重要作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深入交流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聆听心声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利用课余时间与小杰进行了深入的交流，倾听他的想法和感受，了解他的家庭情况和成长经历。同时，我也积极与他的父亲取得联系，共同商讨如何帮助小杰改正不良习惯，提升学习成绩。通过这一系列的沟通，我逐渐建立了与小杰和他的父亲的信任关系，为后续的教学工作打下了坚实的基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2.约法三章，鼓励为先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小杰不遵守课堂纪律的问题，我与他进行了约定，制定了明确的规则。我告诉他，只要他能够遵守这些规则，就能够获得相应的奖励和认可。同时，我也根据小杰的个性和兴趣，为他量身定制了个性化的教学方案。例如，我发现小杰对体育活动很感兴趣，就鼓励他参与班级的体育活动，并在活动中给予他更多的关注和指导。这一过程中，我运用了因材施教的教育原则，根据小杰的个性和兴趣制定教学策略，激发了他的学习兴趣和积极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3.正面引导，丰富情感需求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了关注小杰的学习成绩和行为习惯外，我还非常注重他的情感需求。我经常与他聊天谈心，关心他的生活和情感状态。同时，我也鼓励他参与班级的团队合作活动，让他在团队中感受到归属感和价值感。例如，我组织了一次班级篮球赛，鼓励小杰担任队长并带领队伍取得胜利。这一过程中，小杰不仅展现了自己的领导才能和团队合作精神，还赢得了同学们的尊重和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4.家校联合，共同成长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深知家长在学生成长中的重要作用。因此，我积极与家长建立合作关系，定期与他们沟通学生的学习情况和成长进步。我鼓励家长多关心孩子的成长和学习，参与孩子的活动安排，与孩子共同度过愉快的时光。通过这一系列的合作与沟通，我逐渐赢得了家长的信任和支持，为班级的管理和教学工作提供了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一段时间的努力和实践，小杰的行为习惯有了明显的改善。他不再像以前那样调皮捣蛋，而是能够遵守课堂纪律，积极参与课堂活动。他的学习成绩也有了显著的提高，从班级的后进生逐渐成为了班级的优秀生。更令我欣慰的是，小杰与父亲的关系也得到了改善。他父亲开始更加关心他的学习和成长，经常与他交流互动，给予他更多的支持和鼓励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5" w:firstLine="0" w:firstLineChars="0"/>
        <w:jc w:val="left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三、案例总结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个班级也因为小杰的转变而变得更加团结和积极向上。学生们在参与活动的过程中不仅学习到了新知识，还培养了团队合作精神和创造力。这一案例让我深刻体会到了教育的魅力和力量，也让我更加坚定了自己从事教育事业的决心和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这个案例的实践和探索，我收获了很多宝贵的经验和启示。首先，我深刻认识到了与学生和家长建立良好关系的重要性。只有深入了解学生的需求和家庭情况，才能更好地引导他们成长和发展。其次，我学会了运用教育心理学的理论来理解和引导学生的行为，制定更有针对性的教学策略。最后，我也明白了教育工作者的责任和使命：不仅要传授知识，更要关注学生的心理健康和成长需求，为他们提供全面的支持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在未来的教学工作中，我将继续探索和实践更好的教学方法和策略，为学生的成长和发展贡献自己的力量。我相信，在教育的道路上，我会不断前行、不断成长，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努力</w:t>
      </w:r>
      <w:r>
        <w:rPr>
          <w:rFonts w:hint="eastAsia" w:ascii="宋体" w:hAnsi="宋体" w:eastAsia="宋体" w:cs="宋体"/>
          <w:sz w:val="24"/>
          <w:szCs w:val="24"/>
        </w:rPr>
        <w:t>成为一名优秀的教育工作者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9DAA9"/>
    <w:multiLevelType w:val="singleLevel"/>
    <w:tmpl w:val="4329DA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RmNjE5NjI5ZjdlZWVkMjM4NTc5NWYyYjBiODgifQ=="/>
  </w:docVars>
  <w:rsids>
    <w:rsidRoot w:val="1FA569C0"/>
    <w:rsid w:val="07C72F68"/>
    <w:rsid w:val="1FA569C0"/>
    <w:rsid w:val="31F65986"/>
    <w:rsid w:val="62D2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s1"/>
    <w:basedOn w:val="4"/>
    <w:qFormat/>
    <w:uiPriority w:val="0"/>
    <w:rPr>
      <w:rFonts w:ascii="UICTFontTextStyleBody" w:hAnsi="UICTFontTextStyleBody" w:eastAsia="UICTFontTextStyleBody" w:cs="UICTFontTextStyleBody"/>
      <w:sz w:val="34"/>
      <w:szCs w:val="3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1731</Words>
  <Characters>1733</Characters>
  <Lines>0</Lines>
  <Paragraphs>0</Paragraphs>
  <TotalTime>6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2024-05-13T22:03:00Z</dcterms:created>
  <dc:creator>胡晋铨</dc:creator>
  <cp:lastModifiedBy>胡晋铨</cp:lastModifiedBy>
  <dcterms:modified xsi:type="dcterms:W3CDTF">2024-05-22T08:10:31Z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05A9FDCFC30D4CA1A6F102CBF5A20514_13</vt:lpwstr>
  </property>
</Properties>
</file>