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认真备课、上课。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认真对待学生的作业。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积极听课。 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虚心请教其他老师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不断提升自我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宋体" w:cs="Times New Roman"/>
              </w:rPr>
              <w:t xml:space="preserve">素养。 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</w:rPr>
              <w:t>、关心学生。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参与组内项目活动，负责三次评课与报道。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用心备课、上课。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学科课堂技能是立足讲台的关键，要善于在教育教学实践中发现问题、分析问题，总结经验。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用心听课：在听学校优秀教师课的前提下，向周边学校优秀教师学习，进行各种教育教学培训进修。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继续在各方面虚心请教其他老师。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继续抓紧时间自学：除了阅读经典教育文学名著外，还可通过阅读优秀教师的优秀教案，教育家的学术论文来提高目己的理论水平。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</w:pPr>
            <w:r>
              <w:rPr>
                <w:rFonts w:hint="eastAsia"/>
              </w:rPr>
              <w:t>6、积极承担学校的各项工作，锻炼自己的能力。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教学研究文章一篇，多写文稿与组内教师交流探讨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申请成为二级教师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加强自身师德修养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在保证课堂有效性的前提下，课中有准备地将某种理论应用到课堂中，观察学生的反应，课后做好总结工作。   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继续保持自学以及虚心请教他人的习惯。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</w:pPr>
            <w:r>
              <w:rPr>
                <w:rFonts w:hint="eastAsia"/>
              </w:rPr>
              <w:t>4、通过观课评课，汇总其创新，为确立自己教学风格做指导，发挥优势。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B97FC"/>
    <w:multiLevelType w:val="singleLevel"/>
    <w:tmpl w:val="98BB97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C195C9"/>
    <w:multiLevelType w:val="singleLevel"/>
    <w:tmpl w:val="D2C195C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8CE716"/>
    <w:multiLevelType w:val="singleLevel"/>
    <w:tmpl w:val="EB8CE7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jUwY2RjMzNiNjQ2MDdiMTQ4MTcwZWZkZjhlZjcifQ=="/>
  </w:docVars>
  <w:rsids>
    <w:rsidRoot w:val="29B247FF"/>
    <w:rsid w:val="29B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2023-12-12T08:06:00Z</dcterms:created>
  <dc:creator>甜味同学</dc:creator>
  <cp:lastModifiedBy>甜味同学</cp:lastModifiedBy>
  <dcterms:modified xsi:type="dcterms:W3CDTF">2023-12-12T08:06:43Z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0EE155190A0A4E56BA2594C699D2DA06_11</vt:lpwstr>
  </property>
</Properties>
</file>