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新教师寒假学习计划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吴轶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1.阅读教育经典理论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阅读经典的教育理论，转变教育观念，提高教育教学能力、教育创新能力，同时通过阅读接触更广的课外知识，深化更多的学科内容。我选择阅读《你的第一年》、《一间自由生长的教室》等书籍。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2.学习新课程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认真研究新教材，研究教法，体会新课程的性质、价值、理念，提高自己的执教能力。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3.深入学习传统文化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深入学习传统文化，传播传统文化的同时提高职业道德修养，了解中国五千年传统文化深刻的内涵，丰厚历史文化底蕴，提高自身修养，为弘扬和传播民族文化精神做必要的知识储备。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4.提升自身修养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通过读书活动与课堂教学相结合，要用现代教育思想指导教育教学工作实践，紧紧围绕学生发展和学生需求这个中心，为学生的发展提供开放的空间。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5.制定切实可行的读书计划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根据学校读书活动方案，制定个人切实可行的读书计划。每天要保证至少半小时的读书时间，让阅读成为一种习惯。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6.反思和总结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在学习中反思自己教育教学理念，从而不断修正提高自己的教育教学行为与能力。</w:t>
      </w:r>
      <w:r>
        <w:rPr>
          <w:rFonts w:hint="eastAsia"/>
          <w:lang w:val="en-US" w:eastAsia="zh-CN"/>
        </w:rPr>
        <w:br w:type="textWrapping"/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2023-2024学期寒假学习计划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总结反思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写好学期教学反思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开始读第一本书《你的第一年》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查阅论文资料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vertAlign w:val="baseline"/>
                <w:lang w:val="en-US" w:eastAsia="zh-CN"/>
              </w:rPr>
              <w:t>开始撰写论文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修改论文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上传论文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除夕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vertAlign w:val="baseline"/>
                <w:lang w:val="en-US" w:eastAsia="zh-CN"/>
              </w:rPr>
              <w:t>开始读第二本书《一间自由生长的教室》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vertAlign w:val="baseline"/>
                <w:lang w:val="en-US" w:eastAsia="zh-CN"/>
              </w:rPr>
              <w:t>准备下学期教案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总结寒假收获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寒假共计25天，具体安排如下：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1.27-1.31 回顾本学期工作情况，撰写学期教学总结反思，开始阅读寒假第一本书籍《你的第一年》，做好阅读笔记；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2.1-2.7   完成学科论文撰写《小学低年段趣味化写字教学的研究》；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2.12-2.14 阅读第二本书籍《一间自由生长的教室》，做好阅读笔记；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2.15-2.17 准备下学期的教学教案；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2.18-2.19 总结寒假收获，做好开学准备。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预计成果清单：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1.学期总结反思一篇；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2.读书笔记两篇：《你的第一年》、《一间自由生长的教室》；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3.学科论文一篇：《小学低年段趣味化写字教学的研究》；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4.新学期教案10篇；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5.寒假总结一篇。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OTMyMzA5NmU1MmI4NmFmOThjMjI1YTY0MDAzN2IifQ=="/>
  </w:docVars>
  <w:rsids>
    <w:rsidRoot w:val="0F083985"/>
    <w:rsid w:val="065D37C6"/>
    <w:rsid w:val="0F083985"/>
    <w:rsid w:val="0FA7589A"/>
    <w:rsid w:val="0FC30926"/>
    <w:rsid w:val="160A39CA"/>
    <w:rsid w:val="233C481F"/>
    <w:rsid w:val="28AC5FA3"/>
    <w:rsid w:val="2ED82B82"/>
    <w:rsid w:val="311A4378"/>
    <w:rsid w:val="3EFB4C42"/>
    <w:rsid w:val="629A67D7"/>
    <w:rsid w:val="649F476F"/>
    <w:rsid w:val="6819023D"/>
    <w:rsid w:val="6844471E"/>
    <w:rsid w:val="6B5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Theme="minorHAnsi" w:hAnsiTheme="minorHAnsi" w:eastAsiaTheme="minorEastAsia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2024-01-24T02:26:00Z</dcterms:created>
  <dc:creator>很可能</dc:creator>
  <cp:lastModifiedBy>毋意</cp:lastModifiedBy>
  <dcterms:modified xsi:type="dcterms:W3CDTF">2024-01-24T09:08:13Z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CA23BD887B704F40A413CBF207F5AF9A_11</vt:lpwstr>
  </property>
</Properties>
</file>