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62C62">
      <w:r>
        <w:rPr>
          <w:rFonts w:hint="eastAsia"/>
        </w:rPr>
        <w:t xml:space="preserve">  </w:t>
      </w:r>
    </w:p>
    <w:p w14:paraId="60641227">
      <w:pPr>
        <w:spacing w:line="440" w:lineRule="exact"/>
        <w:jc w:val="center"/>
        <w:rPr>
          <w:rFonts w:ascii="黑体" w:hAnsi="黑体" w:eastAsia="黑体"/>
          <w:b/>
          <w:bCs/>
          <w:sz w:val="28"/>
          <w:szCs w:val="28"/>
        </w:rPr>
      </w:pPr>
      <w:r>
        <w:rPr>
          <w:rFonts w:hint="eastAsia" w:ascii="黑体" w:hAnsi="黑体" w:eastAsia="黑体"/>
          <w:b/>
          <w:bCs/>
          <w:sz w:val="28"/>
          <w:szCs w:val="28"/>
        </w:rPr>
        <w:t>常州市新北区薛家实验小学</w:t>
      </w:r>
    </w:p>
    <w:p w14:paraId="09083A30">
      <w:pPr>
        <w:spacing w:line="440" w:lineRule="exact"/>
        <w:jc w:val="center"/>
        <w:rPr>
          <w:rFonts w:hint="eastAsia" w:ascii="黑体" w:hAnsi="黑体" w:eastAsia="黑体"/>
          <w:b/>
          <w:bCs/>
          <w:sz w:val="30"/>
          <w:szCs w:val="30"/>
          <w:lang w:eastAsia="zh-CN"/>
        </w:rPr>
      </w:pPr>
      <w:r>
        <w:rPr>
          <w:rFonts w:hint="eastAsia" w:ascii="黑体" w:hAnsi="黑体" w:eastAsia="黑体"/>
          <w:b/>
          <w:bCs/>
          <w:sz w:val="28"/>
          <w:szCs w:val="28"/>
        </w:rPr>
        <w:t>各级课题研究与课题研究</w:t>
      </w:r>
      <w:r>
        <w:rPr>
          <w:rFonts w:hint="eastAsia" w:ascii="黑体" w:hAnsi="黑体" w:eastAsia="黑体"/>
          <w:b/>
          <w:bCs/>
          <w:sz w:val="28"/>
          <w:szCs w:val="28"/>
          <w:lang w:eastAsia="zh-CN"/>
        </w:rPr>
        <w:t>状况</w:t>
      </w:r>
      <w:r>
        <w:rPr>
          <w:rFonts w:hint="eastAsia" w:ascii="黑体" w:hAnsi="黑体" w:eastAsia="黑体"/>
          <w:b/>
          <w:bCs/>
          <w:sz w:val="28"/>
          <w:szCs w:val="28"/>
        </w:rPr>
        <w:t>一览表</w:t>
      </w:r>
      <w:r>
        <w:rPr>
          <w:rFonts w:hint="eastAsia" w:ascii="黑体" w:hAnsi="黑体" w:eastAsia="黑体"/>
          <w:b/>
          <w:bCs/>
          <w:sz w:val="28"/>
          <w:szCs w:val="28"/>
          <w:lang w:eastAsia="zh-CN"/>
        </w:rPr>
        <w:t>（</w:t>
      </w:r>
      <w:r>
        <w:rPr>
          <w:rFonts w:hint="eastAsia" w:ascii="黑体" w:hAnsi="黑体" w:eastAsia="黑体"/>
          <w:b/>
          <w:bCs/>
          <w:sz w:val="28"/>
          <w:szCs w:val="28"/>
          <w:lang w:val="en-US" w:eastAsia="zh-CN"/>
        </w:rPr>
        <w:t>2024</w:t>
      </w:r>
      <w:r>
        <w:rPr>
          <w:rFonts w:hint="eastAsia" w:ascii="黑体" w:hAnsi="黑体" w:eastAsia="黑体"/>
          <w:b/>
          <w:bCs/>
          <w:sz w:val="28"/>
          <w:szCs w:val="28"/>
          <w:lang w:eastAsia="zh-CN"/>
        </w:rPr>
        <w:t>）</w:t>
      </w:r>
    </w:p>
    <w:tbl>
      <w:tblPr>
        <w:tblStyle w:val="5"/>
        <w:tblW w:w="1000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132"/>
        <w:gridCol w:w="825"/>
        <w:gridCol w:w="3488"/>
        <w:gridCol w:w="1215"/>
        <w:gridCol w:w="1365"/>
        <w:gridCol w:w="1192"/>
      </w:tblGrid>
      <w:tr w14:paraId="4A78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1ECB6963">
            <w:pPr>
              <w:jc w:val="center"/>
              <w:rPr>
                <w:rFonts w:ascii="楷体" w:hAnsi="楷体" w:eastAsia="楷体"/>
                <w:b/>
                <w:bCs/>
                <w:sz w:val="24"/>
              </w:rPr>
            </w:pPr>
            <w:r>
              <w:rPr>
                <w:rFonts w:hint="eastAsia" w:ascii="楷体" w:hAnsi="楷体" w:eastAsia="楷体"/>
                <w:b/>
                <w:bCs/>
                <w:sz w:val="24"/>
              </w:rPr>
              <w:t>序号</w:t>
            </w:r>
          </w:p>
        </w:tc>
        <w:tc>
          <w:tcPr>
            <w:tcW w:w="1132" w:type="dxa"/>
          </w:tcPr>
          <w:p w14:paraId="588F7297">
            <w:pPr>
              <w:jc w:val="center"/>
              <w:rPr>
                <w:rFonts w:ascii="楷体" w:hAnsi="楷体" w:eastAsia="楷体"/>
                <w:b/>
                <w:bCs/>
                <w:sz w:val="24"/>
              </w:rPr>
            </w:pPr>
            <w:r>
              <w:rPr>
                <w:rFonts w:hint="eastAsia" w:ascii="楷体" w:hAnsi="楷体" w:eastAsia="楷体"/>
                <w:b/>
                <w:bCs/>
                <w:sz w:val="24"/>
              </w:rPr>
              <w:t>级别</w:t>
            </w:r>
          </w:p>
        </w:tc>
        <w:tc>
          <w:tcPr>
            <w:tcW w:w="825" w:type="dxa"/>
          </w:tcPr>
          <w:p w14:paraId="2050D9F6">
            <w:pPr>
              <w:jc w:val="center"/>
              <w:rPr>
                <w:rFonts w:ascii="楷体" w:hAnsi="楷体" w:eastAsia="楷体"/>
                <w:b/>
                <w:bCs/>
                <w:sz w:val="24"/>
              </w:rPr>
            </w:pPr>
            <w:r>
              <w:rPr>
                <w:rFonts w:hint="eastAsia" w:ascii="楷体" w:hAnsi="楷体" w:eastAsia="楷体"/>
                <w:b/>
                <w:bCs/>
                <w:sz w:val="24"/>
              </w:rPr>
              <w:t>学科</w:t>
            </w:r>
          </w:p>
        </w:tc>
        <w:tc>
          <w:tcPr>
            <w:tcW w:w="3488" w:type="dxa"/>
          </w:tcPr>
          <w:p w14:paraId="21898A5B">
            <w:pPr>
              <w:jc w:val="center"/>
              <w:rPr>
                <w:rFonts w:ascii="楷体" w:hAnsi="楷体" w:eastAsia="楷体"/>
                <w:b/>
                <w:bCs/>
                <w:sz w:val="24"/>
              </w:rPr>
            </w:pPr>
            <w:r>
              <w:rPr>
                <w:rFonts w:hint="eastAsia" w:ascii="楷体" w:hAnsi="楷体" w:eastAsia="楷体"/>
                <w:b/>
                <w:bCs/>
                <w:sz w:val="24"/>
              </w:rPr>
              <w:t>课题名称</w:t>
            </w:r>
          </w:p>
        </w:tc>
        <w:tc>
          <w:tcPr>
            <w:tcW w:w="1215" w:type="dxa"/>
          </w:tcPr>
          <w:p w14:paraId="2E7E3D50">
            <w:pPr>
              <w:jc w:val="center"/>
              <w:rPr>
                <w:rFonts w:ascii="楷体" w:hAnsi="楷体" w:eastAsia="楷体"/>
                <w:b/>
                <w:bCs/>
                <w:sz w:val="24"/>
              </w:rPr>
            </w:pPr>
            <w:r>
              <w:rPr>
                <w:rFonts w:hint="eastAsia" w:ascii="楷体" w:hAnsi="楷体" w:eastAsia="楷体"/>
                <w:b/>
                <w:bCs/>
                <w:sz w:val="24"/>
              </w:rPr>
              <w:t>主持人</w:t>
            </w:r>
          </w:p>
        </w:tc>
        <w:tc>
          <w:tcPr>
            <w:tcW w:w="1365" w:type="dxa"/>
          </w:tcPr>
          <w:p w14:paraId="665E1A57">
            <w:pPr>
              <w:jc w:val="center"/>
              <w:rPr>
                <w:rFonts w:ascii="楷体" w:hAnsi="楷体" w:eastAsia="楷体"/>
                <w:b/>
                <w:bCs/>
                <w:sz w:val="24"/>
              </w:rPr>
            </w:pPr>
            <w:r>
              <w:rPr>
                <w:rFonts w:hint="eastAsia" w:ascii="楷体" w:hAnsi="楷体" w:eastAsia="楷体"/>
                <w:b/>
                <w:bCs/>
                <w:sz w:val="24"/>
              </w:rPr>
              <w:t>研究状态</w:t>
            </w:r>
          </w:p>
        </w:tc>
        <w:tc>
          <w:tcPr>
            <w:tcW w:w="1192" w:type="dxa"/>
          </w:tcPr>
          <w:p w14:paraId="55D996C9">
            <w:pPr>
              <w:jc w:val="center"/>
              <w:rPr>
                <w:rFonts w:ascii="楷体" w:hAnsi="楷体" w:eastAsia="楷体"/>
                <w:b/>
                <w:bCs/>
                <w:sz w:val="24"/>
              </w:rPr>
            </w:pPr>
            <w:r>
              <w:rPr>
                <w:rFonts w:hint="eastAsia" w:ascii="楷体" w:hAnsi="楷体" w:eastAsia="楷体"/>
                <w:b/>
                <w:bCs/>
                <w:sz w:val="24"/>
              </w:rPr>
              <w:t>参加老师</w:t>
            </w:r>
          </w:p>
        </w:tc>
      </w:tr>
      <w:tr w14:paraId="22B7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5E607D0">
            <w:pPr>
              <w:spacing w:line="400" w:lineRule="exact"/>
              <w:jc w:val="center"/>
              <w:outlineLvl w:val="0"/>
              <w:rPr>
                <w:rFonts w:ascii="楷体" w:hAnsi="楷体" w:eastAsia="楷体" w:cstheme="minorEastAsia"/>
                <w:color w:val="0000FF"/>
                <w:sz w:val="24"/>
              </w:rPr>
            </w:pPr>
            <w:r>
              <w:rPr>
                <w:rFonts w:hint="eastAsia" w:ascii="楷体" w:hAnsi="楷体" w:eastAsia="楷体" w:cstheme="minorEastAsia"/>
                <w:color w:val="0000FF"/>
                <w:sz w:val="24"/>
              </w:rPr>
              <w:t>1</w:t>
            </w:r>
          </w:p>
        </w:tc>
        <w:tc>
          <w:tcPr>
            <w:tcW w:w="1132" w:type="dxa"/>
            <w:vAlign w:val="center"/>
          </w:tcPr>
          <w:p w14:paraId="761289BC">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国家级重点专项</w:t>
            </w:r>
          </w:p>
        </w:tc>
        <w:tc>
          <w:tcPr>
            <w:tcW w:w="825" w:type="dxa"/>
            <w:vAlign w:val="center"/>
          </w:tcPr>
          <w:p w14:paraId="17109415">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语文</w:t>
            </w:r>
          </w:p>
        </w:tc>
        <w:tc>
          <w:tcPr>
            <w:tcW w:w="3488" w:type="dxa"/>
          </w:tcPr>
          <w:p w14:paraId="351B1DA2">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《打造大阅读场，建设书香校园》</w:t>
            </w:r>
          </w:p>
        </w:tc>
        <w:tc>
          <w:tcPr>
            <w:tcW w:w="1215" w:type="dxa"/>
            <w:vAlign w:val="center"/>
          </w:tcPr>
          <w:p w14:paraId="260D09E0">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张建妹</w:t>
            </w:r>
          </w:p>
        </w:tc>
        <w:tc>
          <w:tcPr>
            <w:tcW w:w="1365" w:type="dxa"/>
          </w:tcPr>
          <w:p w14:paraId="4ECF72BB">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立项在研</w:t>
            </w:r>
          </w:p>
        </w:tc>
        <w:tc>
          <w:tcPr>
            <w:tcW w:w="1192" w:type="dxa"/>
          </w:tcPr>
          <w:p w14:paraId="6F9E3A3A">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全体语文教师</w:t>
            </w:r>
          </w:p>
        </w:tc>
      </w:tr>
      <w:tr w14:paraId="7BAD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A13D7EC">
            <w:pPr>
              <w:spacing w:line="400" w:lineRule="exact"/>
              <w:jc w:val="center"/>
              <w:outlineLvl w:val="0"/>
              <w:rPr>
                <w:rFonts w:hint="eastAsia" w:ascii="楷体" w:hAnsi="楷体" w:eastAsia="楷体" w:cstheme="minorEastAsia"/>
                <w:color w:val="0000FF"/>
                <w:kern w:val="2"/>
                <w:sz w:val="24"/>
                <w:szCs w:val="24"/>
                <w:lang w:val="en-US" w:eastAsia="zh-CN" w:bidi="ar-SA"/>
              </w:rPr>
            </w:pPr>
            <w:r>
              <w:rPr>
                <w:rFonts w:hint="eastAsia" w:ascii="楷体" w:hAnsi="楷体" w:eastAsia="楷体" w:cstheme="minorEastAsia"/>
                <w:color w:val="0000FF"/>
                <w:sz w:val="24"/>
              </w:rPr>
              <w:t>2</w:t>
            </w:r>
          </w:p>
        </w:tc>
        <w:tc>
          <w:tcPr>
            <w:tcW w:w="1132" w:type="dxa"/>
            <w:vAlign w:val="center"/>
          </w:tcPr>
          <w:p w14:paraId="28269DF2">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省十四五规划重点课题</w:t>
            </w:r>
          </w:p>
        </w:tc>
        <w:tc>
          <w:tcPr>
            <w:tcW w:w="825" w:type="dxa"/>
            <w:vAlign w:val="center"/>
          </w:tcPr>
          <w:p w14:paraId="6016C9B4">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全学科</w:t>
            </w:r>
          </w:p>
        </w:tc>
        <w:tc>
          <w:tcPr>
            <w:tcW w:w="3488" w:type="dxa"/>
            <w:vAlign w:val="top"/>
          </w:tcPr>
          <w:p w14:paraId="2E4CC2EE">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《指向中小学生非认知能力培养的课程群开发研究》</w:t>
            </w:r>
          </w:p>
        </w:tc>
        <w:tc>
          <w:tcPr>
            <w:tcW w:w="1215" w:type="dxa"/>
            <w:vAlign w:val="center"/>
          </w:tcPr>
          <w:p w14:paraId="5C3E6D87">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万莺燕</w:t>
            </w:r>
          </w:p>
        </w:tc>
        <w:tc>
          <w:tcPr>
            <w:tcW w:w="1365" w:type="dxa"/>
            <w:vAlign w:val="top"/>
          </w:tcPr>
          <w:p w14:paraId="5FEA645B">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省级立项</w:t>
            </w:r>
          </w:p>
          <w:p w14:paraId="63AF569D">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已开题</w:t>
            </w:r>
          </w:p>
        </w:tc>
        <w:tc>
          <w:tcPr>
            <w:tcW w:w="1192" w:type="dxa"/>
            <w:vAlign w:val="top"/>
          </w:tcPr>
          <w:p w14:paraId="3E463C92">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全体教师</w:t>
            </w:r>
          </w:p>
        </w:tc>
      </w:tr>
      <w:tr w14:paraId="198E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F6FC329">
            <w:pPr>
              <w:spacing w:line="400" w:lineRule="exact"/>
              <w:jc w:val="center"/>
              <w:outlineLvl w:val="0"/>
              <w:rPr>
                <w:rFonts w:hint="eastAsia" w:ascii="楷体" w:hAnsi="楷体" w:eastAsia="楷体" w:cstheme="minorEastAsia"/>
                <w:color w:val="0000FF"/>
                <w:kern w:val="2"/>
                <w:sz w:val="24"/>
                <w:szCs w:val="24"/>
                <w:lang w:val="en-US" w:eastAsia="zh-CN" w:bidi="ar-SA"/>
              </w:rPr>
            </w:pPr>
            <w:r>
              <w:rPr>
                <w:rFonts w:hint="eastAsia" w:ascii="楷体" w:hAnsi="楷体" w:eastAsia="楷体" w:cstheme="minorEastAsia"/>
                <w:color w:val="0000FF"/>
                <w:sz w:val="24"/>
              </w:rPr>
              <w:t>3</w:t>
            </w:r>
          </w:p>
        </w:tc>
        <w:tc>
          <w:tcPr>
            <w:tcW w:w="1132" w:type="dxa"/>
            <w:vAlign w:val="center"/>
          </w:tcPr>
          <w:p w14:paraId="393F07BA">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省十四五规划专项课题</w:t>
            </w:r>
          </w:p>
        </w:tc>
        <w:tc>
          <w:tcPr>
            <w:tcW w:w="825" w:type="dxa"/>
            <w:vAlign w:val="center"/>
          </w:tcPr>
          <w:p w14:paraId="4E22D804">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全学科</w:t>
            </w:r>
          </w:p>
        </w:tc>
        <w:tc>
          <w:tcPr>
            <w:tcW w:w="3488" w:type="dxa"/>
            <w:vAlign w:val="top"/>
          </w:tcPr>
          <w:p w14:paraId="5D1AA151">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《叶圣陶教师观在新课改背景下中小学教师培养与发展中的现实意义研究》</w:t>
            </w:r>
          </w:p>
        </w:tc>
        <w:tc>
          <w:tcPr>
            <w:tcW w:w="1215" w:type="dxa"/>
            <w:vAlign w:val="center"/>
          </w:tcPr>
          <w:p w14:paraId="0B133D93">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朱小昌</w:t>
            </w:r>
          </w:p>
        </w:tc>
        <w:tc>
          <w:tcPr>
            <w:tcW w:w="1365" w:type="dxa"/>
            <w:vAlign w:val="top"/>
          </w:tcPr>
          <w:p w14:paraId="3F0030FC">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省级立项</w:t>
            </w:r>
          </w:p>
          <w:p w14:paraId="72DC9E74">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已开题</w:t>
            </w:r>
          </w:p>
        </w:tc>
        <w:tc>
          <w:tcPr>
            <w:tcW w:w="1192" w:type="dxa"/>
            <w:vAlign w:val="top"/>
          </w:tcPr>
          <w:p w14:paraId="03CC08CE">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全体教师</w:t>
            </w:r>
          </w:p>
        </w:tc>
      </w:tr>
      <w:tr w14:paraId="0D33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3E58ABB6">
            <w:pPr>
              <w:spacing w:line="400" w:lineRule="exact"/>
              <w:jc w:val="center"/>
              <w:outlineLvl w:val="0"/>
              <w:rPr>
                <w:rFonts w:ascii="楷体" w:hAnsi="楷体" w:eastAsia="楷体" w:cstheme="minorEastAsia"/>
                <w:color w:val="000000" w:themeColor="text1"/>
                <w:kern w:val="2"/>
                <w:sz w:val="24"/>
                <w:szCs w:val="24"/>
                <w:lang w:val="en-US" w:eastAsia="zh-CN" w:bidi="ar-SA"/>
              </w:rPr>
            </w:pPr>
            <w:r>
              <w:rPr>
                <w:rFonts w:hint="eastAsia" w:ascii="楷体" w:hAnsi="楷体" w:eastAsia="楷体" w:cstheme="minorEastAsia"/>
                <w:color w:val="000000" w:themeColor="text1"/>
                <w:sz w:val="24"/>
              </w:rPr>
              <w:t>4</w:t>
            </w:r>
          </w:p>
        </w:tc>
        <w:tc>
          <w:tcPr>
            <w:tcW w:w="1132" w:type="dxa"/>
            <w:shd w:val="clear" w:color="auto" w:fill="auto"/>
            <w:vAlign w:val="center"/>
          </w:tcPr>
          <w:p w14:paraId="778FE445">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市级专项</w:t>
            </w:r>
          </w:p>
        </w:tc>
        <w:tc>
          <w:tcPr>
            <w:tcW w:w="825" w:type="dxa"/>
            <w:shd w:val="clear" w:color="auto" w:fill="auto"/>
            <w:vAlign w:val="center"/>
          </w:tcPr>
          <w:p w14:paraId="3035DE29">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综合</w:t>
            </w:r>
          </w:p>
          <w:p w14:paraId="6CEA3BDF">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学科</w:t>
            </w:r>
          </w:p>
        </w:tc>
        <w:tc>
          <w:tcPr>
            <w:tcW w:w="3488" w:type="dxa"/>
            <w:shd w:val="clear" w:color="auto" w:fill="auto"/>
            <w:vAlign w:val="top"/>
          </w:tcPr>
          <w:p w14:paraId="6AEC8B0F">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《劳动教育微课程的开发与实施》</w:t>
            </w:r>
          </w:p>
        </w:tc>
        <w:tc>
          <w:tcPr>
            <w:tcW w:w="1215" w:type="dxa"/>
            <w:shd w:val="clear" w:color="auto" w:fill="auto"/>
            <w:vAlign w:val="center"/>
          </w:tcPr>
          <w:p w14:paraId="2732037B">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沈彩虹</w:t>
            </w:r>
          </w:p>
        </w:tc>
        <w:tc>
          <w:tcPr>
            <w:tcW w:w="1365" w:type="dxa"/>
            <w:shd w:val="clear" w:color="auto" w:fill="auto"/>
            <w:vAlign w:val="top"/>
          </w:tcPr>
          <w:p w14:paraId="33A936F6">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通过中期评估并立项在研</w:t>
            </w:r>
          </w:p>
        </w:tc>
        <w:tc>
          <w:tcPr>
            <w:tcW w:w="1192" w:type="dxa"/>
            <w:shd w:val="clear" w:color="auto" w:fill="auto"/>
            <w:vAlign w:val="top"/>
          </w:tcPr>
          <w:p w14:paraId="57EFCA4B">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全体班主任</w:t>
            </w:r>
          </w:p>
        </w:tc>
      </w:tr>
      <w:tr w14:paraId="4513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A8B1E50">
            <w:pPr>
              <w:spacing w:line="400" w:lineRule="exact"/>
              <w:jc w:val="center"/>
              <w:outlineLvl w:val="0"/>
              <w:rPr>
                <w:rFonts w:ascii="楷体" w:hAnsi="楷体" w:eastAsia="楷体" w:cstheme="minorEastAsia"/>
                <w:kern w:val="2"/>
                <w:sz w:val="24"/>
                <w:szCs w:val="24"/>
                <w:lang w:val="en-US" w:eastAsia="zh-CN" w:bidi="ar-SA"/>
              </w:rPr>
            </w:pPr>
            <w:r>
              <w:rPr>
                <w:rFonts w:hint="eastAsia" w:ascii="宋体" w:hAnsi="宋体" w:eastAsia="宋体" w:cs="宋体"/>
                <w:i w:val="0"/>
                <w:iCs w:val="0"/>
                <w:color w:val="0000FF"/>
                <w:kern w:val="0"/>
                <w:sz w:val="20"/>
                <w:szCs w:val="20"/>
                <w:u w:val="none"/>
                <w:lang w:val="en-US" w:eastAsia="zh-CN" w:bidi="ar"/>
              </w:rPr>
              <w:t>5</w:t>
            </w:r>
          </w:p>
        </w:tc>
        <w:tc>
          <w:tcPr>
            <w:tcW w:w="1132" w:type="dxa"/>
            <w:shd w:val="clear" w:color="auto" w:fill="auto"/>
            <w:vAlign w:val="center"/>
          </w:tcPr>
          <w:p w14:paraId="24C7B290">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十四五规划课题</w:t>
            </w:r>
          </w:p>
        </w:tc>
        <w:tc>
          <w:tcPr>
            <w:tcW w:w="825" w:type="dxa"/>
            <w:shd w:val="clear" w:color="auto" w:fill="auto"/>
            <w:vAlign w:val="center"/>
          </w:tcPr>
          <w:p w14:paraId="433B17BC">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音乐</w:t>
            </w:r>
          </w:p>
        </w:tc>
        <w:tc>
          <w:tcPr>
            <w:tcW w:w="3488" w:type="dxa"/>
            <w:shd w:val="clear" w:color="auto" w:fill="auto"/>
            <w:vAlign w:val="center"/>
          </w:tcPr>
          <w:p w14:paraId="0E379429">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《小学音乐“创造”艺术实践大单元教学研究》</w:t>
            </w:r>
          </w:p>
        </w:tc>
        <w:tc>
          <w:tcPr>
            <w:tcW w:w="1215" w:type="dxa"/>
            <w:shd w:val="clear" w:color="auto" w:fill="auto"/>
            <w:vAlign w:val="center"/>
          </w:tcPr>
          <w:p w14:paraId="35D81E20">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 xml:space="preserve">姚明珠 </w:t>
            </w:r>
          </w:p>
          <w:p w14:paraId="325F4545">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陆秋敏</w:t>
            </w:r>
          </w:p>
        </w:tc>
        <w:tc>
          <w:tcPr>
            <w:tcW w:w="1365" w:type="dxa"/>
            <w:shd w:val="clear" w:color="auto" w:fill="auto"/>
            <w:vAlign w:val="top"/>
          </w:tcPr>
          <w:p w14:paraId="5744D072">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市级备案</w:t>
            </w:r>
          </w:p>
        </w:tc>
        <w:tc>
          <w:tcPr>
            <w:tcW w:w="1192" w:type="dxa"/>
            <w:shd w:val="clear" w:color="auto" w:fill="auto"/>
            <w:vAlign w:val="top"/>
          </w:tcPr>
          <w:p w14:paraId="607DAB46">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全体音乐教师</w:t>
            </w:r>
          </w:p>
        </w:tc>
      </w:tr>
      <w:tr w14:paraId="58DA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698DD4AD">
            <w:pPr>
              <w:keepNext w:val="0"/>
              <w:keepLines w:val="0"/>
              <w:widowControl/>
              <w:suppressLineNumbers w:val="0"/>
              <w:jc w:val="center"/>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6</w:t>
            </w:r>
          </w:p>
        </w:tc>
        <w:tc>
          <w:tcPr>
            <w:tcW w:w="1132" w:type="dxa"/>
            <w:shd w:val="clear" w:color="auto" w:fill="auto"/>
            <w:vAlign w:val="top"/>
          </w:tcPr>
          <w:p w14:paraId="0639DCFC">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十四五规划课题</w:t>
            </w:r>
          </w:p>
        </w:tc>
        <w:tc>
          <w:tcPr>
            <w:tcW w:w="825" w:type="dxa"/>
            <w:shd w:val="clear" w:color="auto" w:fill="auto"/>
            <w:vAlign w:val="top"/>
          </w:tcPr>
          <w:p w14:paraId="3E80167A">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语文</w:t>
            </w:r>
          </w:p>
        </w:tc>
        <w:tc>
          <w:tcPr>
            <w:tcW w:w="3488" w:type="dxa"/>
            <w:shd w:val="clear" w:color="auto" w:fill="auto"/>
            <w:vAlign w:val="center"/>
          </w:tcPr>
          <w:p w14:paraId="0DEAED8D">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新课标下小学深度课外阅读的实践研究</w:t>
            </w:r>
          </w:p>
        </w:tc>
        <w:tc>
          <w:tcPr>
            <w:tcW w:w="1215" w:type="dxa"/>
            <w:shd w:val="clear" w:color="auto" w:fill="auto"/>
            <w:vAlign w:val="center"/>
          </w:tcPr>
          <w:p w14:paraId="52548A92">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 xml:space="preserve">徐佩 </w:t>
            </w:r>
          </w:p>
          <w:p w14:paraId="187BCD80">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 xml:space="preserve"> 郑飞</w:t>
            </w:r>
          </w:p>
        </w:tc>
        <w:tc>
          <w:tcPr>
            <w:tcW w:w="1365" w:type="dxa"/>
            <w:shd w:val="clear" w:color="auto" w:fill="auto"/>
            <w:vAlign w:val="top"/>
          </w:tcPr>
          <w:p w14:paraId="0C3C6DF6">
            <w:pPr>
              <w:keepNext w:val="0"/>
              <w:keepLines w:val="0"/>
              <w:widowControl/>
              <w:suppressLineNumbers w:val="0"/>
              <w:jc w:val="left"/>
              <w:textAlignment w:val="center"/>
              <w:rPr>
                <w:rFonts w:hint="default"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市级备案</w:t>
            </w:r>
          </w:p>
        </w:tc>
        <w:tc>
          <w:tcPr>
            <w:tcW w:w="1192" w:type="dxa"/>
            <w:shd w:val="clear" w:color="auto" w:fill="auto"/>
            <w:vAlign w:val="top"/>
          </w:tcPr>
          <w:p w14:paraId="4441ECA5">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全体语文教师</w:t>
            </w:r>
          </w:p>
        </w:tc>
      </w:tr>
      <w:tr w14:paraId="3A28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2B90AF77">
            <w:pPr>
              <w:keepNext w:val="0"/>
              <w:keepLines w:val="0"/>
              <w:widowControl/>
              <w:suppressLineNumbers w:val="0"/>
              <w:jc w:val="center"/>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7</w:t>
            </w:r>
          </w:p>
        </w:tc>
        <w:tc>
          <w:tcPr>
            <w:tcW w:w="1132" w:type="dxa"/>
            <w:shd w:val="clear" w:color="auto" w:fill="auto"/>
            <w:vAlign w:val="top"/>
          </w:tcPr>
          <w:p w14:paraId="20E2304A">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十四五规划课题</w:t>
            </w:r>
          </w:p>
        </w:tc>
        <w:tc>
          <w:tcPr>
            <w:tcW w:w="825" w:type="dxa"/>
            <w:shd w:val="clear" w:color="auto" w:fill="auto"/>
            <w:vAlign w:val="top"/>
          </w:tcPr>
          <w:p w14:paraId="02961286">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体育</w:t>
            </w:r>
          </w:p>
        </w:tc>
        <w:tc>
          <w:tcPr>
            <w:tcW w:w="3488" w:type="dxa"/>
            <w:shd w:val="clear" w:color="auto" w:fill="auto"/>
            <w:vAlign w:val="center"/>
          </w:tcPr>
          <w:p w14:paraId="322324F1">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《小学排球“学练赛评”一体化教学设计与实践的研究 》</w:t>
            </w:r>
          </w:p>
        </w:tc>
        <w:tc>
          <w:tcPr>
            <w:tcW w:w="1215" w:type="dxa"/>
            <w:shd w:val="clear" w:color="auto" w:fill="auto"/>
            <w:vAlign w:val="center"/>
          </w:tcPr>
          <w:p w14:paraId="162D10DA">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 xml:space="preserve">翁婷  </w:t>
            </w:r>
          </w:p>
          <w:p w14:paraId="600AB87B">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储莉</w:t>
            </w:r>
          </w:p>
        </w:tc>
        <w:tc>
          <w:tcPr>
            <w:tcW w:w="1365" w:type="dxa"/>
            <w:shd w:val="clear" w:color="auto" w:fill="auto"/>
            <w:vAlign w:val="top"/>
          </w:tcPr>
          <w:p w14:paraId="404D7CA4">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市级备案</w:t>
            </w:r>
          </w:p>
        </w:tc>
        <w:tc>
          <w:tcPr>
            <w:tcW w:w="1192" w:type="dxa"/>
            <w:shd w:val="clear" w:color="auto" w:fill="auto"/>
            <w:vAlign w:val="top"/>
          </w:tcPr>
          <w:p w14:paraId="3538C4F7">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全体体育教师</w:t>
            </w:r>
          </w:p>
        </w:tc>
      </w:tr>
      <w:tr w14:paraId="293D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75DA16B1">
            <w:pPr>
              <w:keepNext w:val="0"/>
              <w:keepLines w:val="0"/>
              <w:widowControl/>
              <w:suppressLineNumbers w:val="0"/>
              <w:jc w:val="center"/>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8</w:t>
            </w:r>
          </w:p>
        </w:tc>
        <w:tc>
          <w:tcPr>
            <w:tcW w:w="1132" w:type="dxa"/>
            <w:shd w:val="clear" w:color="auto" w:fill="auto"/>
            <w:vAlign w:val="top"/>
          </w:tcPr>
          <w:p w14:paraId="03C02758">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十四五规划课题</w:t>
            </w:r>
          </w:p>
        </w:tc>
        <w:tc>
          <w:tcPr>
            <w:tcW w:w="825" w:type="dxa"/>
            <w:shd w:val="clear" w:color="auto" w:fill="auto"/>
            <w:vAlign w:val="top"/>
          </w:tcPr>
          <w:p w14:paraId="2B5BACB9">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幼小衔接</w:t>
            </w:r>
          </w:p>
        </w:tc>
        <w:tc>
          <w:tcPr>
            <w:tcW w:w="3488" w:type="dxa"/>
            <w:shd w:val="clear" w:color="auto" w:fill="auto"/>
            <w:vAlign w:val="center"/>
          </w:tcPr>
          <w:p w14:paraId="332FD788">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小学幼小衔接入学适应课程建设的实践研究</w:t>
            </w:r>
          </w:p>
        </w:tc>
        <w:tc>
          <w:tcPr>
            <w:tcW w:w="1215" w:type="dxa"/>
            <w:shd w:val="clear" w:color="auto" w:fill="auto"/>
            <w:vAlign w:val="center"/>
          </w:tcPr>
          <w:p w14:paraId="3AB33E2A">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 xml:space="preserve">张建妹 </w:t>
            </w:r>
          </w:p>
          <w:p w14:paraId="2288896D">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顾丽娜</w:t>
            </w:r>
          </w:p>
        </w:tc>
        <w:tc>
          <w:tcPr>
            <w:tcW w:w="1365" w:type="dxa"/>
            <w:shd w:val="clear" w:color="auto" w:fill="auto"/>
            <w:vAlign w:val="top"/>
          </w:tcPr>
          <w:p w14:paraId="29C2ACBF">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市级备案</w:t>
            </w:r>
          </w:p>
        </w:tc>
        <w:tc>
          <w:tcPr>
            <w:tcW w:w="1192" w:type="dxa"/>
            <w:shd w:val="clear" w:color="auto" w:fill="auto"/>
            <w:vAlign w:val="top"/>
          </w:tcPr>
          <w:p w14:paraId="6B2CD090">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全体一年级教师</w:t>
            </w:r>
          </w:p>
        </w:tc>
      </w:tr>
      <w:tr w14:paraId="1350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548D6780">
            <w:pPr>
              <w:keepNext w:val="0"/>
              <w:keepLines w:val="0"/>
              <w:widowControl/>
              <w:suppressLineNumbers w:val="0"/>
              <w:jc w:val="center"/>
              <w:textAlignment w:val="center"/>
              <w:rPr>
                <w:rFonts w:hint="default"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9</w:t>
            </w:r>
          </w:p>
        </w:tc>
        <w:tc>
          <w:tcPr>
            <w:tcW w:w="1132" w:type="dxa"/>
            <w:shd w:val="clear" w:color="auto" w:fill="auto"/>
            <w:vAlign w:val="top"/>
          </w:tcPr>
          <w:p w14:paraId="70C943EB">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十四五专项课题</w:t>
            </w:r>
          </w:p>
        </w:tc>
        <w:tc>
          <w:tcPr>
            <w:tcW w:w="825" w:type="dxa"/>
            <w:shd w:val="clear" w:color="auto" w:fill="auto"/>
            <w:vAlign w:val="top"/>
          </w:tcPr>
          <w:p w14:paraId="03F4E6CD">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英语</w:t>
            </w:r>
          </w:p>
        </w:tc>
        <w:tc>
          <w:tcPr>
            <w:tcW w:w="3488" w:type="dxa"/>
            <w:shd w:val="clear" w:color="auto" w:fill="auto"/>
            <w:vAlign w:val="center"/>
          </w:tcPr>
          <w:p w14:paraId="6D6652DF">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指向阅读素养提升的小学英语群文阅读教学研究</w:t>
            </w:r>
          </w:p>
        </w:tc>
        <w:tc>
          <w:tcPr>
            <w:tcW w:w="1215" w:type="dxa"/>
            <w:shd w:val="clear" w:color="auto" w:fill="auto"/>
            <w:vAlign w:val="center"/>
          </w:tcPr>
          <w:p w14:paraId="636B36F4">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张菊平  黄燕</w:t>
            </w:r>
          </w:p>
        </w:tc>
        <w:tc>
          <w:tcPr>
            <w:tcW w:w="1365" w:type="dxa"/>
            <w:shd w:val="clear" w:color="auto" w:fill="auto"/>
            <w:vAlign w:val="top"/>
          </w:tcPr>
          <w:p w14:paraId="246EE899">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市级备案</w:t>
            </w:r>
          </w:p>
        </w:tc>
        <w:tc>
          <w:tcPr>
            <w:tcW w:w="1192" w:type="dxa"/>
            <w:shd w:val="clear" w:color="auto" w:fill="auto"/>
            <w:vAlign w:val="top"/>
          </w:tcPr>
          <w:p w14:paraId="23B3E450">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全体英语教师</w:t>
            </w:r>
          </w:p>
        </w:tc>
      </w:tr>
      <w:tr w14:paraId="7D26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057255F1">
            <w:pPr>
              <w:keepNext w:val="0"/>
              <w:keepLines w:val="0"/>
              <w:widowControl/>
              <w:suppressLineNumbers w:val="0"/>
              <w:jc w:val="center"/>
              <w:textAlignment w:val="center"/>
              <w:rPr>
                <w:rFonts w:hint="default"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10</w:t>
            </w:r>
          </w:p>
        </w:tc>
        <w:tc>
          <w:tcPr>
            <w:tcW w:w="1132" w:type="dxa"/>
            <w:shd w:val="clear" w:color="auto" w:fill="auto"/>
            <w:vAlign w:val="center"/>
          </w:tcPr>
          <w:p w14:paraId="515DC5DC">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十四五规划课题</w:t>
            </w:r>
          </w:p>
        </w:tc>
        <w:tc>
          <w:tcPr>
            <w:tcW w:w="825" w:type="dxa"/>
            <w:shd w:val="clear" w:color="auto" w:fill="auto"/>
            <w:vAlign w:val="center"/>
          </w:tcPr>
          <w:p w14:paraId="032B8D97">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语文</w:t>
            </w:r>
          </w:p>
        </w:tc>
        <w:tc>
          <w:tcPr>
            <w:tcW w:w="3488" w:type="dxa"/>
            <w:shd w:val="clear" w:color="auto" w:fill="auto"/>
            <w:vAlign w:val="center"/>
          </w:tcPr>
          <w:p w14:paraId="6A3D0EC5">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《小学语文项目式课外阅读实践研究》</w:t>
            </w:r>
          </w:p>
        </w:tc>
        <w:tc>
          <w:tcPr>
            <w:tcW w:w="1215" w:type="dxa"/>
            <w:shd w:val="clear" w:color="auto" w:fill="auto"/>
            <w:vAlign w:val="center"/>
          </w:tcPr>
          <w:p w14:paraId="66951FAA">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 xml:space="preserve">冯绯楠 </w:t>
            </w:r>
          </w:p>
          <w:p w14:paraId="46B7A226">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张建妹</w:t>
            </w:r>
          </w:p>
        </w:tc>
        <w:tc>
          <w:tcPr>
            <w:tcW w:w="1365" w:type="dxa"/>
            <w:shd w:val="clear" w:color="auto" w:fill="auto"/>
            <w:vAlign w:val="top"/>
          </w:tcPr>
          <w:p w14:paraId="301ECE8C">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区级备案</w:t>
            </w:r>
          </w:p>
        </w:tc>
        <w:tc>
          <w:tcPr>
            <w:tcW w:w="1192" w:type="dxa"/>
            <w:shd w:val="clear" w:color="auto" w:fill="auto"/>
            <w:vAlign w:val="top"/>
          </w:tcPr>
          <w:p w14:paraId="4C90F58D">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全体语文教师</w:t>
            </w:r>
          </w:p>
        </w:tc>
      </w:tr>
      <w:tr w14:paraId="6BC6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0F8A3EE3">
            <w:pPr>
              <w:keepNext w:val="0"/>
              <w:keepLines w:val="0"/>
              <w:widowControl/>
              <w:suppressLineNumbers w:val="0"/>
              <w:jc w:val="center"/>
              <w:textAlignment w:val="center"/>
              <w:rPr>
                <w:rFonts w:hint="default"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11</w:t>
            </w:r>
          </w:p>
        </w:tc>
        <w:tc>
          <w:tcPr>
            <w:tcW w:w="1132" w:type="dxa"/>
            <w:shd w:val="clear" w:color="auto" w:fill="auto"/>
            <w:vAlign w:val="top"/>
          </w:tcPr>
          <w:p w14:paraId="76CC33A9">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十四五规划课题</w:t>
            </w:r>
          </w:p>
        </w:tc>
        <w:tc>
          <w:tcPr>
            <w:tcW w:w="825" w:type="dxa"/>
            <w:shd w:val="clear" w:color="auto" w:fill="auto"/>
            <w:vAlign w:val="top"/>
          </w:tcPr>
          <w:p w14:paraId="2FEC9776">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数学</w:t>
            </w:r>
          </w:p>
        </w:tc>
        <w:tc>
          <w:tcPr>
            <w:tcW w:w="3488" w:type="dxa"/>
            <w:shd w:val="clear" w:color="auto" w:fill="auto"/>
            <w:vAlign w:val="center"/>
          </w:tcPr>
          <w:p w14:paraId="3C5E6ECF">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基于课程思政的小学数学教学实践研究</w:t>
            </w:r>
          </w:p>
        </w:tc>
        <w:tc>
          <w:tcPr>
            <w:tcW w:w="1215" w:type="dxa"/>
            <w:shd w:val="clear" w:color="auto" w:fill="auto"/>
            <w:vAlign w:val="center"/>
          </w:tcPr>
          <w:p w14:paraId="0829728A">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高云</w:t>
            </w:r>
          </w:p>
          <w:p w14:paraId="2A30C187">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陶榆萍</w:t>
            </w:r>
          </w:p>
        </w:tc>
        <w:tc>
          <w:tcPr>
            <w:tcW w:w="1365" w:type="dxa"/>
            <w:shd w:val="clear" w:color="auto" w:fill="auto"/>
            <w:vAlign w:val="top"/>
          </w:tcPr>
          <w:p w14:paraId="732B9FDE">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区级备案</w:t>
            </w:r>
          </w:p>
        </w:tc>
        <w:tc>
          <w:tcPr>
            <w:tcW w:w="1192" w:type="dxa"/>
            <w:shd w:val="clear" w:color="auto" w:fill="auto"/>
            <w:vAlign w:val="top"/>
          </w:tcPr>
          <w:p w14:paraId="4FEB459D">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全体数学教师</w:t>
            </w:r>
          </w:p>
        </w:tc>
      </w:tr>
      <w:tr w14:paraId="2498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6068BE6B">
            <w:pPr>
              <w:keepNext w:val="0"/>
              <w:keepLines w:val="0"/>
              <w:widowControl/>
              <w:suppressLineNumbers w:val="0"/>
              <w:jc w:val="center"/>
              <w:textAlignment w:val="center"/>
              <w:rPr>
                <w:rFonts w:hint="default"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12</w:t>
            </w:r>
          </w:p>
        </w:tc>
        <w:tc>
          <w:tcPr>
            <w:tcW w:w="1132" w:type="dxa"/>
            <w:shd w:val="clear" w:color="auto" w:fill="auto"/>
            <w:vAlign w:val="top"/>
          </w:tcPr>
          <w:p w14:paraId="07AA4DA9">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十四五专项课题</w:t>
            </w:r>
          </w:p>
        </w:tc>
        <w:tc>
          <w:tcPr>
            <w:tcW w:w="825" w:type="dxa"/>
            <w:shd w:val="clear" w:color="auto" w:fill="auto"/>
            <w:vAlign w:val="top"/>
          </w:tcPr>
          <w:p w14:paraId="320D4DCB">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科学</w:t>
            </w:r>
          </w:p>
        </w:tc>
        <w:tc>
          <w:tcPr>
            <w:tcW w:w="3488" w:type="dxa"/>
            <w:shd w:val="clear" w:color="auto" w:fill="auto"/>
            <w:vAlign w:val="center"/>
          </w:tcPr>
          <w:p w14:paraId="36C60331">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小学科学实验教学中实验器材的优化改进研究</w:t>
            </w:r>
          </w:p>
        </w:tc>
        <w:tc>
          <w:tcPr>
            <w:tcW w:w="1215" w:type="dxa"/>
            <w:shd w:val="clear" w:color="auto" w:fill="auto"/>
            <w:vAlign w:val="center"/>
          </w:tcPr>
          <w:p w14:paraId="0D66A9EF">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尤文霞 王小萌</w:t>
            </w:r>
          </w:p>
        </w:tc>
        <w:tc>
          <w:tcPr>
            <w:tcW w:w="1365" w:type="dxa"/>
            <w:shd w:val="clear" w:color="auto" w:fill="auto"/>
            <w:vAlign w:val="top"/>
          </w:tcPr>
          <w:p w14:paraId="1D6565C9">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区级备案</w:t>
            </w:r>
          </w:p>
        </w:tc>
        <w:tc>
          <w:tcPr>
            <w:tcW w:w="1192" w:type="dxa"/>
            <w:shd w:val="clear" w:color="auto" w:fill="auto"/>
            <w:vAlign w:val="top"/>
          </w:tcPr>
          <w:p w14:paraId="4EEBF12B">
            <w:pPr>
              <w:keepNext w:val="0"/>
              <w:keepLines w:val="0"/>
              <w:widowControl/>
              <w:suppressLineNumbers w:val="0"/>
              <w:jc w:val="left"/>
              <w:textAlignment w:val="center"/>
              <w:rPr>
                <w:rFonts w:hint="eastAsia"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4472C4" w:themeColor="accent5"/>
                <w:kern w:val="0"/>
                <w:sz w:val="20"/>
                <w:szCs w:val="20"/>
                <w:u w:val="none"/>
                <w:lang w:val="en-US" w:eastAsia="zh-CN" w:bidi="ar"/>
              </w:rPr>
              <w:t>全体科学教师</w:t>
            </w:r>
          </w:p>
        </w:tc>
      </w:tr>
      <w:tr w14:paraId="230F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center"/>
          </w:tcPr>
          <w:p w14:paraId="066A01D8">
            <w:pPr>
              <w:keepNext w:val="0"/>
              <w:keepLines w:val="0"/>
              <w:widowControl/>
              <w:suppressLineNumbers w:val="0"/>
              <w:jc w:val="center"/>
              <w:textAlignment w:val="center"/>
              <w:rPr>
                <w:rFonts w:hint="default" w:ascii="宋体" w:hAnsi="宋体" w:eastAsia="宋体" w:cs="宋体"/>
                <w:i w:val="0"/>
                <w:iCs w:val="0"/>
                <w:color w:val="4472C4" w:themeColor="accent5"/>
                <w:kern w:val="0"/>
                <w:sz w:val="20"/>
                <w:szCs w:val="20"/>
                <w:u w:val="none"/>
                <w:lang w:val="en-US" w:eastAsia="zh-CN" w:bidi="ar"/>
              </w:rPr>
            </w:pPr>
            <w:r>
              <w:rPr>
                <w:rFonts w:hint="eastAsia" w:ascii="宋体" w:hAnsi="宋体" w:eastAsia="宋体" w:cs="宋体"/>
                <w:i w:val="0"/>
                <w:iCs w:val="0"/>
                <w:color w:val="000000" w:themeColor="text1"/>
                <w:kern w:val="0"/>
                <w:sz w:val="20"/>
                <w:szCs w:val="20"/>
                <w:u w:val="none"/>
                <w:lang w:val="en-US" w:eastAsia="zh-CN" w:bidi="ar"/>
              </w:rPr>
              <w:t>13</w:t>
            </w:r>
          </w:p>
        </w:tc>
        <w:tc>
          <w:tcPr>
            <w:tcW w:w="1132" w:type="dxa"/>
            <w:shd w:val="clear" w:color="auto" w:fill="auto"/>
            <w:vAlign w:val="center"/>
          </w:tcPr>
          <w:p w14:paraId="741C674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rPr>
            </w:pPr>
            <w:r>
              <w:rPr>
                <w:rFonts w:hint="eastAsia" w:ascii="宋体" w:hAnsi="宋体" w:eastAsia="宋体" w:cs="宋体"/>
                <w:i w:val="0"/>
                <w:iCs w:val="0"/>
                <w:color w:val="000000" w:themeColor="text1"/>
                <w:kern w:val="0"/>
                <w:sz w:val="20"/>
                <w:szCs w:val="20"/>
                <w:u w:val="none"/>
                <w:lang w:val="en-US" w:eastAsia="zh-CN" w:bidi="ar"/>
              </w:rPr>
              <w:t>省十四五规划重点</w:t>
            </w:r>
          </w:p>
        </w:tc>
        <w:tc>
          <w:tcPr>
            <w:tcW w:w="825" w:type="dxa"/>
            <w:shd w:val="clear" w:color="auto" w:fill="auto"/>
            <w:vAlign w:val="center"/>
          </w:tcPr>
          <w:p w14:paraId="6ABE2D9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rPr>
            </w:pPr>
            <w:r>
              <w:rPr>
                <w:rFonts w:hint="eastAsia" w:ascii="宋体" w:hAnsi="宋体" w:eastAsia="宋体" w:cs="宋体"/>
                <w:i w:val="0"/>
                <w:iCs w:val="0"/>
                <w:color w:val="000000" w:themeColor="text1"/>
                <w:kern w:val="0"/>
                <w:sz w:val="20"/>
                <w:szCs w:val="20"/>
                <w:u w:val="none"/>
                <w:lang w:val="en-US" w:eastAsia="zh-CN" w:bidi="ar"/>
              </w:rPr>
              <w:t>语文</w:t>
            </w:r>
          </w:p>
        </w:tc>
        <w:tc>
          <w:tcPr>
            <w:tcW w:w="3488" w:type="dxa"/>
            <w:shd w:val="clear" w:color="auto" w:fill="auto"/>
            <w:vAlign w:val="top"/>
          </w:tcPr>
          <w:p w14:paraId="39DB4EAE">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rPr>
            </w:pPr>
            <w:r>
              <w:rPr>
                <w:rFonts w:hint="eastAsia" w:ascii="宋体" w:hAnsi="宋体" w:eastAsia="宋体" w:cs="宋体"/>
                <w:i w:val="0"/>
                <w:iCs w:val="0"/>
                <w:color w:val="000000" w:themeColor="text1"/>
                <w:kern w:val="0"/>
                <w:sz w:val="20"/>
                <w:szCs w:val="20"/>
                <w:u w:val="none"/>
                <w:lang w:val="en-US" w:eastAsia="zh-CN" w:bidi="ar"/>
              </w:rPr>
              <w:t>《基于语文要素的单元整体教学的研究》</w:t>
            </w:r>
          </w:p>
        </w:tc>
        <w:tc>
          <w:tcPr>
            <w:tcW w:w="1215" w:type="dxa"/>
            <w:shd w:val="clear" w:color="auto" w:fill="auto"/>
            <w:vAlign w:val="center"/>
          </w:tcPr>
          <w:p w14:paraId="5A604292">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rPr>
            </w:pPr>
            <w:r>
              <w:rPr>
                <w:rFonts w:hint="eastAsia" w:ascii="宋体" w:hAnsi="宋体" w:eastAsia="宋体" w:cs="宋体"/>
                <w:i w:val="0"/>
                <w:iCs w:val="0"/>
                <w:color w:val="000000" w:themeColor="text1"/>
                <w:kern w:val="0"/>
                <w:sz w:val="20"/>
                <w:szCs w:val="20"/>
                <w:u w:val="none"/>
                <w:lang w:val="en-US" w:eastAsia="zh-CN" w:bidi="ar"/>
              </w:rPr>
              <w:t>曹燕、</w:t>
            </w:r>
          </w:p>
          <w:p w14:paraId="0AB38A0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rPr>
            </w:pPr>
            <w:r>
              <w:rPr>
                <w:rFonts w:hint="eastAsia" w:ascii="宋体" w:hAnsi="宋体" w:eastAsia="宋体" w:cs="宋体"/>
                <w:i w:val="0"/>
                <w:iCs w:val="0"/>
                <w:color w:val="000000" w:themeColor="text1"/>
                <w:kern w:val="0"/>
                <w:sz w:val="20"/>
                <w:szCs w:val="20"/>
                <w:u w:val="none"/>
                <w:lang w:val="en-US" w:eastAsia="zh-CN" w:bidi="ar"/>
              </w:rPr>
              <w:t>曹俊</w:t>
            </w:r>
          </w:p>
        </w:tc>
        <w:tc>
          <w:tcPr>
            <w:tcW w:w="1365" w:type="dxa"/>
            <w:shd w:val="clear" w:color="auto" w:fill="auto"/>
            <w:vAlign w:val="top"/>
          </w:tcPr>
          <w:p w14:paraId="5F71A2C6">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rPr>
            </w:pPr>
            <w:r>
              <w:rPr>
                <w:rFonts w:hint="eastAsia" w:ascii="宋体" w:hAnsi="宋体" w:eastAsia="宋体" w:cs="宋体"/>
                <w:i w:val="0"/>
                <w:iCs w:val="0"/>
                <w:color w:val="000000" w:themeColor="text1"/>
                <w:kern w:val="0"/>
                <w:sz w:val="20"/>
                <w:szCs w:val="20"/>
                <w:u w:val="none"/>
                <w:lang w:val="en-US" w:eastAsia="zh-CN" w:bidi="ar"/>
              </w:rPr>
              <w:t>已结题</w:t>
            </w:r>
          </w:p>
          <w:p w14:paraId="14861953">
            <w:pPr>
              <w:keepNext w:val="0"/>
              <w:keepLines w:val="0"/>
              <w:widowControl/>
              <w:suppressLineNumbers w:val="0"/>
              <w:jc w:val="left"/>
              <w:textAlignment w:val="center"/>
              <w:rPr>
                <w:rFonts w:hint="default" w:ascii="宋体" w:hAnsi="宋体" w:eastAsia="宋体" w:cs="宋体"/>
                <w:i w:val="0"/>
                <w:iCs w:val="0"/>
                <w:color w:val="000000" w:themeColor="text1"/>
                <w:kern w:val="0"/>
                <w:sz w:val="20"/>
                <w:szCs w:val="20"/>
                <w:u w:val="none"/>
                <w:lang w:val="en-US" w:eastAsia="zh-CN" w:bidi="ar"/>
              </w:rPr>
            </w:pPr>
            <w:r>
              <w:rPr>
                <w:rFonts w:hint="eastAsia" w:ascii="宋体" w:hAnsi="宋体" w:eastAsia="宋体" w:cs="宋体"/>
                <w:i w:val="0"/>
                <w:iCs w:val="0"/>
                <w:color w:val="000000" w:themeColor="text1"/>
                <w:kern w:val="0"/>
                <w:sz w:val="20"/>
                <w:szCs w:val="20"/>
                <w:u w:val="none"/>
                <w:lang w:val="en-US" w:eastAsia="zh-CN" w:bidi="ar"/>
              </w:rPr>
              <w:t>(2024.9)</w:t>
            </w:r>
          </w:p>
        </w:tc>
        <w:tc>
          <w:tcPr>
            <w:tcW w:w="1192" w:type="dxa"/>
            <w:shd w:val="clear" w:color="auto" w:fill="auto"/>
            <w:vAlign w:val="top"/>
          </w:tcPr>
          <w:p w14:paraId="1AD9B4EF">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rPr>
            </w:pPr>
            <w:r>
              <w:rPr>
                <w:rFonts w:hint="eastAsia" w:ascii="宋体" w:hAnsi="宋体" w:eastAsia="宋体" w:cs="宋体"/>
                <w:i w:val="0"/>
                <w:iCs w:val="0"/>
                <w:color w:val="000000" w:themeColor="text1"/>
                <w:kern w:val="0"/>
                <w:sz w:val="20"/>
                <w:szCs w:val="20"/>
                <w:u w:val="none"/>
                <w:lang w:val="en-US" w:eastAsia="zh-CN" w:bidi="ar"/>
              </w:rPr>
              <w:t>全体语文教师</w:t>
            </w:r>
          </w:p>
        </w:tc>
      </w:tr>
      <w:tr w14:paraId="447D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top"/>
          </w:tcPr>
          <w:p w14:paraId="338BA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132" w:type="dxa"/>
            <w:shd w:val="clear" w:color="auto" w:fill="auto"/>
            <w:vAlign w:val="center"/>
          </w:tcPr>
          <w:p w14:paraId="3BA053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市级十四五规划</w:t>
            </w:r>
          </w:p>
        </w:tc>
        <w:tc>
          <w:tcPr>
            <w:tcW w:w="825" w:type="dxa"/>
            <w:shd w:val="clear" w:color="auto" w:fill="auto"/>
            <w:vAlign w:val="center"/>
          </w:tcPr>
          <w:p w14:paraId="02EEE4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全学科</w:t>
            </w:r>
          </w:p>
        </w:tc>
        <w:tc>
          <w:tcPr>
            <w:tcW w:w="3488" w:type="dxa"/>
            <w:shd w:val="clear" w:color="auto" w:fill="auto"/>
            <w:vAlign w:val="top"/>
          </w:tcPr>
          <w:p w14:paraId="5C5F3A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《深度学习理念下小学课堂“深度时刻生成”的实践探索》</w:t>
            </w:r>
          </w:p>
        </w:tc>
        <w:tc>
          <w:tcPr>
            <w:tcW w:w="1215" w:type="dxa"/>
            <w:shd w:val="clear" w:color="auto" w:fill="auto"/>
            <w:vAlign w:val="center"/>
          </w:tcPr>
          <w:p w14:paraId="154E79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万莺燕、</w:t>
            </w:r>
          </w:p>
          <w:p w14:paraId="68C51B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朱小昌</w:t>
            </w:r>
          </w:p>
        </w:tc>
        <w:tc>
          <w:tcPr>
            <w:tcW w:w="1365" w:type="dxa"/>
            <w:shd w:val="clear" w:color="auto" w:fill="auto"/>
            <w:vAlign w:val="top"/>
          </w:tcPr>
          <w:p w14:paraId="0E93A23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已结题（2024.4）</w:t>
            </w:r>
          </w:p>
        </w:tc>
        <w:tc>
          <w:tcPr>
            <w:tcW w:w="1192" w:type="dxa"/>
            <w:shd w:val="clear" w:color="auto" w:fill="auto"/>
            <w:vAlign w:val="top"/>
          </w:tcPr>
          <w:p w14:paraId="07B2ED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全体教师</w:t>
            </w:r>
          </w:p>
        </w:tc>
      </w:tr>
      <w:tr w14:paraId="74A5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top"/>
          </w:tcPr>
          <w:p w14:paraId="4AD0B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32" w:type="dxa"/>
            <w:shd w:val="clear" w:color="auto" w:fill="auto"/>
            <w:vAlign w:val="center"/>
          </w:tcPr>
          <w:p w14:paraId="609767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市级十四五规划</w:t>
            </w:r>
          </w:p>
        </w:tc>
        <w:tc>
          <w:tcPr>
            <w:tcW w:w="825" w:type="dxa"/>
            <w:shd w:val="clear" w:color="auto" w:fill="auto"/>
            <w:vAlign w:val="center"/>
          </w:tcPr>
          <w:p w14:paraId="0E49E4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数学</w:t>
            </w:r>
          </w:p>
        </w:tc>
        <w:tc>
          <w:tcPr>
            <w:tcW w:w="3488" w:type="dxa"/>
            <w:shd w:val="clear" w:color="auto" w:fill="auto"/>
            <w:vAlign w:val="top"/>
          </w:tcPr>
          <w:p w14:paraId="7113D0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《小学数学课堂关键问题设计与实施策略的研究》</w:t>
            </w:r>
          </w:p>
        </w:tc>
        <w:tc>
          <w:tcPr>
            <w:tcW w:w="1215" w:type="dxa"/>
            <w:shd w:val="clear" w:color="auto" w:fill="auto"/>
            <w:vAlign w:val="center"/>
          </w:tcPr>
          <w:p w14:paraId="527446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李小英、</w:t>
            </w:r>
          </w:p>
          <w:p w14:paraId="44F610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刘伟</w:t>
            </w:r>
          </w:p>
        </w:tc>
        <w:tc>
          <w:tcPr>
            <w:tcW w:w="1365" w:type="dxa"/>
            <w:shd w:val="clear" w:color="auto" w:fill="auto"/>
            <w:vAlign w:val="top"/>
          </w:tcPr>
          <w:p w14:paraId="061512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已结题（2024.4）</w:t>
            </w:r>
          </w:p>
        </w:tc>
        <w:tc>
          <w:tcPr>
            <w:tcW w:w="1192" w:type="dxa"/>
            <w:shd w:val="clear" w:color="auto" w:fill="auto"/>
            <w:vAlign w:val="top"/>
          </w:tcPr>
          <w:p w14:paraId="788D54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全体数学教师</w:t>
            </w:r>
          </w:p>
        </w:tc>
      </w:tr>
      <w:tr w14:paraId="2BBF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vAlign w:val="top"/>
          </w:tcPr>
          <w:p w14:paraId="1640D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132" w:type="dxa"/>
            <w:shd w:val="clear" w:color="auto" w:fill="auto"/>
            <w:vAlign w:val="center"/>
          </w:tcPr>
          <w:p w14:paraId="5AAD45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区级</w:t>
            </w:r>
          </w:p>
        </w:tc>
        <w:tc>
          <w:tcPr>
            <w:tcW w:w="825" w:type="dxa"/>
            <w:shd w:val="clear" w:color="auto" w:fill="auto"/>
            <w:vAlign w:val="center"/>
          </w:tcPr>
          <w:p w14:paraId="3F5C1A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英语</w:t>
            </w:r>
          </w:p>
        </w:tc>
        <w:tc>
          <w:tcPr>
            <w:tcW w:w="3488" w:type="dxa"/>
            <w:shd w:val="clear" w:color="auto" w:fill="auto"/>
            <w:vAlign w:val="top"/>
          </w:tcPr>
          <w:p w14:paraId="512370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《指向小学英语核心素养的课堂“深度学习”的实践研究》</w:t>
            </w:r>
          </w:p>
        </w:tc>
        <w:tc>
          <w:tcPr>
            <w:tcW w:w="1215" w:type="dxa"/>
            <w:shd w:val="clear" w:color="auto" w:fill="auto"/>
            <w:vAlign w:val="center"/>
          </w:tcPr>
          <w:p w14:paraId="5B2FFA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韩翠、</w:t>
            </w:r>
          </w:p>
          <w:p w14:paraId="28C2F3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张莉</w:t>
            </w:r>
          </w:p>
        </w:tc>
        <w:tc>
          <w:tcPr>
            <w:tcW w:w="1365" w:type="dxa"/>
            <w:shd w:val="clear" w:color="auto" w:fill="auto"/>
            <w:vAlign w:val="top"/>
          </w:tcPr>
          <w:p w14:paraId="750B8B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已结题（2024.6）</w:t>
            </w:r>
          </w:p>
        </w:tc>
        <w:tc>
          <w:tcPr>
            <w:tcW w:w="1192" w:type="dxa"/>
            <w:shd w:val="clear" w:color="auto" w:fill="auto"/>
            <w:vAlign w:val="top"/>
          </w:tcPr>
          <w:p w14:paraId="2EAE52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全体英语老师</w:t>
            </w:r>
          </w:p>
        </w:tc>
      </w:tr>
      <w:tr w14:paraId="234D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shd w:val="clear" w:color="auto" w:fill="auto"/>
            <w:vAlign w:val="top"/>
          </w:tcPr>
          <w:p w14:paraId="35401D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132" w:type="dxa"/>
            <w:shd w:val="clear" w:color="auto" w:fill="auto"/>
            <w:vAlign w:val="center"/>
          </w:tcPr>
          <w:p w14:paraId="0FA8FB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区级</w:t>
            </w:r>
          </w:p>
        </w:tc>
        <w:tc>
          <w:tcPr>
            <w:tcW w:w="825" w:type="dxa"/>
            <w:shd w:val="clear" w:color="auto" w:fill="auto"/>
            <w:vAlign w:val="center"/>
          </w:tcPr>
          <w:p w14:paraId="4FB649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语文</w:t>
            </w:r>
          </w:p>
        </w:tc>
        <w:tc>
          <w:tcPr>
            <w:tcW w:w="3488" w:type="dxa"/>
            <w:shd w:val="clear" w:color="auto" w:fill="auto"/>
            <w:vAlign w:val="top"/>
          </w:tcPr>
          <w:p w14:paraId="4889C8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《立足语文要素，在“课堂深度时刻生成”实践探索中提升学生言说能力  》</w:t>
            </w:r>
          </w:p>
        </w:tc>
        <w:tc>
          <w:tcPr>
            <w:tcW w:w="1215" w:type="dxa"/>
            <w:shd w:val="clear" w:color="auto" w:fill="auto"/>
            <w:vAlign w:val="center"/>
          </w:tcPr>
          <w:p w14:paraId="378845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潘虹、</w:t>
            </w:r>
          </w:p>
          <w:p w14:paraId="6EE1CD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陈云</w:t>
            </w:r>
          </w:p>
        </w:tc>
        <w:tc>
          <w:tcPr>
            <w:tcW w:w="1365" w:type="dxa"/>
            <w:shd w:val="clear" w:color="auto" w:fill="auto"/>
            <w:vAlign w:val="top"/>
          </w:tcPr>
          <w:p w14:paraId="0F8430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已结题（2024.6）</w:t>
            </w:r>
          </w:p>
        </w:tc>
        <w:tc>
          <w:tcPr>
            <w:tcW w:w="1192" w:type="dxa"/>
            <w:shd w:val="clear" w:color="auto" w:fill="auto"/>
            <w:vAlign w:val="top"/>
          </w:tcPr>
          <w:p w14:paraId="4A52C0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全体语文教师</w:t>
            </w:r>
          </w:p>
        </w:tc>
      </w:tr>
    </w:tbl>
    <w:p w14:paraId="2C083E08">
      <w:pPr>
        <w:rPr>
          <w:rFonts w:hint="eastAsia"/>
          <w:b/>
          <w:bCs/>
          <w:sz w:val="28"/>
          <w:szCs w:val="28"/>
        </w:rPr>
      </w:pPr>
      <w:r>
        <w:rPr>
          <w:rFonts w:hint="eastAsia"/>
          <w:b/>
          <w:bCs/>
          <w:sz w:val="28"/>
          <w:szCs w:val="28"/>
          <w:lang w:eastAsia="zh-CN"/>
        </w:rPr>
        <w:t>详见学校课题网站：</w:t>
      </w:r>
      <w:r>
        <w:rPr>
          <w:rFonts w:hint="eastAsia"/>
          <w:b/>
          <w:bCs/>
          <w:sz w:val="28"/>
          <w:szCs w:val="28"/>
        </w:rPr>
        <w:fldChar w:fldCharType="begin"/>
      </w:r>
      <w:r>
        <w:rPr>
          <w:rFonts w:hint="eastAsia"/>
          <w:b/>
          <w:bCs/>
          <w:sz w:val="28"/>
          <w:szCs w:val="28"/>
        </w:rPr>
        <w:instrText xml:space="preserve"> HYPERLINK "http://www.xjxx.xbjyfw.cn/html/node53890.html" </w:instrText>
      </w:r>
      <w:r>
        <w:rPr>
          <w:rFonts w:hint="eastAsia"/>
          <w:b/>
          <w:bCs/>
          <w:sz w:val="28"/>
          <w:szCs w:val="28"/>
        </w:rPr>
        <w:fldChar w:fldCharType="separate"/>
      </w:r>
      <w:r>
        <w:rPr>
          <w:rStyle w:val="7"/>
          <w:rFonts w:hint="eastAsia"/>
          <w:b/>
          <w:bCs/>
          <w:sz w:val="28"/>
          <w:szCs w:val="28"/>
        </w:rPr>
        <w:t>http://www.xjxx.xbjyfw.cn/html/node53890.html</w:t>
      </w:r>
      <w:r>
        <w:rPr>
          <w:rFonts w:hint="eastAsia"/>
          <w:b/>
          <w:bCs/>
          <w:sz w:val="28"/>
          <w:szCs w:val="28"/>
        </w:rPr>
        <w:fldChar w:fldCharType="end"/>
      </w:r>
    </w:p>
    <w:p w14:paraId="4983637F">
      <w:pPr>
        <w:rPr>
          <w:rFonts w:hint="eastAsia"/>
          <w:b/>
          <w:bCs/>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Q1Y2JmNGRhNTYwZTA0NWI4ZjJkZGRkNzRlMDQ0YzYifQ=="/>
  </w:docVars>
  <w:rsids>
    <w:rsidRoot w:val="00951750"/>
    <w:rsid w:val="00095780"/>
    <w:rsid w:val="000B5EE9"/>
    <w:rsid w:val="00195CDE"/>
    <w:rsid w:val="00324BD6"/>
    <w:rsid w:val="00345C0A"/>
    <w:rsid w:val="00443642"/>
    <w:rsid w:val="00467D56"/>
    <w:rsid w:val="00494CD9"/>
    <w:rsid w:val="005D3F9D"/>
    <w:rsid w:val="005E393F"/>
    <w:rsid w:val="005F4CA0"/>
    <w:rsid w:val="005F78A0"/>
    <w:rsid w:val="006603A5"/>
    <w:rsid w:val="006A6B1D"/>
    <w:rsid w:val="00883029"/>
    <w:rsid w:val="008F40F7"/>
    <w:rsid w:val="009316E3"/>
    <w:rsid w:val="00951750"/>
    <w:rsid w:val="009F41A3"/>
    <w:rsid w:val="00A064D3"/>
    <w:rsid w:val="00A52330"/>
    <w:rsid w:val="00A611DB"/>
    <w:rsid w:val="00A96F29"/>
    <w:rsid w:val="00BA268A"/>
    <w:rsid w:val="00C27D24"/>
    <w:rsid w:val="00C8450B"/>
    <w:rsid w:val="00CB1F69"/>
    <w:rsid w:val="00D03628"/>
    <w:rsid w:val="00DA7510"/>
    <w:rsid w:val="00DD06E9"/>
    <w:rsid w:val="00E03C1B"/>
    <w:rsid w:val="00E511BE"/>
    <w:rsid w:val="00FB2D33"/>
    <w:rsid w:val="02D9548F"/>
    <w:rsid w:val="046D6A18"/>
    <w:rsid w:val="0F0A2378"/>
    <w:rsid w:val="0FA05ADC"/>
    <w:rsid w:val="1241252E"/>
    <w:rsid w:val="1CC76F4C"/>
    <w:rsid w:val="20350FCB"/>
    <w:rsid w:val="391948B1"/>
    <w:rsid w:val="395E380C"/>
    <w:rsid w:val="3F987AFF"/>
    <w:rsid w:val="42A65D41"/>
    <w:rsid w:val="491327EE"/>
    <w:rsid w:val="4B296B88"/>
    <w:rsid w:val="4F8162B1"/>
    <w:rsid w:val="528D3D7C"/>
    <w:rsid w:val="52DC2B01"/>
    <w:rsid w:val="63F31CE2"/>
    <w:rsid w:val="66B8006B"/>
    <w:rsid w:val="6BAF2C82"/>
    <w:rsid w:val="730743B4"/>
    <w:rsid w:val="748000D1"/>
    <w:rsid w:val="7FDB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858</Words>
  <Characters>896</Characters>
  <Lines>6</Lines>
  <Paragraphs>1</Paragraphs>
  <TotalTime>7</TotalTime>
  <ScaleCrop>false</ScaleCrop>
  <LinksUpToDate>false</LinksUpToDate>
  <CharactersWithSpaces>911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2022-04-14T08:29:00Z</dcterms:created>
  <dc:creator>PC</dc:creator>
  <cp:lastModifiedBy>Vanessa</cp:lastModifiedBy>
  <cp:lastPrinted>2022-11-01T12:00:00Z</cp:lastPrinted>
  <dcterms:modified xsi:type="dcterms:W3CDTF">2024-12-18T04:51:26Z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97CBB70226714569B8124CE09E394398</vt:lpwstr>
  </property>
  <property fmtid="{D5CDD505-2E9C-101B-9397-08002B2CF9AE}" pid="4" name="KSOTemplateDocerSaveRecord">
    <vt:lpwstr>eyJoZGlkIjoiZWQ1Y2JmNGRhNTYwZTA0NWI4ZjJkZGRkNzRlMDQ0YzYiLCJ1c2VySWQiOiI5MTY1NTQ5MjAifQ==</vt:lpwstr>
  </property>
</Properties>
</file>