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CDD77">
      <w:pPr>
        <w:keepNext w:val="0"/>
        <w:keepLines w:val="0"/>
        <w:pageBreakBefore w:val="0"/>
        <w:widowControl/>
        <w:kinsoku w:val="0"/>
        <w:wordWrap/>
        <w:overflowPunct/>
        <w:topLinePunct w:val="0"/>
        <w:autoSpaceDE w:val="0"/>
        <w:autoSpaceDN w:val="0"/>
        <w:bidi w:val="0"/>
        <w:adjustRightInd/>
        <w:snapToGrid/>
        <w:spacing w:line="400" w:lineRule="exact"/>
        <w:jc w:val="center"/>
        <w:textAlignment w:val="baseline"/>
        <w:rPr>
          <w:rFonts w:ascii="黑体" w:hAnsi="黑体" w:eastAsia="黑体" w:cs="黑体"/>
          <w:snapToGrid w:val="0"/>
          <w:color w:val="000000"/>
          <w:kern w:val="0"/>
          <w:sz w:val="30"/>
          <w:szCs w:val="30"/>
          <w:lang w:eastAsia="en-US"/>
        </w:rPr>
      </w:pPr>
      <w:r>
        <w:rPr>
          <w:rFonts w:ascii="黑体" w:hAnsi="黑体" w:eastAsia="黑体" w:cs="黑体"/>
          <w:snapToGrid w:val="0"/>
          <w:color w:val="000000"/>
          <w:kern w:val="0"/>
          <w:sz w:val="30"/>
          <w:szCs w:val="30"/>
          <w:lang w:eastAsia="en-US"/>
        </w:rPr>
        <w:t>《小学排球“学</w:t>
      </w:r>
      <w:r>
        <w:rPr>
          <w:rFonts w:hint="eastAsia" w:ascii="黑体" w:hAnsi="黑体" w:eastAsia="黑体" w:cs="黑体"/>
          <w:snapToGrid w:val="0"/>
          <w:color w:val="000000"/>
          <w:kern w:val="0"/>
          <w:sz w:val="30"/>
          <w:szCs w:val="30"/>
          <w:lang w:eastAsia="zh-CN"/>
        </w:rPr>
        <w:t>、</w:t>
      </w:r>
      <w:r>
        <w:rPr>
          <w:rFonts w:ascii="黑体" w:hAnsi="黑体" w:eastAsia="黑体" w:cs="黑体"/>
          <w:snapToGrid w:val="0"/>
          <w:color w:val="000000"/>
          <w:kern w:val="0"/>
          <w:sz w:val="30"/>
          <w:szCs w:val="30"/>
          <w:lang w:eastAsia="en-US"/>
        </w:rPr>
        <w:t>练</w:t>
      </w:r>
      <w:r>
        <w:rPr>
          <w:rFonts w:hint="eastAsia" w:ascii="黑体" w:hAnsi="黑体" w:eastAsia="黑体" w:cs="黑体"/>
          <w:snapToGrid w:val="0"/>
          <w:color w:val="000000"/>
          <w:kern w:val="0"/>
          <w:sz w:val="30"/>
          <w:szCs w:val="30"/>
          <w:lang w:eastAsia="zh-CN"/>
        </w:rPr>
        <w:t>、</w:t>
      </w:r>
      <w:r>
        <w:rPr>
          <w:rFonts w:ascii="黑体" w:hAnsi="黑体" w:eastAsia="黑体" w:cs="黑体"/>
          <w:snapToGrid w:val="0"/>
          <w:color w:val="000000"/>
          <w:kern w:val="0"/>
          <w:sz w:val="30"/>
          <w:szCs w:val="30"/>
          <w:lang w:eastAsia="en-US"/>
        </w:rPr>
        <w:t>赛</w:t>
      </w:r>
      <w:r>
        <w:rPr>
          <w:rFonts w:hint="eastAsia" w:ascii="黑体" w:hAnsi="黑体" w:eastAsia="黑体" w:cs="黑体"/>
          <w:snapToGrid w:val="0"/>
          <w:color w:val="000000"/>
          <w:kern w:val="0"/>
          <w:sz w:val="30"/>
          <w:szCs w:val="30"/>
          <w:lang w:eastAsia="zh-CN"/>
        </w:rPr>
        <w:t>、</w:t>
      </w:r>
      <w:r>
        <w:rPr>
          <w:rFonts w:ascii="黑体" w:hAnsi="黑体" w:eastAsia="黑体" w:cs="黑体"/>
          <w:snapToGrid w:val="0"/>
          <w:color w:val="000000"/>
          <w:kern w:val="0"/>
          <w:sz w:val="30"/>
          <w:szCs w:val="30"/>
          <w:lang w:eastAsia="en-US"/>
        </w:rPr>
        <w:t>评”一体化教学设计与实践的研究》</w:t>
      </w:r>
      <w:r>
        <w:rPr>
          <w:rFonts w:hint="eastAsia" w:ascii="黑体" w:hAnsi="黑体" w:eastAsia="黑体" w:cs="黑体"/>
          <w:snapToGrid w:val="0"/>
          <w:color w:val="000000"/>
          <w:kern w:val="0"/>
          <w:sz w:val="30"/>
          <w:szCs w:val="30"/>
          <w:lang w:eastAsia="en-US"/>
        </w:rPr>
        <w:t>实施路径的研究</w:t>
      </w:r>
    </w:p>
    <w:p w14:paraId="1E76C37E">
      <w:pPr>
        <w:pStyle w:val="2"/>
        <w:keepNext w:val="0"/>
        <w:keepLines w:val="0"/>
        <w:pageBreakBefore w:val="0"/>
        <w:wordWrap/>
        <w:overflowPunct/>
        <w:topLinePunct w:val="0"/>
        <w:bidi w:val="0"/>
        <w:adjustRightInd/>
        <w:snapToGrid/>
        <w:spacing w:line="400" w:lineRule="exact"/>
        <w:ind w:left="19" w:right="15" w:firstLine="481"/>
        <w:jc w:val="both"/>
        <w:rPr>
          <w:rFonts w:hint="eastAsia"/>
          <w:color w:val="auto"/>
          <w:spacing w:val="-3"/>
          <w:lang w:val="en-US" w:eastAsia="zh-CN"/>
        </w:rPr>
      </w:pPr>
      <w:r>
        <w:rPr>
          <w:color w:val="auto"/>
          <w:spacing w:val="-3"/>
        </w:rPr>
        <w:t>基于样态及内在关联，如何</w:t>
      </w:r>
      <w:r>
        <w:rPr>
          <w:rFonts w:hint="eastAsia"/>
          <w:color w:val="auto"/>
          <w:spacing w:val="-3"/>
          <w:lang w:val="en-US" w:eastAsia="zh-CN"/>
        </w:rPr>
        <w:t>在小学排球课堂教学中开展</w:t>
      </w:r>
      <w:r>
        <w:rPr>
          <w:color w:val="auto"/>
          <w:spacing w:val="-3"/>
        </w:rPr>
        <w:t>“</w:t>
      </w:r>
      <w:r>
        <w:rPr>
          <w:rFonts w:hint="eastAsia"/>
          <w:color w:val="auto"/>
          <w:spacing w:val="-3"/>
          <w:lang w:val="en-US" w:eastAsia="zh-CN"/>
        </w:rPr>
        <w:t>学、练、赛、评</w:t>
      </w:r>
      <w:r>
        <w:rPr>
          <w:color w:val="auto"/>
          <w:spacing w:val="-3"/>
        </w:rPr>
        <w:t>”</w:t>
      </w:r>
      <w:r>
        <w:rPr>
          <w:rFonts w:hint="eastAsia"/>
          <w:color w:val="auto"/>
          <w:spacing w:val="-3"/>
          <w:lang w:val="en-US" w:eastAsia="zh-CN"/>
        </w:rPr>
        <w:t>一体化教学</w:t>
      </w:r>
      <w:r>
        <w:rPr>
          <w:rFonts w:hint="eastAsia"/>
          <w:color w:val="auto"/>
          <w:spacing w:val="-3"/>
          <w:lang w:eastAsia="zh-CN"/>
        </w:rPr>
        <w:t>，</w:t>
      </w:r>
      <w:r>
        <w:rPr>
          <w:rFonts w:hint="eastAsia"/>
          <w:color w:val="auto"/>
          <w:spacing w:val="-3"/>
          <w:lang w:val="en-US" w:eastAsia="zh-CN"/>
        </w:rPr>
        <w:t>我们开展了一中心（核心素养导向）、三聚焦（ 教会、勤练、常赛三个环节设计）和一评价（表现性评价）的设计思路，思考在推进排球教学过程中，怎样的学习内容促进学生的练习，怎样的练习能提高学生练习的有效性，怎样的比赛和评价助力学生技能的形成。</w:t>
      </w:r>
    </w:p>
    <w:p w14:paraId="68A1783A">
      <w:pPr>
        <w:pStyle w:val="2"/>
        <w:keepNext w:val="0"/>
        <w:keepLines w:val="0"/>
        <w:pageBreakBefore w:val="0"/>
        <w:numPr>
          <w:ilvl w:val="0"/>
          <w:numId w:val="0"/>
        </w:numPr>
        <w:wordWrap/>
        <w:overflowPunct/>
        <w:topLinePunct w:val="0"/>
        <w:bidi w:val="0"/>
        <w:adjustRightInd/>
        <w:snapToGrid/>
        <w:spacing w:line="400" w:lineRule="exact"/>
        <w:ind w:left="500" w:leftChars="0" w:right="15" w:rightChars="0"/>
        <w:jc w:val="both"/>
        <w:rPr>
          <w:rFonts w:hint="default"/>
          <w:b w:val="0"/>
          <w:bCs w:val="0"/>
          <w:spacing w:val="-3"/>
          <w:lang w:val="en-US" w:eastAsia="zh-CN"/>
        </w:rPr>
      </w:pPr>
      <w:r>
        <w:rPr>
          <w:rFonts w:hint="eastAsia"/>
          <w:b/>
          <w:bCs/>
          <w:spacing w:val="-3"/>
          <w:lang w:val="en-US" w:eastAsia="zh-CN"/>
        </w:rPr>
        <w:t>1.</w:t>
      </w:r>
      <w:r>
        <w:rPr>
          <w:rFonts w:hint="default"/>
          <w:b/>
          <w:bCs/>
          <w:spacing w:val="-3"/>
          <w:lang w:val="en-US" w:eastAsia="zh-CN"/>
        </w:rPr>
        <w:t>以核心素养为导向定位体育教学目标的</w:t>
      </w:r>
      <w:r>
        <w:rPr>
          <w:rFonts w:hint="eastAsia"/>
          <w:b/>
          <w:bCs/>
          <w:spacing w:val="-3"/>
          <w:lang w:val="en-US" w:eastAsia="zh-CN"/>
        </w:rPr>
        <w:t>必</w:t>
      </w:r>
      <w:r>
        <w:rPr>
          <w:rFonts w:hint="default"/>
          <w:b/>
          <w:bCs/>
          <w:spacing w:val="-3"/>
          <w:lang w:val="en-US" w:eastAsia="zh-CN"/>
        </w:rPr>
        <w:t>然价值</w:t>
      </w:r>
    </w:p>
    <w:p w14:paraId="539F0B71">
      <w:pPr>
        <w:pStyle w:val="2"/>
        <w:keepNext w:val="0"/>
        <w:keepLines w:val="0"/>
        <w:pageBreakBefore w:val="0"/>
        <w:numPr>
          <w:ilvl w:val="0"/>
          <w:numId w:val="0"/>
        </w:numPr>
        <w:wordWrap/>
        <w:overflowPunct/>
        <w:topLinePunct w:val="0"/>
        <w:bidi w:val="0"/>
        <w:adjustRightInd/>
        <w:snapToGrid/>
        <w:spacing w:line="400" w:lineRule="exact"/>
        <w:ind w:right="15" w:rightChars="0" w:firstLine="468" w:firstLineChars="200"/>
        <w:jc w:val="both"/>
        <w:rPr>
          <w:rFonts w:hint="default"/>
          <w:b w:val="0"/>
          <w:bCs w:val="0"/>
          <w:spacing w:val="-3"/>
          <w:lang w:val="en-US" w:eastAsia="zh-CN"/>
        </w:rPr>
      </w:pPr>
      <w:r>
        <w:rPr>
          <w:rFonts w:hint="default"/>
          <w:b w:val="0"/>
          <w:bCs w:val="0"/>
          <w:spacing w:val="-3"/>
          <w:lang w:val="en-US" w:eastAsia="zh-CN"/>
        </w:rPr>
        <w:t>“学、练、赛”一体化教学的目标指向学生体育核心素养的形成。它强调以学生为主体，将体育作为一种手段促进学生全面发展，反映了体育教学之于学生的工具理性与价值理性的统一。体育老师应该不局限于表浅体育运动知识与技能的传授，要通过完整的教学过程向学生</w:t>
      </w:r>
      <w:r>
        <w:rPr>
          <w:rFonts w:hint="eastAsia"/>
          <w:b w:val="0"/>
          <w:bCs w:val="0"/>
          <w:spacing w:val="-3"/>
          <w:lang w:val="en-US" w:eastAsia="zh-CN"/>
        </w:rPr>
        <w:t>传达</w:t>
      </w:r>
      <w:r>
        <w:rPr>
          <w:rFonts w:hint="default"/>
          <w:b w:val="0"/>
          <w:bCs w:val="0"/>
          <w:spacing w:val="-3"/>
          <w:lang w:val="en-US" w:eastAsia="zh-CN"/>
        </w:rPr>
        <w:t>体育运动的深层意义。</w:t>
      </w:r>
    </w:p>
    <w:p w14:paraId="194330B4">
      <w:pPr>
        <w:pStyle w:val="2"/>
        <w:keepNext w:val="0"/>
        <w:keepLines w:val="0"/>
        <w:pageBreakBefore w:val="0"/>
        <w:numPr>
          <w:ilvl w:val="0"/>
          <w:numId w:val="0"/>
        </w:numPr>
        <w:wordWrap/>
        <w:overflowPunct/>
        <w:topLinePunct w:val="0"/>
        <w:bidi w:val="0"/>
        <w:adjustRightInd/>
        <w:snapToGrid/>
        <w:spacing w:line="400" w:lineRule="exact"/>
        <w:ind w:right="15" w:rightChars="0" w:firstLine="470" w:firstLineChars="200"/>
        <w:jc w:val="both"/>
        <w:rPr>
          <w:rFonts w:hint="default"/>
          <w:b w:val="0"/>
          <w:bCs w:val="0"/>
          <w:spacing w:val="-3"/>
          <w:lang w:val="en-US" w:eastAsia="zh-CN"/>
        </w:rPr>
      </w:pPr>
      <w:r>
        <w:rPr>
          <w:rFonts w:hint="eastAsia"/>
          <w:b/>
          <w:bCs/>
          <w:spacing w:val="-3"/>
          <w:lang w:val="en-US" w:eastAsia="zh-CN"/>
        </w:rPr>
        <w:t>2.</w:t>
      </w:r>
      <w:r>
        <w:rPr>
          <w:rFonts w:hint="default"/>
          <w:b/>
          <w:bCs/>
          <w:spacing w:val="-3"/>
          <w:lang w:val="en-US" w:eastAsia="zh-CN"/>
        </w:rPr>
        <w:t>对“学、练、赛”各环节进行针对性设计</w:t>
      </w:r>
    </w:p>
    <w:p w14:paraId="5E94BD32">
      <w:pPr>
        <w:pStyle w:val="2"/>
        <w:keepNext w:val="0"/>
        <w:keepLines w:val="0"/>
        <w:pageBreakBefore w:val="0"/>
        <w:numPr>
          <w:ilvl w:val="0"/>
          <w:numId w:val="0"/>
        </w:numPr>
        <w:wordWrap/>
        <w:overflowPunct/>
        <w:topLinePunct w:val="0"/>
        <w:bidi w:val="0"/>
        <w:adjustRightInd/>
        <w:snapToGrid/>
        <w:spacing w:line="400" w:lineRule="exact"/>
        <w:ind w:right="15" w:rightChars="0" w:firstLine="468" w:firstLineChars="200"/>
        <w:jc w:val="both"/>
        <w:rPr>
          <w:rFonts w:hint="default"/>
          <w:b w:val="0"/>
          <w:bCs w:val="0"/>
          <w:spacing w:val="-3"/>
          <w:lang w:val="en-US" w:eastAsia="zh-CN"/>
        </w:rPr>
      </w:pPr>
      <w:r>
        <w:rPr>
          <w:rFonts w:hint="default"/>
          <w:b w:val="0"/>
          <w:bCs w:val="0"/>
          <w:spacing w:val="-3"/>
          <w:lang w:val="en-US" w:eastAsia="zh-CN"/>
        </w:rPr>
        <w:t>在合理安排“学、练、赛”的整体结构后，还需对各环节进行针对性设计。“学、练、赛”一体化教学通过完善教学过程助力</w:t>
      </w:r>
      <w:r>
        <w:rPr>
          <w:rFonts w:hint="eastAsia"/>
          <w:b w:val="0"/>
          <w:bCs w:val="0"/>
          <w:spacing w:val="-3"/>
          <w:lang w:val="en-US" w:eastAsia="zh-CN"/>
        </w:rPr>
        <w:t>排球</w:t>
      </w:r>
      <w:r>
        <w:rPr>
          <w:rFonts w:hint="default"/>
          <w:b w:val="0"/>
          <w:bCs w:val="0"/>
          <w:spacing w:val="-3"/>
          <w:lang w:val="en-US" w:eastAsia="zh-CN"/>
        </w:rPr>
        <w:t>运动能力的形成，就是要求体育老师采用“整体性运动”的教学取向，重视单一、组合技战术之间的有机衔接，将体育教学的视角从</w:t>
      </w:r>
      <w:r>
        <w:rPr>
          <w:rFonts w:hint="eastAsia"/>
          <w:b w:val="0"/>
          <w:bCs w:val="0"/>
          <w:spacing w:val="-3"/>
          <w:lang w:val="en-US" w:eastAsia="zh-CN"/>
        </w:rPr>
        <w:t>排球单一</w:t>
      </w:r>
      <w:r>
        <w:rPr>
          <w:rFonts w:hint="default"/>
          <w:b w:val="0"/>
          <w:bCs w:val="0"/>
          <w:spacing w:val="-3"/>
          <w:lang w:val="en-US" w:eastAsia="zh-CN"/>
        </w:rPr>
        <w:t>的技术、技能转移到运动项目的整体。</w:t>
      </w:r>
    </w:p>
    <w:p w14:paraId="6E4353A2">
      <w:pPr>
        <w:pStyle w:val="2"/>
        <w:keepNext w:val="0"/>
        <w:keepLines w:val="0"/>
        <w:pageBreakBefore w:val="0"/>
        <w:numPr>
          <w:ilvl w:val="0"/>
          <w:numId w:val="0"/>
        </w:numPr>
        <w:wordWrap/>
        <w:overflowPunct/>
        <w:topLinePunct w:val="0"/>
        <w:bidi w:val="0"/>
        <w:adjustRightInd/>
        <w:snapToGrid/>
        <w:spacing w:line="400" w:lineRule="exact"/>
        <w:ind w:right="15" w:rightChars="0" w:firstLine="470" w:firstLineChars="200"/>
        <w:jc w:val="both"/>
        <w:rPr>
          <w:rFonts w:hint="default"/>
          <w:b/>
          <w:bCs/>
          <w:spacing w:val="-3"/>
          <w:lang w:val="en-US" w:eastAsia="zh-CN"/>
        </w:rPr>
      </w:pPr>
      <w:r>
        <w:rPr>
          <w:rFonts w:hint="eastAsia"/>
          <w:b/>
          <w:bCs/>
          <w:spacing w:val="-3"/>
          <w:lang w:val="en-US" w:eastAsia="zh-CN"/>
        </w:rPr>
        <w:t>3.</w:t>
      </w:r>
      <w:r>
        <w:rPr>
          <w:rFonts w:hint="default"/>
          <w:b/>
          <w:bCs/>
          <w:spacing w:val="-3"/>
          <w:lang w:val="en-US" w:eastAsia="zh-CN"/>
        </w:rPr>
        <w:t>从纵、横维度动态调整“学、练、赛”整体结构</w:t>
      </w:r>
    </w:p>
    <w:p w14:paraId="65BBB19F">
      <w:pPr>
        <w:pStyle w:val="2"/>
        <w:keepNext w:val="0"/>
        <w:keepLines w:val="0"/>
        <w:pageBreakBefore w:val="0"/>
        <w:numPr>
          <w:ilvl w:val="0"/>
          <w:numId w:val="0"/>
        </w:numPr>
        <w:wordWrap/>
        <w:overflowPunct/>
        <w:topLinePunct w:val="0"/>
        <w:bidi w:val="0"/>
        <w:adjustRightInd/>
        <w:snapToGrid/>
        <w:spacing w:line="400" w:lineRule="exact"/>
        <w:ind w:right="15" w:rightChars="0" w:firstLine="468" w:firstLineChars="200"/>
        <w:jc w:val="both"/>
        <w:rPr>
          <w:rFonts w:hint="default"/>
          <w:b w:val="0"/>
          <w:bCs w:val="0"/>
          <w:spacing w:val="-3"/>
          <w:lang w:val="en-US" w:eastAsia="zh-CN"/>
        </w:rPr>
      </w:pPr>
      <w:r>
        <w:rPr>
          <w:rFonts w:hint="default"/>
          <w:b w:val="0"/>
          <w:bCs w:val="0"/>
          <w:spacing w:val="-3"/>
          <w:lang w:val="en-US" w:eastAsia="zh-CN"/>
        </w:rPr>
        <w:t>从横向看，在教学初期，学生的技能掌握深度和广度不佳，无法进行长时间的</w:t>
      </w:r>
      <w:r>
        <w:rPr>
          <w:rFonts w:hint="eastAsia"/>
          <w:b w:val="0"/>
          <w:bCs w:val="0"/>
          <w:spacing w:val="-3"/>
          <w:lang w:val="en-US" w:eastAsia="zh-CN"/>
        </w:rPr>
        <w:t>排球</w:t>
      </w:r>
      <w:r>
        <w:rPr>
          <w:rFonts w:hint="default"/>
          <w:b w:val="0"/>
          <w:bCs w:val="0"/>
          <w:spacing w:val="-3"/>
          <w:lang w:val="en-US" w:eastAsia="zh-CN"/>
        </w:rPr>
        <w:t>比赛活动</w:t>
      </w:r>
      <w:r>
        <w:rPr>
          <w:rFonts w:hint="eastAsia"/>
          <w:b w:val="0"/>
          <w:bCs w:val="0"/>
          <w:spacing w:val="-3"/>
          <w:lang w:val="en-US" w:eastAsia="zh-CN"/>
        </w:rPr>
        <w:t>。</w:t>
      </w:r>
      <w:r>
        <w:rPr>
          <w:rFonts w:hint="default"/>
          <w:b w:val="0"/>
          <w:bCs w:val="0"/>
          <w:spacing w:val="-3"/>
          <w:lang w:val="en-US" w:eastAsia="zh-CN"/>
        </w:rPr>
        <w:t>因此此时的练习占比应较高，比赛占比较低。随着学生技能掌握水平不断提高，学习内容不断地拓展，应逐渐加大比赛的占比；从纵向看，在小学低年级阶段，由于学生的身体发育尚未完全，心肺功能较弱等，此时</w:t>
      </w:r>
      <w:r>
        <w:rPr>
          <w:rFonts w:hint="eastAsia"/>
          <w:b w:val="0"/>
          <w:bCs w:val="0"/>
          <w:spacing w:val="-3"/>
          <w:lang w:val="en-US" w:eastAsia="zh-CN"/>
        </w:rPr>
        <w:t>练习</w:t>
      </w:r>
      <w:r>
        <w:rPr>
          <w:rFonts w:hint="default"/>
          <w:b w:val="0"/>
          <w:bCs w:val="0"/>
          <w:spacing w:val="-3"/>
          <w:lang w:val="en-US" w:eastAsia="zh-CN"/>
        </w:rPr>
        <w:t>活动占比应较高，竞赛活动占比较低。随着学生身体机能不断增长，为了进一步激发学生从事体育运动的兴趣，竞赛活动的占比应逐渐增高。</w:t>
      </w:r>
    </w:p>
    <w:p w14:paraId="0CF5FBF1">
      <w:pPr>
        <w:pStyle w:val="2"/>
        <w:keepNext w:val="0"/>
        <w:keepLines w:val="0"/>
        <w:pageBreakBefore w:val="0"/>
        <w:numPr>
          <w:ilvl w:val="0"/>
          <w:numId w:val="0"/>
        </w:numPr>
        <w:wordWrap/>
        <w:overflowPunct/>
        <w:topLinePunct w:val="0"/>
        <w:bidi w:val="0"/>
        <w:adjustRightInd/>
        <w:snapToGrid/>
        <w:spacing w:line="400" w:lineRule="exact"/>
        <w:ind w:right="15" w:rightChars="0" w:firstLine="470" w:firstLineChars="200"/>
        <w:jc w:val="both"/>
        <w:rPr>
          <w:rFonts w:hint="default"/>
          <w:b/>
          <w:bCs/>
          <w:spacing w:val="-3"/>
          <w:lang w:val="en-US" w:eastAsia="zh-CN"/>
        </w:rPr>
      </w:pPr>
      <w:r>
        <w:rPr>
          <w:rFonts w:hint="eastAsia"/>
          <w:b/>
          <w:bCs/>
          <w:spacing w:val="-3"/>
          <w:lang w:val="en-US" w:eastAsia="zh-CN"/>
        </w:rPr>
        <w:t>4.</w:t>
      </w:r>
      <w:r>
        <w:rPr>
          <w:rFonts w:hint="default"/>
          <w:b/>
          <w:bCs/>
          <w:spacing w:val="-3"/>
          <w:lang w:val="en-US" w:eastAsia="zh-CN"/>
        </w:rPr>
        <w:t>选择适宜学生的“学、练、赛”教学流程</w:t>
      </w:r>
    </w:p>
    <w:p w14:paraId="5A96C50D">
      <w:pPr>
        <w:pStyle w:val="2"/>
        <w:keepNext w:val="0"/>
        <w:keepLines w:val="0"/>
        <w:pageBreakBefore w:val="0"/>
        <w:numPr>
          <w:ilvl w:val="0"/>
          <w:numId w:val="0"/>
        </w:numPr>
        <w:wordWrap/>
        <w:overflowPunct/>
        <w:topLinePunct w:val="0"/>
        <w:bidi w:val="0"/>
        <w:adjustRightInd/>
        <w:snapToGrid/>
        <w:spacing w:line="400" w:lineRule="exact"/>
        <w:ind w:right="15" w:rightChars="0" w:firstLine="468" w:firstLineChars="200"/>
        <w:jc w:val="both"/>
        <w:rPr>
          <w:rFonts w:hint="default"/>
          <w:b w:val="0"/>
          <w:bCs w:val="0"/>
          <w:spacing w:val="-3"/>
          <w:lang w:val="en-US" w:eastAsia="zh-CN"/>
        </w:rPr>
      </w:pPr>
      <w:r>
        <w:rPr>
          <w:rFonts w:hint="default"/>
          <w:b w:val="0"/>
          <w:bCs w:val="0"/>
          <w:spacing w:val="-3"/>
          <w:lang w:val="en-US" w:eastAsia="zh-CN"/>
        </w:rPr>
        <w:t>教师应该根据自身的教学组织能力、学情等进行大胆尝试，使</w:t>
      </w:r>
      <w:r>
        <w:rPr>
          <w:rFonts w:hint="eastAsia"/>
          <w:b w:val="0"/>
          <w:bCs w:val="0"/>
          <w:spacing w:val="-3"/>
          <w:lang w:val="en-US" w:eastAsia="zh-CN"/>
        </w:rPr>
        <w:t>小学排球教学中</w:t>
      </w:r>
      <w:r>
        <w:rPr>
          <w:rFonts w:hint="default"/>
          <w:b w:val="0"/>
          <w:bCs w:val="0"/>
          <w:spacing w:val="-3"/>
          <w:lang w:val="en-US" w:eastAsia="zh-CN"/>
        </w:rPr>
        <w:t>“学、练、赛”三者在一定时空范围内形成良性循环。不同</w:t>
      </w:r>
      <w:r>
        <w:rPr>
          <w:rFonts w:hint="eastAsia"/>
          <w:b w:val="0"/>
          <w:bCs w:val="0"/>
          <w:spacing w:val="-3"/>
          <w:lang w:val="en-US" w:eastAsia="zh-CN"/>
        </w:rPr>
        <w:t>排球学习内容的教学</w:t>
      </w:r>
      <w:r>
        <w:rPr>
          <w:rFonts w:hint="default"/>
          <w:b w:val="0"/>
          <w:bCs w:val="0"/>
          <w:spacing w:val="-3"/>
          <w:lang w:val="en-US" w:eastAsia="zh-CN"/>
        </w:rPr>
        <w:t>秩序的主要区别在于是先“学”还是先“赛”，对应了“先部分后整体”和“先整体后部分”的教学观。</w:t>
      </w:r>
    </w:p>
    <w:p w14:paraId="734C5278">
      <w:pPr>
        <w:pStyle w:val="2"/>
        <w:keepNext w:val="0"/>
        <w:keepLines w:val="0"/>
        <w:pageBreakBefore w:val="0"/>
        <w:numPr>
          <w:ilvl w:val="0"/>
          <w:numId w:val="0"/>
        </w:numPr>
        <w:wordWrap/>
        <w:overflowPunct/>
        <w:topLinePunct w:val="0"/>
        <w:bidi w:val="0"/>
        <w:adjustRightInd/>
        <w:snapToGrid/>
        <w:spacing w:line="400" w:lineRule="exact"/>
        <w:ind w:left="456" w:leftChars="0" w:right="15" w:rightChars="0"/>
        <w:jc w:val="both"/>
        <w:rPr>
          <w:rFonts w:hint="eastAsia"/>
          <w:b/>
          <w:bCs/>
          <w:spacing w:val="-3"/>
          <w:lang w:val="en-US" w:eastAsia="zh-CN"/>
        </w:rPr>
      </w:pPr>
      <w:r>
        <w:rPr>
          <w:rFonts w:hint="eastAsia"/>
          <w:b/>
          <w:bCs/>
          <w:spacing w:val="-3"/>
          <w:lang w:val="en-US" w:eastAsia="zh-CN"/>
        </w:rPr>
        <w:t>5.将表现性评价作为“学、练、赛”的有力抓手</w:t>
      </w:r>
    </w:p>
    <w:p w14:paraId="5E570E78">
      <w:pPr>
        <w:pStyle w:val="2"/>
        <w:keepNext w:val="0"/>
        <w:keepLines w:val="0"/>
        <w:pageBreakBefore w:val="0"/>
        <w:numPr>
          <w:ilvl w:val="0"/>
          <w:numId w:val="0"/>
        </w:numPr>
        <w:wordWrap/>
        <w:overflowPunct/>
        <w:topLinePunct w:val="0"/>
        <w:bidi w:val="0"/>
        <w:adjustRightInd/>
        <w:snapToGrid/>
        <w:spacing w:line="400" w:lineRule="exact"/>
        <w:ind w:right="15" w:rightChars="0" w:firstLine="468" w:firstLineChars="200"/>
        <w:jc w:val="both"/>
        <w:rPr>
          <w:rFonts w:hint="default"/>
          <w:b w:val="0"/>
          <w:bCs w:val="0"/>
          <w:spacing w:val="-3"/>
          <w:lang w:val="en-US" w:eastAsia="zh-CN"/>
        </w:rPr>
      </w:pPr>
      <w:r>
        <w:rPr>
          <w:rFonts w:hint="eastAsia"/>
          <w:b w:val="0"/>
          <w:bCs w:val="0"/>
          <w:spacing w:val="-3"/>
          <w:lang w:val="en-US" w:eastAsia="zh-CN"/>
        </w:rPr>
        <w:t>表现性评价应匹配学生运动能力的形成，同时指向学生体育核心素养的形成。教师应提前设计好表现性评价的整体框架，如表现性目标、表现性任务、评分规则、评分主体及评价结果反馈等，让学生在进行学习前便知晓学习的目的及程度。</w:t>
      </w:r>
    </w:p>
    <w:p w14:paraId="7CBFC11A"/>
    <w:p w14:paraId="441B09F2"/>
    <w:p w14:paraId="62F57F17">
      <w:pPr>
        <w:keepNext w:val="0"/>
        <w:keepLines w:val="0"/>
        <w:pageBreakBefore w:val="0"/>
        <w:widowControl/>
        <w:kinsoku w:val="0"/>
        <w:wordWrap/>
        <w:overflowPunct/>
        <w:topLinePunct w:val="0"/>
        <w:autoSpaceDE w:val="0"/>
        <w:autoSpaceDN w:val="0"/>
        <w:bidi w:val="0"/>
        <w:adjustRightInd/>
        <w:snapToGrid/>
        <w:spacing w:line="400" w:lineRule="exact"/>
        <w:jc w:val="center"/>
        <w:textAlignment w:val="baseline"/>
        <w:rPr>
          <w:rFonts w:ascii="黑体" w:hAnsi="黑体" w:eastAsia="黑体" w:cs="黑体"/>
          <w:snapToGrid w:val="0"/>
          <w:color w:val="000000"/>
          <w:kern w:val="0"/>
          <w:sz w:val="30"/>
          <w:szCs w:val="30"/>
          <w:lang w:eastAsia="en-US"/>
        </w:rPr>
      </w:pPr>
      <w:r>
        <w:rPr>
          <w:rFonts w:ascii="黑体" w:hAnsi="黑体" w:eastAsia="黑体" w:cs="黑体"/>
          <w:snapToGrid w:val="0"/>
          <w:color w:val="000000"/>
          <w:kern w:val="0"/>
          <w:sz w:val="30"/>
          <w:szCs w:val="30"/>
          <w:lang w:eastAsia="en-US"/>
        </w:rPr>
        <w:t>《小学排球“学</w:t>
      </w:r>
      <w:r>
        <w:rPr>
          <w:rFonts w:hint="eastAsia" w:ascii="黑体" w:hAnsi="黑体" w:eastAsia="黑体" w:cs="黑体"/>
          <w:snapToGrid w:val="0"/>
          <w:color w:val="000000"/>
          <w:kern w:val="0"/>
          <w:sz w:val="30"/>
          <w:szCs w:val="30"/>
          <w:lang w:eastAsia="zh-CN"/>
        </w:rPr>
        <w:t>、</w:t>
      </w:r>
      <w:r>
        <w:rPr>
          <w:rFonts w:ascii="黑体" w:hAnsi="黑体" w:eastAsia="黑体" w:cs="黑体"/>
          <w:snapToGrid w:val="0"/>
          <w:color w:val="000000"/>
          <w:kern w:val="0"/>
          <w:sz w:val="30"/>
          <w:szCs w:val="30"/>
          <w:lang w:eastAsia="en-US"/>
        </w:rPr>
        <w:t>练</w:t>
      </w:r>
      <w:r>
        <w:rPr>
          <w:rFonts w:hint="eastAsia" w:ascii="黑体" w:hAnsi="黑体" w:eastAsia="黑体" w:cs="黑体"/>
          <w:snapToGrid w:val="0"/>
          <w:color w:val="000000"/>
          <w:kern w:val="0"/>
          <w:sz w:val="30"/>
          <w:szCs w:val="30"/>
          <w:lang w:eastAsia="zh-CN"/>
        </w:rPr>
        <w:t>、</w:t>
      </w:r>
      <w:r>
        <w:rPr>
          <w:rFonts w:ascii="黑体" w:hAnsi="黑体" w:eastAsia="黑体" w:cs="黑体"/>
          <w:snapToGrid w:val="0"/>
          <w:color w:val="000000"/>
          <w:kern w:val="0"/>
          <w:sz w:val="30"/>
          <w:szCs w:val="30"/>
          <w:lang w:eastAsia="en-US"/>
        </w:rPr>
        <w:t>赛</w:t>
      </w:r>
      <w:r>
        <w:rPr>
          <w:rFonts w:hint="eastAsia" w:ascii="黑体" w:hAnsi="黑体" w:eastAsia="黑体" w:cs="黑体"/>
          <w:snapToGrid w:val="0"/>
          <w:color w:val="000000"/>
          <w:kern w:val="0"/>
          <w:sz w:val="30"/>
          <w:szCs w:val="30"/>
          <w:lang w:eastAsia="zh-CN"/>
        </w:rPr>
        <w:t>、</w:t>
      </w:r>
      <w:r>
        <w:rPr>
          <w:rFonts w:ascii="黑体" w:hAnsi="黑体" w:eastAsia="黑体" w:cs="黑体"/>
          <w:snapToGrid w:val="0"/>
          <w:color w:val="000000"/>
          <w:kern w:val="0"/>
          <w:sz w:val="30"/>
          <w:szCs w:val="30"/>
          <w:lang w:eastAsia="en-US"/>
        </w:rPr>
        <w:t>评”一体化教学设计与实践的研究》</w:t>
      </w:r>
      <w:r>
        <w:rPr>
          <w:rFonts w:hint="eastAsia" w:ascii="黑体" w:hAnsi="黑体" w:eastAsia="黑体" w:cs="黑体"/>
          <w:snapToGrid w:val="0"/>
          <w:color w:val="000000"/>
          <w:kern w:val="0"/>
          <w:sz w:val="30"/>
          <w:szCs w:val="30"/>
          <w:lang w:eastAsia="en-US"/>
        </w:rPr>
        <w:t>实施</w:t>
      </w:r>
      <w:r>
        <w:rPr>
          <w:rFonts w:hint="eastAsia" w:ascii="黑体" w:hAnsi="黑体" w:eastAsia="黑体" w:cs="黑体"/>
          <w:snapToGrid w:val="0"/>
          <w:color w:val="000000"/>
          <w:kern w:val="0"/>
          <w:sz w:val="30"/>
          <w:szCs w:val="30"/>
          <w:lang w:val="en-US" w:eastAsia="zh-CN"/>
        </w:rPr>
        <w:t>策略</w:t>
      </w:r>
      <w:r>
        <w:rPr>
          <w:rFonts w:hint="eastAsia" w:ascii="黑体" w:hAnsi="黑体" w:eastAsia="黑体" w:cs="黑体"/>
          <w:snapToGrid w:val="0"/>
          <w:color w:val="000000"/>
          <w:kern w:val="0"/>
          <w:sz w:val="30"/>
          <w:szCs w:val="30"/>
          <w:lang w:eastAsia="en-US"/>
        </w:rPr>
        <w:t>的研究</w:t>
      </w:r>
    </w:p>
    <w:p w14:paraId="5FDCE029">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val="0"/>
          <w:bCs w:val="0"/>
          <w:snapToGrid w:val="0"/>
          <w:color w:val="000000"/>
          <w:spacing w:val="-2"/>
          <w:kern w:val="0"/>
          <w:sz w:val="24"/>
          <w:szCs w:val="24"/>
          <w:lang w:val="en-US" w:eastAsia="zh-CN" w:bidi="ar-SA"/>
        </w:rPr>
      </w:pPr>
      <w:bookmarkStart w:id="0" w:name="_GoBack"/>
      <w:bookmarkEnd w:id="0"/>
      <w:r>
        <w:rPr>
          <w:rFonts w:hint="eastAsia" w:ascii="楷体" w:hAnsi="楷体" w:eastAsia="楷体" w:cs="楷体"/>
          <w:b w:val="0"/>
          <w:bCs w:val="0"/>
          <w:snapToGrid w:val="0"/>
          <w:color w:val="000000"/>
          <w:spacing w:val="-2"/>
          <w:kern w:val="0"/>
          <w:sz w:val="24"/>
          <w:szCs w:val="24"/>
          <w:lang w:val="en-US" w:eastAsia="zh-CN" w:bidi="ar-SA"/>
        </w:rPr>
        <w:t>本课题以“乐学、勤练、常赛”为准绳，以“乐趣、强体、意志”为发展目标，以激发兴趣乐于学、融汇贯通高效练、学以致用巧妙赛、及时反馈精准评为主要教学策略，尝试对“学、练、赛、评”视角下小学排球教学多途径实施策略进行构思。</w:t>
      </w:r>
    </w:p>
    <w:p w14:paraId="0845EF2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4" w:firstLineChars="200"/>
        <w:jc w:val="both"/>
        <w:textAlignment w:val="auto"/>
        <w:rPr>
          <w:rFonts w:hint="eastAsia" w:ascii="楷体" w:hAnsi="楷体" w:eastAsia="楷体" w:cs="楷体"/>
          <w:b/>
          <w:bCs/>
          <w:snapToGrid w:val="0"/>
          <w:color w:val="000000"/>
          <w:spacing w:val="-2"/>
          <w:kern w:val="0"/>
          <w:sz w:val="24"/>
          <w:szCs w:val="24"/>
          <w:lang w:val="en-US" w:eastAsia="zh-CN" w:bidi="ar-SA"/>
        </w:rPr>
      </w:pPr>
      <w:r>
        <w:rPr>
          <w:rFonts w:hint="eastAsia" w:ascii="楷体" w:hAnsi="楷体" w:eastAsia="楷体" w:cs="楷体"/>
          <w:b/>
          <w:bCs/>
          <w:snapToGrid w:val="0"/>
          <w:color w:val="000000"/>
          <w:spacing w:val="-2"/>
          <w:kern w:val="0"/>
          <w:sz w:val="24"/>
          <w:szCs w:val="24"/>
          <w:lang w:val="en-US" w:eastAsia="zh-CN" w:bidi="ar-SA"/>
        </w:rPr>
        <w:t>1.乐学——激发兴趣乐于学</w:t>
      </w:r>
    </w:p>
    <w:p w14:paraId="2F6C0E6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val="0"/>
          <w:bCs w:val="0"/>
          <w:snapToGrid w:val="0"/>
          <w:color w:val="000000"/>
          <w:spacing w:val="-2"/>
          <w:kern w:val="0"/>
          <w:sz w:val="24"/>
          <w:szCs w:val="24"/>
          <w:lang w:val="en-US" w:eastAsia="zh-CN" w:bidi="ar-SA"/>
        </w:rPr>
      </w:pPr>
      <w:r>
        <w:rPr>
          <w:rFonts w:hint="eastAsia" w:ascii="楷体" w:hAnsi="楷体" w:eastAsia="楷体" w:cs="楷体"/>
          <w:b w:val="0"/>
          <w:bCs w:val="0"/>
          <w:snapToGrid w:val="0"/>
          <w:color w:val="000000"/>
          <w:spacing w:val="-2"/>
          <w:kern w:val="0"/>
          <w:sz w:val="24"/>
          <w:szCs w:val="24"/>
          <w:lang w:val="en-US" w:eastAsia="zh-CN" w:bidi="ar-SA"/>
        </w:rPr>
        <w:t>“学”是学生在体育教师的指导下掌握排球新技术和新知识的过程。“乐学”是在学习排球技能的过程中通过游戏、器材、多媒体等多种手段激发学生的学习兴趣，从而乐于参与学习，感受学习带来的愉悦感，进而提高获取排球新技能和新知识的意识和能力。</w:t>
      </w:r>
    </w:p>
    <w:p w14:paraId="3C56988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bCs/>
          <w:snapToGrid w:val="0"/>
          <w:color w:val="000000"/>
          <w:spacing w:val="-2"/>
          <w:kern w:val="0"/>
          <w:sz w:val="24"/>
          <w:szCs w:val="24"/>
          <w:lang w:val="en-US" w:eastAsia="zh-CN" w:bidi="ar-SA"/>
        </w:rPr>
      </w:pPr>
      <w:r>
        <w:rPr>
          <w:rFonts w:hint="eastAsia" w:ascii="楷体" w:hAnsi="楷体" w:eastAsia="楷体" w:cs="楷体"/>
          <w:b w:val="0"/>
          <w:bCs w:val="0"/>
          <w:snapToGrid w:val="0"/>
          <w:color w:val="000000"/>
          <w:spacing w:val="-2"/>
          <w:kern w:val="0"/>
          <w:sz w:val="24"/>
          <w:szCs w:val="24"/>
          <w:lang w:val="en-US" w:eastAsia="zh-CN" w:bidi="ar-SA"/>
        </w:rPr>
        <w:t>在具体实施过程中，课题组成员分别在水平一低年级和水平二三中高年级尝试采用不同的手段来激发学生的学生兴趣。如在一年级《排球抛接球》中，教师运用游戏化教学激发学生学习的内驱力，让学生在课堂上“玩起来”、“乐起来”、“动起来”。教师通过“数字拍手”游戏帮助学生学习原地自抛自接球；“爱我你就接住我”游戏激励学生在两人抛接球时要尽量接住“球宝宝”；“球宝宝画彩虹”游戏教会学生抛球时要抛出一道美丽的彩虹才能将“球宝宝”抛得又准又稳。在四年级《排球发垫球》中，教师通过改良器材，降低学习难度来激发学生学习乐趣。在课堂实践中，教师发现日常教学的排球又重又硬，学生学习下手发球时总是发不网从而出现挫败感和为难情绪，针对这种情况教师尝试运用5号气排球进行教学，气排球较普通排球轻很多，学生很容易就能把球发过网，因此大大提高了学生的学习积极性。</w:t>
      </w:r>
    </w:p>
    <w:p w14:paraId="313EEFD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200" w:right="68" w:rightChars="0"/>
        <w:jc w:val="both"/>
        <w:textAlignment w:val="auto"/>
        <w:rPr>
          <w:rFonts w:hint="eastAsia" w:ascii="楷体" w:hAnsi="楷体" w:eastAsia="楷体" w:cs="楷体"/>
          <w:b/>
          <w:bCs/>
          <w:snapToGrid w:val="0"/>
          <w:color w:val="000000"/>
          <w:spacing w:val="-2"/>
          <w:kern w:val="0"/>
          <w:sz w:val="24"/>
          <w:szCs w:val="24"/>
          <w:lang w:val="en-US" w:eastAsia="zh-CN" w:bidi="ar-SA"/>
        </w:rPr>
      </w:pPr>
      <w:r>
        <w:rPr>
          <w:rFonts w:hint="eastAsia" w:ascii="楷体" w:hAnsi="楷体" w:eastAsia="楷体" w:cs="楷体"/>
          <w:b/>
          <w:bCs/>
          <w:snapToGrid w:val="0"/>
          <w:color w:val="000000"/>
          <w:spacing w:val="-2"/>
          <w:kern w:val="0"/>
          <w:sz w:val="24"/>
          <w:szCs w:val="24"/>
          <w:lang w:val="en-US" w:eastAsia="zh-CN" w:bidi="ar-SA"/>
        </w:rPr>
        <w:t>2.勤练——融会贯通高效练</w:t>
      </w:r>
    </w:p>
    <w:p w14:paraId="0345450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val="0"/>
          <w:bCs w:val="0"/>
          <w:snapToGrid w:val="0"/>
          <w:color w:val="000000"/>
          <w:spacing w:val="-2"/>
          <w:kern w:val="0"/>
          <w:sz w:val="24"/>
          <w:szCs w:val="24"/>
          <w:lang w:val="en-US" w:eastAsia="zh-CN" w:bidi="ar-SA"/>
        </w:rPr>
      </w:pPr>
      <w:r>
        <w:rPr>
          <w:rFonts w:hint="eastAsia" w:ascii="楷体" w:hAnsi="楷体" w:eastAsia="楷体" w:cs="楷体"/>
          <w:b w:val="0"/>
          <w:bCs w:val="0"/>
          <w:snapToGrid w:val="0"/>
          <w:color w:val="000000"/>
          <w:spacing w:val="-2"/>
          <w:kern w:val="0"/>
          <w:sz w:val="24"/>
          <w:szCs w:val="24"/>
          <w:lang w:val="en-US" w:eastAsia="zh-CN" w:bidi="ar-SA"/>
        </w:rPr>
        <w:t xml:space="preserve">“练”是学生在体育教师的引导下巩固排球新技术和新知识的过程。“勤练”是通过多种练习方式帮助学生巩固新学的技能，一般采用教师引导、自主学练和小组合作探究等形式。新课标要求教师在课堂教学中要精讲多练，给学生更多的练习时间和机会，增加体育课的练习密度与强度。 </w:t>
      </w:r>
    </w:p>
    <w:p w14:paraId="115A4A65">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val="0"/>
          <w:bCs w:val="0"/>
          <w:snapToGrid w:val="0"/>
          <w:color w:val="000000"/>
          <w:spacing w:val="-2"/>
          <w:kern w:val="0"/>
          <w:sz w:val="24"/>
          <w:szCs w:val="24"/>
          <w:lang w:val="en-US" w:eastAsia="zh-CN" w:bidi="ar-SA"/>
        </w:rPr>
      </w:pPr>
      <w:r>
        <w:rPr>
          <w:rFonts w:hint="eastAsia" w:ascii="楷体" w:hAnsi="楷体" w:eastAsia="楷体" w:cs="楷体"/>
          <w:b w:val="0"/>
          <w:bCs w:val="0"/>
          <w:snapToGrid w:val="0"/>
          <w:color w:val="000000"/>
          <w:spacing w:val="-2"/>
          <w:kern w:val="0"/>
          <w:sz w:val="24"/>
          <w:szCs w:val="24"/>
          <w:lang w:val="en-US" w:eastAsia="zh-CN" w:bidi="ar-SA"/>
        </w:rPr>
        <w:t>而在实际的排球教学中，学与练是有机结合在一起的，学中有练，练中有学，使学生能够在学中高效练习，也能够使其在练习中深入学习。排球课堂中“学”的侧重点是在教师的指导与提示下，学生进行运动技能的学习，主要目标是使学生掌握运动技能。排球课堂中“练”的侧重点是在教师的组织下，学生进行有运动量与运动时间的运动技能积累，通过不断进行多种形式的练习，可以有效地达到运动技能自动化的目的。课题组成员在课堂实践中针对不同身体条件、运动基础和兴趣爱好的学生因材施教，提出不同的学习目标，有效组织学生实施阶梯式练习，循序渐进地将个人、合作、集体学练有机结合。设计相应难易度的练习内容，采取由浅入深、由易到难、逐步提升、层层递进的运动技能迁移，自然地让学生体会、消化、完成动作。</w:t>
      </w:r>
    </w:p>
    <w:p w14:paraId="4EBBF90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4" w:firstLineChars="200"/>
        <w:jc w:val="both"/>
        <w:textAlignment w:val="auto"/>
        <w:rPr>
          <w:rFonts w:hint="eastAsia" w:ascii="楷体" w:hAnsi="楷体" w:eastAsia="楷体" w:cs="楷体"/>
          <w:b/>
          <w:bCs/>
          <w:snapToGrid w:val="0"/>
          <w:color w:val="000000"/>
          <w:spacing w:val="-2"/>
          <w:kern w:val="0"/>
          <w:sz w:val="24"/>
          <w:szCs w:val="24"/>
          <w:lang w:val="en-US" w:eastAsia="zh-CN" w:bidi="ar-SA"/>
        </w:rPr>
      </w:pPr>
      <w:r>
        <w:rPr>
          <w:rFonts w:hint="eastAsia" w:ascii="楷体" w:hAnsi="楷体" w:eastAsia="楷体" w:cs="楷体"/>
          <w:b/>
          <w:bCs/>
          <w:snapToGrid w:val="0"/>
          <w:color w:val="000000"/>
          <w:spacing w:val="-2"/>
          <w:kern w:val="0"/>
          <w:sz w:val="24"/>
          <w:szCs w:val="24"/>
          <w:lang w:val="en-US" w:eastAsia="zh-CN" w:bidi="ar-SA"/>
        </w:rPr>
        <w:t>3.巧赛——学以致用巧妙赛</w:t>
      </w:r>
    </w:p>
    <w:p w14:paraId="59AF9F6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val="0"/>
          <w:bCs w:val="0"/>
          <w:snapToGrid w:val="0"/>
          <w:color w:val="000000"/>
          <w:spacing w:val="-2"/>
          <w:kern w:val="0"/>
          <w:sz w:val="24"/>
          <w:szCs w:val="24"/>
          <w:lang w:val="en-US" w:eastAsia="zh-CN" w:bidi="ar-SA"/>
        </w:rPr>
      </w:pPr>
      <w:r>
        <w:rPr>
          <w:rFonts w:hint="eastAsia" w:ascii="楷体" w:hAnsi="楷体" w:eastAsia="楷体" w:cs="楷体"/>
          <w:b w:val="0"/>
          <w:bCs w:val="0"/>
          <w:snapToGrid w:val="0"/>
          <w:color w:val="000000"/>
          <w:spacing w:val="-2"/>
          <w:kern w:val="0"/>
          <w:sz w:val="24"/>
          <w:szCs w:val="24"/>
          <w:lang w:val="en-US" w:eastAsia="zh-CN" w:bidi="ar-SA"/>
        </w:rPr>
        <w:t>“赛”是将所学练的排球单个技术或者组合动作运用到实践中，是“学练”的再升华，是排球运动能力的“展现”。“巧赛”是通过课内外、校内外“赛”，真实地反映学生排球学练的效果，帮助学生快速学会技能，提升运用能力，最终优化成自己的内在本领，同时让学生养成诚信自律、遵守规则等体育品德，较好地落实核心素养培育，促进学生全面发展。</w:t>
      </w:r>
    </w:p>
    <w:p w14:paraId="4BD91EC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val="0"/>
          <w:bCs w:val="0"/>
          <w:snapToGrid w:val="0"/>
          <w:color w:val="000000"/>
          <w:spacing w:val="-2"/>
          <w:kern w:val="0"/>
          <w:sz w:val="24"/>
          <w:szCs w:val="24"/>
          <w:lang w:val="en-US" w:eastAsia="zh-CN" w:bidi="ar-SA"/>
        </w:rPr>
      </w:pPr>
      <w:r>
        <w:rPr>
          <w:rFonts w:hint="eastAsia" w:ascii="楷体" w:hAnsi="楷体" w:eastAsia="楷体" w:cs="楷体"/>
          <w:b w:val="0"/>
          <w:bCs w:val="0"/>
          <w:snapToGrid w:val="0"/>
          <w:color w:val="000000"/>
          <w:spacing w:val="-2"/>
          <w:kern w:val="0"/>
          <w:sz w:val="24"/>
          <w:szCs w:val="24"/>
          <w:lang w:val="en-US" w:eastAsia="zh-CN" w:bidi="ar-SA"/>
        </w:rPr>
        <w:t>课题组成员在课内“赛”中，尝试关注个体差异，转变“以学定赛”的设计理念，每节课都会根据所学练的技术，设计不同形式“赛”的环节，来增强所学练技术在比赛中的运用能力，真正做到人人赛、课课赛。在课外“赛”中，设计以课(校)外活动为主阵地、以比赛为动力的“菜单式”课(校)外“赛”。</w:t>
      </w:r>
    </w:p>
    <w:p w14:paraId="2DB1AE6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4" w:firstLineChars="200"/>
        <w:jc w:val="both"/>
        <w:textAlignment w:val="auto"/>
        <w:rPr>
          <w:rFonts w:hint="eastAsia" w:ascii="楷体" w:hAnsi="楷体" w:eastAsia="楷体" w:cs="楷体"/>
          <w:b/>
          <w:bCs/>
          <w:snapToGrid w:val="0"/>
          <w:color w:val="000000"/>
          <w:spacing w:val="-2"/>
          <w:kern w:val="0"/>
          <w:sz w:val="24"/>
          <w:szCs w:val="24"/>
          <w:lang w:val="en-US" w:eastAsia="zh-CN" w:bidi="ar-SA"/>
        </w:rPr>
      </w:pPr>
      <w:r>
        <w:rPr>
          <w:rFonts w:hint="eastAsia" w:ascii="楷体" w:hAnsi="楷体" w:eastAsia="楷体" w:cs="楷体"/>
          <w:b/>
          <w:bCs/>
          <w:snapToGrid w:val="0"/>
          <w:color w:val="000000"/>
          <w:spacing w:val="-2"/>
          <w:kern w:val="0"/>
          <w:sz w:val="24"/>
          <w:szCs w:val="24"/>
          <w:lang w:val="en-US" w:eastAsia="zh-CN" w:bidi="ar-SA"/>
        </w:rPr>
        <w:t>4.会评——及时反馈精准评</w:t>
      </w:r>
    </w:p>
    <w:p w14:paraId="6ABAAC2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68" w:rightChars="0" w:firstLine="472" w:firstLineChars="200"/>
        <w:jc w:val="both"/>
        <w:textAlignment w:val="auto"/>
        <w:rPr>
          <w:rFonts w:hint="eastAsia" w:ascii="楷体" w:hAnsi="楷体" w:eastAsia="楷体" w:cs="楷体"/>
          <w:b w:val="0"/>
          <w:bCs w:val="0"/>
          <w:snapToGrid w:val="0"/>
          <w:color w:val="000000"/>
          <w:spacing w:val="-2"/>
          <w:kern w:val="0"/>
          <w:sz w:val="24"/>
          <w:szCs w:val="24"/>
          <w:lang w:val="en-US" w:eastAsia="zh-CN" w:bidi="ar-SA"/>
        </w:rPr>
      </w:pPr>
      <w:r>
        <w:rPr>
          <w:rFonts w:hint="default" w:ascii="楷体" w:hAnsi="楷体" w:eastAsia="楷体" w:cs="楷体"/>
          <w:b w:val="0"/>
          <w:bCs w:val="0"/>
          <w:snapToGrid w:val="0"/>
          <w:color w:val="000000"/>
          <w:spacing w:val="-2"/>
          <w:kern w:val="0"/>
          <w:sz w:val="24"/>
          <w:szCs w:val="24"/>
          <w:lang w:val="en-US" w:eastAsia="zh-CN" w:bidi="ar-SA"/>
        </w:rPr>
        <w:t>“评”是学生学习过程中的必要组成部分，是对“学、练、赛”一体化的及时评价、反馈和诊断。“评”往往是和“赛”紧密结合在一起的，有赛就有评，评是导向，是指引学、练、赛不断优化和改进的风向标。因此，在体育课堂教学中要注重评价过程，评价的时候要注意项目特征和技术的运用方法，实现学以致用</w:t>
      </w:r>
      <w:r>
        <w:rPr>
          <w:rFonts w:hint="eastAsia" w:ascii="楷体" w:hAnsi="楷体" w:eastAsia="楷体" w:cs="楷体"/>
          <w:b w:val="0"/>
          <w:bCs w:val="0"/>
          <w:snapToGrid w:val="0"/>
          <w:color w:val="000000"/>
          <w:spacing w:val="-2"/>
          <w:kern w:val="0"/>
          <w:sz w:val="24"/>
          <w:szCs w:val="24"/>
          <w:lang w:val="en-US" w:eastAsia="zh-CN" w:bidi="ar-SA"/>
        </w:rPr>
        <w:t>，教师要合理运用“会评”。</w:t>
      </w:r>
      <w:r>
        <w:rPr>
          <w:rFonts w:hint="default" w:ascii="楷体" w:hAnsi="楷体" w:eastAsia="楷体" w:cs="楷体"/>
          <w:b w:val="0"/>
          <w:bCs w:val="0"/>
          <w:snapToGrid w:val="0"/>
          <w:color w:val="000000"/>
          <w:spacing w:val="-2"/>
          <w:kern w:val="0"/>
          <w:sz w:val="24"/>
          <w:szCs w:val="24"/>
          <w:lang w:val="en-US" w:eastAsia="zh-CN" w:bidi="ar-SA"/>
        </w:rPr>
        <w:t>游戏或者比赛中，教师要对学生在游戏或者比赛中的技能、体能表现进行及时反馈，以及单一身体练习在游戏或者比赛中的掌握情况，避免用一些长度、远度以及比赛胜负等简单指标来评价学生的学习状况。</w:t>
      </w:r>
    </w:p>
    <w:p w14:paraId="61A18C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36BF9"/>
    <w:rsid w:val="6083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4"/>
      <w:szCs w:val="24"/>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2024-12-19T00:18:00Z</dcterms:created>
  <dc:creator>小陈1406888913</dc:creator>
  <cp:lastModifiedBy>小陈1406888913</cp:lastModifiedBy>
  <dcterms:modified xsi:type="dcterms:W3CDTF">2024-12-19T00:23:03Z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D38B045E46914875A52443FBF5FF7AA1_11</vt:lpwstr>
  </property>
</Properties>
</file>