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用爱浇灌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成长</w:t>
      </w:r>
    </w:p>
    <w:p>
      <w:pPr>
        <w:pStyle w:val="4"/>
        <w:rPr>
          <w:rFonts w:hint="eastAsia"/>
          <w:b/>
          <w:bCs/>
          <w:sz w:val="28"/>
          <w:szCs w:val="28"/>
        </w:rPr>
      </w:pPr>
      <w:r>
        <w:rPr>
          <w:rStyle w:val="6"/>
          <w:b/>
          <w:bCs/>
          <w:sz w:val="28"/>
          <w:szCs w:val="28"/>
        </w:rPr>
        <w:t>一、问题及背景</w:t>
      </w:r>
    </w:p>
    <w:p>
      <w:pPr>
        <w:pStyle w:val="4"/>
        <w:spacing w:line="360" w:lineRule="auto"/>
        <w:ind w:firstLine="480" w:firstLineChars="200"/>
        <w:rPr>
          <w:rFonts w:hint="eastAsia"/>
        </w:rPr>
      </w:pPr>
      <w:r>
        <w:rPr>
          <w:rStyle w:val="6"/>
        </w:rPr>
        <w:t>在小学二年级的教育教学中，我遇到了一个典型的案例，涉及到一个名叫小张的学生的课堂参与度问题。小张是一个聪明但性格内向的孩子，他在课堂上很少主动发言，常常沉浸在自己的世界里，对于老师的提问也常常表现出逃避或不愿意回答的态度。这一问题不仅影响了小张个人的学习效果，也在一定程度上干扰了课堂的教学秩序。</w:t>
      </w:r>
    </w:p>
    <w:p>
      <w:pPr>
        <w:pStyle w:val="4"/>
        <w:spacing w:line="360" w:lineRule="auto"/>
        <w:ind w:firstLine="480" w:firstLineChars="200"/>
        <w:rPr>
          <w:rFonts w:hint="eastAsia"/>
        </w:rPr>
      </w:pPr>
      <w:r>
        <w:rPr>
          <w:rStyle w:val="6"/>
        </w:rPr>
        <w:t>背景方面，小学二年级是学生学习习惯和性格特点逐渐形成的关键时期。在这个阶段，学生开始逐渐形成自己的学习方法和人际交往模式。对于小张这样的内向学生，如果不能及时引导他走出自己的世界，积极参与到课堂学习中来，可能会对他的学习和成长产生不良影响。</w:t>
      </w:r>
    </w:p>
    <w:p>
      <w:pPr>
        <w:pStyle w:val="4"/>
        <w:rPr>
          <w:rFonts w:hint="eastAsia" w:ascii="UICTFontTextStyleBody" w:hAnsi="UICTFontTextStyleBody"/>
          <w:b/>
          <w:bCs/>
          <w:sz w:val="28"/>
          <w:szCs w:val="28"/>
        </w:rPr>
      </w:pPr>
      <w:r>
        <w:rPr>
          <w:rStyle w:val="6"/>
          <w:b/>
          <w:bCs/>
          <w:sz w:val="28"/>
          <w:szCs w:val="28"/>
        </w:rPr>
        <w:t>二、问题处理过程或步骤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针对小张的问题，我采取了以下步骤进行处理：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1. 观察与了解：我首先在课堂上仔细观察小张的表现，记录下他参与课堂活动的频率和方式。同时，我还通过与小张的家长交流，了解他在家中的学习情况和生活环境，以便更全面地了解他的性格特点和学习需求。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2. 制定个性化教学方案：在了解了小张的情况后，我针对他的性格特点和学习需求，制定了一套个性化的教学方案。这个方案包括在课堂上多给予小张发言的机会，鼓励他表达自己的观点和想法；同时，我还会设计一些有趣的小组活动，让小张在与其他同学的互动中逐渐提高自己的课堂参与度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3. 实施教学方案：在实施教学方案的过程中，我特别注意保持耐心和细心。每当小张在课堂上表现出犹豫或不愿意发言时，我都会用鼓励的话语和微笑来引导他，让他感受到老师的支持和信任。同时，我还会根据小张的反应及时调整教学方案，确保它能够真正起到作用。</w:t>
      </w:r>
    </w:p>
    <w:p>
      <w:pPr>
        <w:pStyle w:val="4"/>
        <w:spacing w:line="360" w:lineRule="auto"/>
        <w:ind w:firstLine="480" w:firstLineChars="200"/>
        <w:rPr>
          <w:rFonts w:hint="eastAsia" w:ascii="UICTFontTextStyleBody" w:hAnsi="UICTFontTextStyleBody"/>
        </w:rPr>
      </w:pPr>
      <w:r>
        <w:rPr>
          <w:rStyle w:val="6"/>
        </w:rPr>
        <w:t>4. 跟踪与反馈：在实施教学方案一段时间后，我会对小张的学习情况进行跟踪和反馈。我会定期与小张的家长交流，了解他在家中的学习情况和进步情况；同时，我还会在课堂上观察小张的表现，看看他是否能够在课堂上更加积极地参与学习和讨论。</w:t>
      </w:r>
    </w:p>
    <w:p>
      <w:pPr>
        <w:pStyle w:val="4"/>
        <w:rPr>
          <w:rFonts w:hint="eastAsia" w:ascii="UICTFontTextStyleBody" w:hAnsi="UICTFontTextStyleBody"/>
          <w:b/>
          <w:bCs/>
          <w:sz w:val="28"/>
          <w:szCs w:val="28"/>
        </w:rPr>
      </w:pPr>
      <w:r>
        <w:rPr>
          <w:rStyle w:val="6"/>
          <w:b/>
          <w:bCs/>
          <w:sz w:val="28"/>
          <w:szCs w:val="28"/>
        </w:rPr>
        <w:t>三、案例分析与总结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通过处理小张的课堂参与度问题，我深刻体会到个性化教学的重要性。每个学生都是独一无二的个体，他们有着不同的性格特点和学习需求。作为教师，我们应该尊重每个学生的差异，根据他们的实际情况制定个性化的教学方案，帮助他们更好地发挥自己的潜能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在处理小张的问题时，我遵循了以下几个原则：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1. 尊重与理解：我始终尊重小张的个性和需求，理解他的内向性格并不是缺点，而是需要引导和帮助的地方。我通过观察和交流，努力走进他的内心世界，了解他的真实想法和需求。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2. 鼓励与引导：我在课堂上多给予小张发言的机会，鼓励他表达自己的观点和想法。当他表现出犹豫或不愿意发言时，我会用耐心和微笑来引导他，让他感受到老师的支持和信任。同时，我还会设计一些有趣的小组活动，让小张在与其他同学的互动中逐渐提高自己的课堂参与度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3. 灵活调整：在实施教学方案的过程中，我根据小张的反应和进步情况及时调整教学策略和方法。我始终保持开放的心态，愿意尝试新的教学方法和手段，以便更好地满足小张的学习需求。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通过这个案例的处理，我总结出了一些有效的策略和方法：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1. 观察与记录：教师可以通过观察学生的课堂表现和课后作业情况，了解学生的学习习惯和特点。同时，还可以记录下每个学生的进步情况和需要改进的地方，以便制定更有针对性的教学方案。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2. 多样化教学方法：针对不同类型的学生，教师可以采用多样化的教学方法和手段。例如，对于内向的学生可以采用小组合作、角色扮演等方式来提高他们的课堂参与度；对于学习困难的学生可以采用一对一辅导、分层教学等方式来帮助他们克服学习障碍。</w:t>
      </w:r>
    </w:p>
    <w:p>
      <w:pPr>
        <w:pStyle w:val="4"/>
        <w:spacing w:line="360" w:lineRule="auto"/>
        <w:ind w:firstLine="480" w:firstLineChars="200"/>
        <w:rPr>
          <w:rStyle w:val="6"/>
          <w:rFonts w:hint="eastAsia"/>
        </w:rPr>
      </w:pPr>
      <w:r>
        <w:rPr>
          <w:rStyle w:val="6"/>
        </w:rPr>
        <w:t>3. 家校合作：教师可以通过与家长的沟通和合作，了解学生的家庭环境和成长经历，从而更好地理解学生的性格特点和需求。同时，还可以与家长共同制定教育计划，促进学生的全面发展。</w:t>
      </w:r>
    </w:p>
    <w:p>
      <w:pPr>
        <w:pStyle w:val="4"/>
        <w:rPr>
          <w:rFonts w:hint="eastAsia" w:ascii="UICTFontTextStyleBody" w:hAnsi="UICTFontTextStyleBody"/>
          <w:b/>
          <w:bCs/>
          <w:sz w:val="28"/>
          <w:szCs w:val="28"/>
        </w:rPr>
      </w:pPr>
      <w:r>
        <w:rPr>
          <w:rStyle w:val="6"/>
          <w:b/>
          <w:bCs/>
          <w:sz w:val="28"/>
          <w:szCs w:val="28"/>
        </w:rPr>
        <w:t>四、收获和反思</w:t>
      </w:r>
    </w:p>
    <w:p>
      <w:pPr>
        <w:pStyle w:val="4"/>
        <w:spacing w:line="360" w:lineRule="auto"/>
        <w:ind w:firstLine="480" w:firstLineChars="200"/>
        <w:rPr>
          <w:rStyle w:val="6"/>
        </w:rPr>
      </w:pPr>
      <w:r>
        <w:rPr>
          <w:rStyle w:val="6"/>
        </w:rPr>
        <w:t>通过这个案例的处理，我收获了很多宝贵的经验和教训。首先，我深刻认识到个性化教学的重要性，它不仅能够提高学生的学习兴趣和积极性，还能够促进学生的全面发展。其次，我学会了如何更好地与学生沟通和交流，了解他们的真实想法和需求。最后，我还学会了如何灵活调整教学策略和方法，以适应不同学生的需求。</w:t>
      </w:r>
    </w:p>
    <w:p>
      <w:pPr>
        <w:pStyle w:val="4"/>
        <w:spacing w:line="360" w:lineRule="auto"/>
        <w:ind w:firstLine="480" w:firstLineChars="200"/>
        <w:rPr>
          <w:rStyle w:val="6"/>
        </w:rPr>
      </w:pPr>
      <w:r>
        <w:rPr>
          <w:rStyle w:val="6"/>
        </w:rPr>
        <w:t>在反思中，我也发现了一些不足之处。例如，在处理小张的问题时，我虽然制定了个性化的教学方案，但在实施过程中有时过于急躁，没有给予小张足够的耐心和时间来适应新的教学方式。此外，我还需要进一步加强与家长的沟通和合作，以便更好地了解学生的家庭环境和成长经历，为制定更有针对性的教学方案提供依据。</w:t>
      </w:r>
    </w:p>
    <w:p>
      <w:pPr>
        <w:pStyle w:val="4"/>
        <w:spacing w:line="360" w:lineRule="auto"/>
        <w:ind w:firstLine="480" w:firstLineChars="200"/>
        <w:rPr>
          <w:rStyle w:val="6"/>
        </w:rPr>
      </w:pPr>
      <w:r>
        <w:rPr>
          <w:rStyle w:val="6"/>
        </w:rPr>
        <w:t>未来，我将继续探索和实践个性化教学的方法和策略，努力为每个学生提供更好的教育服务。同时，我也将不断提升自己的专业素养和教学能力，以适应不断变化的教育环境和需求。</w:t>
      </w:r>
    </w:p>
    <w:p>
      <w:pPr>
        <w:pStyle w:val="4"/>
        <w:spacing w:line="360" w:lineRule="auto"/>
        <w:ind w:firstLine="480" w:firstLineChars="200"/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941C8"/>
    <w:rsid w:val="00047BA9"/>
    <w:rsid w:val="00411B50"/>
    <w:rsid w:val="007941C8"/>
    <w:rsid w:val="24462939"/>
    <w:rsid w:val="2EA8619B"/>
    <w:rsid w:val="77C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0"/>
    <w:pPr>
      <w:widowControl/>
      <w:jc w:val="left"/>
    </w:pPr>
    <w:rPr>
      <w:rFonts w:ascii=".AppleSystemUIFont" w:hAnsi=".AppleSystemUIFont" w:eastAsia="宋体" w:cs="宋体"/>
      <w:kern w:val="0"/>
      <w:sz w:val="24"/>
      <w14:ligatures w14:val="none"/>
    </w:rPr>
  </w:style>
  <w:style w:type="paragraph" w:customStyle="1" w:styleId="5">
    <w:name w:val="p2"/>
    <w:basedOn w:val="1"/>
    <w:uiPriority w:val="0"/>
    <w:pPr>
      <w:widowControl/>
      <w:jc w:val="left"/>
    </w:pPr>
    <w:rPr>
      <w:rFonts w:ascii=".AppleSystemUIFont" w:hAnsi=".AppleSystemUIFont" w:eastAsia="宋体" w:cs="宋体"/>
      <w:kern w:val="0"/>
      <w:sz w:val="24"/>
      <w14:ligatures w14:val="none"/>
    </w:rPr>
  </w:style>
  <w:style w:type="character" w:customStyle="1" w:styleId="6">
    <w:name w:val="s1"/>
    <w:basedOn w:val="3"/>
    <w:uiPriority w:val="0"/>
    <w:rPr>
      <w:rFonts w:hint="default" w:ascii="UICTFontTextStyleBody" w:hAnsi="UICTFontTextStyleBody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E7E0A2-0EB9-B84B-B78D-E9EFFF949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1638</Characters>
  <Lines>13</Lines>
  <Paragraphs>3</Paragraphs>
  <TotalTime>9</TotalTime>
  <ScaleCrop>false</ScaleCrop>
  <LinksUpToDate>false</LinksUpToDate>
  <CharactersWithSpaces>1922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2024-05-11T01:36:00Z</dcterms:created>
  <dc:creator>Microsoft Office User</dc:creator>
  <cp:lastModifiedBy>薄荷＆柠檬</cp:lastModifiedBy>
  <dcterms:modified xsi:type="dcterms:W3CDTF">2024-05-16T05:15:41Z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1C24B250366F48A1B4E9C14BABE4243F_12</vt:lpwstr>
  </property>
</Properties>
</file>