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7B65A1" w14:textId="77777777" w:rsidR="005B4CFA" w:rsidRDefault="005B4CFA">
      <w:pPr>
        <w:jc w:val="center"/>
        <w:rPr>
          <w:rStyle w:val="NormalCharacter"/>
          <w:rFonts w:ascii="黑体" w:eastAsia="黑体"/>
          <w:sz w:val="32"/>
          <w:szCs w:val="32"/>
        </w:rPr>
      </w:pPr>
    </w:p>
    <w:p w14:paraId="54F6D510" w14:textId="77777777" w:rsidR="005B4CFA" w:rsidRDefault="002653E9">
      <w:pPr>
        <w:jc w:val="center"/>
        <w:rPr>
          <w:rStyle w:val="NormalCharacter"/>
          <w:rFonts w:ascii="黑体" w:eastAsia="黑体"/>
          <w:sz w:val="100"/>
          <w:szCs w:val="32"/>
        </w:rPr>
      </w:pPr>
      <w:r>
        <w:rPr>
          <w:rStyle w:val="NormalCharacter"/>
          <w:rFonts w:ascii="黑体" w:eastAsia="黑体"/>
          <w:sz w:val="100"/>
          <w:szCs w:val="32"/>
        </w:rPr>
        <w:t>学困生成长档案</w:t>
      </w:r>
    </w:p>
    <w:p w14:paraId="1C589F28" w14:textId="77777777" w:rsidR="005B4CFA" w:rsidRDefault="005B4CFA">
      <w:pPr>
        <w:jc w:val="center"/>
        <w:rPr>
          <w:rStyle w:val="NormalCharacter"/>
          <w:rFonts w:ascii="黑体" w:eastAsia="黑体"/>
          <w:sz w:val="84"/>
          <w:szCs w:val="32"/>
        </w:rPr>
      </w:pPr>
    </w:p>
    <w:p w14:paraId="0EDE7AEE" w14:textId="77777777" w:rsidR="005B4CFA" w:rsidRDefault="005B4CFA">
      <w:pPr>
        <w:jc w:val="center"/>
        <w:rPr>
          <w:rStyle w:val="NormalCharacter"/>
          <w:rFonts w:ascii="黑体" w:eastAsia="黑体"/>
          <w:sz w:val="84"/>
          <w:szCs w:val="32"/>
        </w:rPr>
      </w:pPr>
    </w:p>
    <w:p w14:paraId="081EB52F" w14:textId="77777777" w:rsidR="005B4CFA" w:rsidRDefault="002653E9">
      <w:pPr>
        <w:rPr>
          <w:rStyle w:val="NormalCharacter"/>
          <w:rFonts w:ascii="黑体" w:eastAsia="黑体"/>
          <w:sz w:val="52"/>
          <w:szCs w:val="32"/>
        </w:rPr>
      </w:pPr>
      <w:r>
        <w:rPr>
          <w:rStyle w:val="NormalCharacter"/>
          <w:rFonts w:ascii="黑体" w:eastAsia="黑体"/>
          <w:sz w:val="44"/>
          <w:szCs w:val="32"/>
        </w:rPr>
        <w:t xml:space="preserve">       </w:t>
      </w:r>
      <w:r>
        <w:rPr>
          <w:rStyle w:val="NormalCharacter"/>
          <w:rFonts w:ascii="黑体" w:eastAsia="黑体"/>
          <w:sz w:val="52"/>
          <w:szCs w:val="32"/>
        </w:rPr>
        <w:t>班    级：</w:t>
      </w:r>
      <w:r>
        <w:rPr>
          <w:rStyle w:val="NormalCharacter"/>
          <w:rFonts w:ascii="黑体" w:eastAsia="黑体"/>
          <w:sz w:val="52"/>
          <w:szCs w:val="32"/>
          <w:u w:val="single" w:color="000000"/>
        </w:rPr>
        <w:t xml:space="preserve">   </w:t>
      </w:r>
      <w:r>
        <w:rPr>
          <w:rStyle w:val="NormalCharacter"/>
          <w:rFonts w:ascii="黑体" w:eastAsia="黑体" w:hint="eastAsia"/>
          <w:sz w:val="52"/>
          <w:szCs w:val="32"/>
          <w:u w:val="single" w:color="000000"/>
        </w:rPr>
        <w:t>二7班</w:t>
      </w:r>
      <w:r w:rsidRPr="002653E9">
        <w:rPr>
          <w:rStyle w:val="NormalCharacter"/>
          <w:rFonts w:ascii="黑体" w:eastAsia="黑体"/>
          <w:sz w:val="52"/>
          <w:szCs w:val="32"/>
          <w:u w:val="single" w:color="000000"/>
        </w:rPr>
        <w:t xml:space="preserve">     </w:t>
      </w:r>
      <w:r>
        <w:rPr>
          <w:rStyle w:val="NormalCharacter"/>
          <w:rFonts w:ascii="黑体" w:eastAsia="黑体" w:hint="eastAsia"/>
          <w:sz w:val="52"/>
          <w:szCs w:val="32"/>
          <w:u w:val="single" w:color="000000"/>
        </w:rPr>
        <w:t xml:space="preserve"> </w:t>
      </w:r>
      <w:r>
        <w:rPr>
          <w:rStyle w:val="NormalCharacter"/>
          <w:rFonts w:ascii="黑体" w:eastAsia="黑体"/>
          <w:sz w:val="52"/>
          <w:szCs w:val="32"/>
          <w:u w:val="single" w:color="000000"/>
        </w:rPr>
        <w:t xml:space="preserve">  </w:t>
      </w:r>
      <w:r>
        <w:rPr>
          <w:rStyle w:val="NormalCharacter"/>
          <w:rFonts w:ascii="黑体" w:eastAsia="黑体" w:hint="eastAsia"/>
          <w:sz w:val="52"/>
          <w:szCs w:val="32"/>
          <w:u w:val="single" w:color="000000"/>
        </w:rPr>
        <w:t xml:space="preserve"> </w:t>
      </w:r>
      <w:r>
        <w:rPr>
          <w:rStyle w:val="NormalCharacter"/>
          <w:rFonts w:ascii="黑体" w:eastAsia="黑体"/>
          <w:sz w:val="52"/>
          <w:szCs w:val="32"/>
          <w:u w:val="single" w:color="000000"/>
        </w:rPr>
        <w:t xml:space="preserve">   </w:t>
      </w:r>
      <w:r>
        <w:rPr>
          <w:rStyle w:val="NormalCharacter"/>
          <w:rFonts w:ascii="黑体" w:eastAsia="黑体" w:hint="eastAsia"/>
          <w:sz w:val="52"/>
          <w:szCs w:val="32"/>
          <w:u w:val="single" w:color="000000"/>
        </w:rPr>
        <w:t xml:space="preserve"> </w:t>
      </w:r>
      <w:r>
        <w:rPr>
          <w:rStyle w:val="NormalCharacter"/>
          <w:rFonts w:ascii="黑体" w:eastAsia="黑体"/>
          <w:sz w:val="52"/>
          <w:szCs w:val="32"/>
          <w:u w:val="single" w:color="000000"/>
        </w:rPr>
        <w:t xml:space="preserve">           </w:t>
      </w:r>
    </w:p>
    <w:p w14:paraId="1D1992CF" w14:textId="77777777" w:rsidR="005B4CFA" w:rsidRDefault="005B4CFA">
      <w:pPr>
        <w:jc w:val="center"/>
        <w:rPr>
          <w:rStyle w:val="NormalCharacter"/>
          <w:rFonts w:ascii="黑体" w:eastAsia="黑体"/>
          <w:sz w:val="52"/>
          <w:szCs w:val="32"/>
        </w:rPr>
      </w:pPr>
    </w:p>
    <w:p w14:paraId="7921D4A8" w14:textId="77777777" w:rsidR="005B4CFA" w:rsidRDefault="002653E9">
      <w:pPr>
        <w:rPr>
          <w:rStyle w:val="NormalCharacter"/>
          <w:rFonts w:ascii="黑体" w:eastAsia="黑体"/>
          <w:sz w:val="52"/>
          <w:szCs w:val="32"/>
          <w:u w:val="single"/>
        </w:rPr>
      </w:pPr>
      <w:r>
        <w:rPr>
          <w:rStyle w:val="NormalCharacter"/>
          <w:rFonts w:ascii="黑体" w:eastAsia="黑体"/>
          <w:sz w:val="52"/>
          <w:szCs w:val="32"/>
        </w:rPr>
        <w:t xml:space="preserve">      学    科：</w:t>
      </w:r>
      <w:r>
        <w:rPr>
          <w:rStyle w:val="NormalCharacter"/>
          <w:rFonts w:ascii="黑体" w:eastAsia="黑体"/>
          <w:sz w:val="52"/>
          <w:szCs w:val="32"/>
          <w:u w:val="single" w:color="000000"/>
        </w:rPr>
        <w:t xml:space="preserve">   </w:t>
      </w:r>
      <w:r>
        <w:rPr>
          <w:rStyle w:val="NormalCharacter"/>
          <w:rFonts w:ascii="黑体" w:eastAsia="黑体" w:hint="eastAsia"/>
          <w:sz w:val="52"/>
          <w:szCs w:val="32"/>
          <w:u w:val="single" w:color="000000"/>
        </w:rPr>
        <w:t>语文</w:t>
      </w:r>
      <w:r w:rsidRPr="002653E9">
        <w:rPr>
          <w:rStyle w:val="NormalCharacter"/>
          <w:rFonts w:ascii="黑体" w:eastAsia="黑体"/>
          <w:sz w:val="52"/>
          <w:szCs w:val="32"/>
          <w:u w:val="single" w:color="000000"/>
        </w:rPr>
        <w:t xml:space="preserve">    </w:t>
      </w:r>
      <w:r>
        <w:rPr>
          <w:rStyle w:val="NormalCharacter"/>
          <w:rFonts w:ascii="黑体" w:eastAsia="黑体" w:hint="eastAsia"/>
          <w:sz w:val="52"/>
          <w:szCs w:val="32"/>
          <w:u w:val="single"/>
        </w:rPr>
        <w:t xml:space="preserve"> </w:t>
      </w:r>
      <w:r>
        <w:rPr>
          <w:rStyle w:val="NormalCharacter"/>
          <w:rFonts w:ascii="黑体" w:eastAsia="黑体"/>
          <w:sz w:val="52"/>
          <w:szCs w:val="32"/>
          <w:u w:val="single"/>
        </w:rPr>
        <w:t xml:space="preserve">  </w:t>
      </w:r>
      <w:r>
        <w:rPr>
          <w:rStyle w:val="NormalCharacter"/>
          <w:rFonts w:ascii="黑体" w:eastAsia="黑体"/>
          <w:sz w:val="52"/>
          <w:szCs w:val="32"/>
          <w:u w:val="single" w:color="000000"/>
        </w:rPr>
        <w:t xml:space="preserve">            </w:t>
      </w:r>
    </w:p>
    <w:p w14:paraId="21E8197C" w14:textId="77777777" w:rsidR="005B4CFA" w:rsidRDefault="005B4CFA">
      <w:pPr>
        <w:jc w:val="center"/>
        <w:rPr>
          <w:rStyle w:val="NormalCharacter"/>
          <w:rFonts w:ascii="黑体" w:eastAsia="黑体"/>
          <w:sz w:val="52"/>
          <w:szCs w:val="32"/>
        </w:rPr>
      </w:pPr>
    </w:p>
    <w:p w14:paraId="60266577" w14:textId="77777777" w:rsidR="005B4CFA" w:rsidRDefault="002653E9">
      <w:pPr>
        <w:rPr>
          <w:rStyle w:val="NormalCharacter"/>
          <w:rFonts w:ascii="黑体" w:eastAsia="黑体"/>
          <w:sz w:val="52"/>
          <w:szCs w:val="32"/>
          <w:u w:val="single"/>
        </w:rPr>
      </w:pPr>
      <w:r>
        <w:rPr>
          <w:rStyle w:val="NormalCharacter"/>
          <w:rFonts w:ascii="黑体" w:eastAsia="黑体"/>
          <w:sz w:val="52"/>
          <w:szCs w:val="32"/>
        </w:rPr>
        <w:t xml:space="preserve">      指导老师：</w:t>
      </w:r>
      <w:r>
        <w:rPr>
          <w:rStyle w:val="NormalCharacter"/>
          <w:rFonts w:ascii="黑体" w:eastAsia="黑体" w:hint="eastAsia"/>
          <w:sz w:val="52"/>
          <w:szCs w:val="32"/>
        </w:rPr>
        <w:t>陈雅静</w:t>
      </w:r>
      <w:r>
        <w:rPr>
          <w:rStyle w:val="NormalCharacter"/>
          <w:rFonts w:ascii="黑体" w:eastAsia="黑体"/>
          <w:sz w:val="52"/>
          <w:szCs w:val="32"/>
          <w:u w:val="single" w:color="000000"/>
        </w:rPr>
        <w:t xml:space="preserve">             </w:t>
      </w:r>
    </w:p>
    <w:p w14:paraId="3C0F61A5" w14:textId="77777777" w:rsidR="005B4CFA" w:rsidRDefault="005B4CFA">
      <w:pPr>
        <w:rPr>
          <w:rStyle w:val="NormalCharacter"/>
          <w:rFonts w:ascii="黑体" w:eastAsia="黑体"/>
          <w:sz w:val="44"/>
          <w:szCs w:val="32"/>
        </w:rPr>
      </w:pPr>
    </w:p>
    <w:p w14:paraId="3521C17F" w14:textId="77777777" w:rsidR="005B4CFA" w:rsidRDefault="005B4CFA">
      <w:pPr>
        <w:jc w:val="center"/>
        <w:rPr>
          <w:rStyle w:val="NormalCharacter"/>
          <w:rFonts w:ascii="黑体" w:eastAsia="黑体"/>
          <w:sz w:val="44"/>
          <w:szCs w:val="32"/>
        </w:rPr>
      </w:pPr>
    </w:p>
    <w:p w14:paraId="6B08F4B5" w14:textId="77777777" w:rsidR="005B4CFA" w:rsidRDefault="005B4CFA">
      <w:pPr>
        <w:jc w:val="center"/>
        <w:rPr>
          <w:rStyle w:val="NormalCharacter"/>
          <w:rFonts w:ascii="黑体" w:eastAsia="黑体"/>
          <w:sz w:val="44"/>
          <w:szCs w:val="32"/>
        </w:rPr>
      </w:pPr>
    </w:p>
    <w:p w14:paraId="51A0C036" w14:textId="77777777" w:rsidR="005B4CFA" w:rsidRDefault="005B4CFA">
      <w:pPr>
        <w:rPr>
          <w:rStyle w:val="NormalCharacter"/>
          <w:rFonts w:ascii="黑体" w:eastAsia="黑体"/>
          <w:sz w:val="44"/>
          <w:szCs w:val="32"/>
        </w:rPr>
      </w:pPr>
    </w:p>
    <w:p w14:paraId="1EFAA638" w14:textId="77777777" w:rsidR="005B4CFA" w:rsidRDefault="002653E9">
      <w:pPr>
        <w:jc w:val="center"/>
        <w:rPr>
          <w:rStyle w:val="NormalCharacter"/>
          <w:rFonts w:ascii="黑体" w:eastAsia="黑体"/>
          <w:sz w:val="44"/>
          <w:szCs w:val="32"/>
        </w:rPr>
      </w:pPr>
      <w:r>
        <w:rPr>
          <w:rStyle w:val="NormalCharacter"/>
          <w:rFonts w:ascii="黑体" w:eastAsia="黑体"/>
          <w:sz w:val="44"/>
          <w:szCs w:val="32"/>
        </w:rPr>
        <w:t>常州市新北区薛家实验小学</w:t>
      </w:r>
    </w:p>
    <w:p w14:paraId="10C77A94" w14:textId="60806B84" w:rsidR="005B4CFA" w:rsidRDefault="002653E9">
      <w:pPr>
        <w:jc w:val="center"/>
        <w:rPr>
          <w:rStyle w:val="NormalCharacter"/>
          <w:rFonts w:ascii="黑体" w:eastAsia="黑体"/>
          <w:sz w:val="32"/>
          <w:szCs w:val="32"/>
        </w:rPr>
      </w:pPr>
      <w:r>
        <w:rPr>
          <w:rStyle w:val="NormalCharacter"/>
          <w:rFonts w:ascii="黑体" w:eastAsia="黑体"/>
          <w:sz w:val="32"/>
          <w:szCs w:val="32"/>
          <w:u w:val="single" w:color="000000"/>
        </w:rPr>
        <w:t xml:space="preserve"> 202</w:t>
      </w:r>
      <w:r w:rsidR="00D35E88">
        <w:rPr>
          <w:rStyle w:val="NormalCharacter"/>
          <w:rFonts w:ascii="黑体" w:eastAsia="黑体" w:hint="eastAsia"/>
          <w:sz w:val="32"/>
          <w:szCs w:val="32"/>
          <w:u w:val="single" w:color="000000"/>
        </w:rPr>
        <w:t>4</w:t>
      </w:r>
      <w:r>
        <w:rPr>
          <w:rStyle w:val="NormalCharacter"/>
          <w:rFonts w:ascii="黑体" w:eastAsia="黑体"/>
          <w:sz w:val="32"/>
          <w:szCs w:val="32"/>
          <w:u w:val="single" w:color="000000"/>
        </w:rPr>
        <w:t xml:space="preserve"> </w:t>
      </w:r>
      <w:r>
        <w:rPr>
          <w:rStyle w:val="NormalCharacter"/>
          <w:rFonts w:ascii="黑体" w:eastAsia="黑体"/>
          <w:sz w:val="32"/>
          <w:szCs w:val="32"/>
        </w:rPr>
        <w:t>至</w:t>
      </w:r>
      <w:r>
        <w:rPr>
          <w:rStyle w:val="NormalCharacter"/>
          <w:rFonts w:ascii="黑体" w:eastAsia="黑体"/>
          <w:sz w:val="32"/>
          <w:szCs w:val="32"/>
          <w:u w:val="single" w:color="000000"/>
        </w:rPr>
        <w:t xml:space="preserve"> 202</w:t>
      </w:r>
      <w:r w:rsidR="00D35E88">
        <w:rPr>
          <w:rStyle w:val="NormalCharacter"/>
          <w:rFonts w:ascii="黑体" w:eastAsia="黑体" w:hint="eastAsia"/>
          <w:sz w:val="32"/>
          <w:szCs w:val="32"/>
          <w:u w:val="single" w:color="000000"/>
        </w:rPr>
        <w:t>5</w:t>
      </w:r>
      <w:r>
        <w:rPr>
          <w:rStyle w:val="NormalCharacter"/>
          <w:rFonts w:ascii="黑体" w:eastAsia="黑体"/>
          <w:sz w:val="32"/>
          <w:szCs w:val="32"/>
        </w:rPr>
        <w:t>学年第</w:t>
      </w:r>
      <w:r>
        <w:rPr>
          <w:rStyle w:val="NormalCharacter"/>
          <w:rFonts w:ascii="黑体" w:eastAsia="黑体"/>
          <w:sz w:val="32"/>
          <w:szCs w:val="32"/>
          <w:u w:val="single" w:color="000000"/>
        </w:rPr>
        <w:t xml:space="preserve"> </w:t>
      </w:r>
      <w:r w:rsidR="00D35E88">
        <w:rPr>
          <w:rStyle w:val="NormalCharacter"/>
          <w:rFonts w:ascii="黑体" w:eastAsia="黑体" w:hint="eastAsia"/>
          <w:sz w:val="32"/>
          <w:szCs w:val="32"/>
          <w:u w:val="single" w:color="000000"/>
        </w:rPr>
        <w:t>一</w:t>
      </w:r>
      <w:r>
        <w:rPr>
          <w:rStyle w:val="NormalCharacter"/>
          <w:rFonts w:ascii="黑体" w:eastAsia="黑体" w:hint="eastAsia"/>
          <w:sz w:val="32"/>
          <w:szCs w:val="32"/>
        </w:rPr>
        <w:t>学</w:t>
      </w:r>
      <w:r>
        <w:rPr>
          <w:rStyle w:val="NormalCharacter"/>
          <w:rFonts w:ascii="黑体" w:eastAsia="黑体"/>
          <w:sz w:val="32"/>
          <w:szCs w:val="32"/>
        </w:rPr>
        <w:t>期</w:t>
      </w:r>
    </w:p>
    <w:p w14:paraId="4FB63723" w14:textId="77777777" w:rsidR="005B4CFA" w:rsidRDefault="002653E9">
      <w:pPr>
        <w:jc w:val="center"/>
        <w:rPr>
          <w:rStyle w:val="NormalCharacter"/>
          <w:rFonts w:ascii="黑体" w:eastAsia="黑体"/>
          <w:sz w:val="32"/>
          <w:szCs w:val="32"/>
        </w:rPr>
      </w:pPr>
      <w:r>
        <w:rPr>
          <w:rStyle w:val="NormalCharacter"/>
          <w:rFonts w:ascii="黑体" w:eastAsia="黑体"/>
          <w:sz w:val="32"/>
          <w:szCs w:val="32"/>
        </w:rPr>
        <w:t>薛家实验小学学困生成长档案记录单</w:t>
      </w:r>
    </w:p>
    <w:p w14:paraId="1C6E1C79" w14:textId="77777777" w:rsidR="005B4CFA" w:rsidRDefault="002653E9">
      <w:pPr>
        <w:rPr>
          <w:rStyle w:val="NormalCharacter"/>
          <w:sz w:val="24"/>
          <w:u w:val="single"/>
        </w:rPr>
      </w:pPr>
      <w:r>
        <w:rPr>
          <w:rStyle w:val="NormalCharacter"/>
          <w:sz w:val="24"/>
        </w:rPr>
        <w:lastRenderedPageBreak/>
        <w:t>学生姓名：</w:t>
      </w:r>
      <w:r>
        <w:rPr>
          <w:rStyle w:val="NormalCharacter"/>
          <w:sz w:val="24"/>
          <w:u w:val="single" w:color="000000"/>
        </w:rPr>
        <w:t xml:space="preserve"> </w:t>
      </w:r>
      <w:r>
        <w:rPr>
          <w:rStyle w:val="NormalCharacter"/>
          <w:rFonts w:hint="eastAsia"/>
          <w:sz w:val="24"/>
          <w:u w:val="single" w:color="000000"/>
        </w:rPr>
        <w:t>洪正昊</w:t>
      </w:r>
      <w:r>
        <w:rPr>
          <w:rStyle w:val="NormalCharacter"/>
          <w:sz w:val="24"/>
          <w:u w:val="single" w:color="000000"/>
        </w:rPr>
        <w:t xml:space="preserve"> </w:t>
      </w:r>
      <w:bookmarkStart w:id="0" w:name="_Hlk184988937"/>
      <w:r>
        <w:rPr>
          <w:rStyle w:val="NormalCharacter"/>
          <w:sz w:val="24"/>
          <w:u w:val="single" w:color="000000"/>
        </w:rPr>
        <w:t xml:space="preserve">    </w:t>
      </w:r>
      <w:bookmarkEnd w:id="0"/>
      <w:r>
        <w:rPr>
          <w:rStyle w:val="NormalCharacter"/>
          <w:sz w:val="24"/>
          <w:u w:val="single" w:color="000000"/>
        </w:rPr>
        <w:t xml:space="preserve"> </w:t>
      </w:r>
      <w:r>
        <w:rPr>
          <w:rStyle w:val="NormalCharacter"/>
          <w:sz w:val="24"/>
        </w:rPr>
        <w:t>主要监护人：</w:t>
      </w:r>
      <w:r>
        <w:rPr>
          <w:rStyle w:val="NormalCharacter"/>
          <w:sz w:val="24"/>
          <w:u w:val="single" w:color="000000"/>
        </w:rPr>
        <w:t xml:space="preserve"> </w:t>
      </w:r>
      <w:r>
        <w:rPr>
          <w:rStyle w:val="NormalCharacter"/>
          <w:rFonts w:hint="eastAsia"/>
          <w:sz w:val="24"/>
          <w:u w:val="single" w:color="000000"/>
        </w:rPr>
        <w:t>徐娟</w:t>
      </w:r>
      <w:r>
        <w:rPr>
          <w:rStyle w:val="NormalCharacter"/>
          <w:sz w:val="24"/>
          <w:u w:val="single" w:color="000000"/>
        </w:rPr>
        <w:t xml:space="preserve">      </w:t>
      </w:r>
      <w:r>
        <w:rPr>
          <w:rStyle w:val="NormalCharacter"/>
          <w:sz w:val="24"/>
        </w:rPr>
        <w:t>联系电话：</w:t>
      </w:r>
      <w:r>
        <w:rPr>
          <w:rStyle w:val="NormalCharacter"/>
          <w:rFonts w:hint="eastAsia"/>
          <w:sz w:val="24"/>
        </w:rPr>
        <w:t>1</w:t>
      </w:r>
      <w:r>
        <w:rPr>
          <w:rStyle w:val="NormalCharacter"/>
          <w:sz w:val="24"/>
        </w:rPr>
        <w:t>6651588399</w:t>
      </w:r>
      <w:r>
        <w:rPr>
          <w:rStyle w:val="NormalCharacter"/>
          <w:sz w:val="24"/>
          <w:u w:val="single" w:color="000000"/>
        </w:rPr>
        <w:t xml:space="preserve">             </w:t>
      </w:r>
    </w:p>
    <w:tbl>
      <w:tblPr>
        <w:tblW w:w="8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791"/>
        <w:gridCol w:w="3420"/>
        <w:gridCol w:w="2311"/>
      </w:tblGrid>
      <w:tr w:rsidR="005B4CFA" w14:paraId="69E1A37E" w14:textId="77777777">
        <w:trPr>
          <w:trHeight w:val="1670"/>
        </w:trPr>
        <w:tc>
          <w:tcPr>
            <w:tcW w:w="8522" w:type="dxa"/>
            <w:gridSpan w:val="3"/>
            <w:tcBorders>
              <w:top w:val="single" w:sz="4" w:space="0" w:color="000000"/>
              <w:left w:val="single" w:sz="4" w:space="0" w:color="000000"/>
              <w:bottom w:val="single" w:sz="4" w:space="0" w:color="000000"/>
              <w:right w:val="single" w:sz="4" w:space="0" w:color="000000"/>
            </w:tcBorders>
          </w:tcPr>
          <w:p w14:paraId="474710DE" w14:textId="77777777" w:rsidR="005B4CFA" w:rsidRDefault="002653E9">
            <w:pPr>
              <w:rPr>
                <w:rStyle w:val="NormalCharacter"/>
                <w:sz w:val="24"/>
              </w:rPr>
            </w:pPr>
            <w:r>
              <w:rPr>
                <w:rStyle w:val="NormalCharacter"/>
                <w:sz w:val="24"/>
              </w:rPr>
              <w:t>成因剖析</w:t>
            </w:r>
            <w:r>
              <w:rPr>
                <w:rStyle w:val="NormalCharacter"/>
                <w:rFonts w:ascii="黑体" w:eastAsia="黑体" w:hAnsi="黑体"/>
              </w:rPr>
              <w:t>（可从家庭因素、心智发展、学习习惯等方面进行分析）</w:t>
            </w:r>
            <w:r>
              <w:rPr>
                <w:rStyle w:val="NormalCharacter"/>
                <w:sz w:val="24"/>
              </w:rPr>
              <w:t>：</w:t>
            </w:r>
          </w:p>
          <w:p w14:paraId="0C5EF65C" w14:textId="77777777" w:rsidR="002653E9" w:rsidRPr="002653E9" w:rsidRDefault="002653E9" w:rsidP="002653E9">
            <w:pPr>
              <w:rPr>
                <w:rStyle w:val="NormalCharacter"/>
                <w:sz w:val="24"/>
              </w:rPr>
            </w:pPr>
            <w:r w:rsidRPr="002653E9">
              <w:rPr>
                <w:rStyle w:val="NormalCharacter"/>
                <w:rFonts w:hint="eastAsia"/>
                <w:sz w:val="24"/>
              </w:rPr>
              <w:t>1</w:t>
            </w:r>
            <w:r w:rsidRPr="002653E9">
              <w:rPr>
                <w:rStyle w:val="NormalCharacter"/>
                <w:rFonts w:hint="eastAsia"/>
                <w:sz w:val="24"/>
              </w:rPr>
              <w:t>、孩子的行为习惯较差，个人的独立学习能力需要逐步地引导；</w:t>
            </w:r>
          </w:p>
          <w:p w14:paraId="321DD581" w14:textId="77777777" w:rsidR="002653E9" w:rsidRPr="002653E9" w:rsidRDefault="002653E9" w:rsidP="002653E9">
            <w:pPr>
              <w:rPr>
                <w:rStyle w:val="NormalCharacter"/>
                <w:sz w:val="24"/>
              </w:rPr>
            </w:pPr>
            <w:r w:rsidRPr="002653E9">
              <w:rPr>
                <w:rStyle w:val="NormalCharacter"/>
                <w:rFonts w:hint="eastAsia"/>
                <w:sz w:val="24"/>
              </w:rPr>
              <w:t>2</w:t>
            </w:r>
            <w:r w:rsidRPr="002653E9">
              <w:rPr>
                <w:rStyle w:val="NormalCharacter"/>
                <w:rFonts w:hint="eastAsia"/>
                <w:sz w:val="24"/>
              </w:rPr>
              <w:t>、放学后都是自己完成作业，父母在孩子的学习上关注度少；</w:t>
            </w:r>
          </w:p>
          <w:p w14:paraId="3D94848A" w14:textId="77777777" w:rsidR="002653E9" w:rsidRPr="002653E9" w:rsidRDefault="002653E9" w:rsidP="002653E9">
            <w:pPr>
              <w:rPr>
                <w:rStyle w:val="NormalCharacter"/>
                <w:sz w:val="24"/>
              </w:rPr>
            </w:pPr>
            <w:r w:rsidRPr="002653E9">
              <w:rPr>
                <w:rStyle w:val="NormalCharacter"/>
                <w:rFonts w:hint="eastAsia"/>
                <w:sz w:val="24"/>
              </w:rPr>
              <w:t>3</w:t>
            </w:r>
            <w:r w:rsidRPr="002653E9">
              <w:rPr>
                <w:rStyle w:val="NormalCharacter"/>
                <w:rFonts w:hint="eastAsia"/>
                <w:sz w:val="24"/>
              </w:rPr>
              <w:t>、课堂上容易说话走神，课堂常规较差，造成课堂效率较低；</w:t>
            </w:r>
          </w:p>
          <w:p w14:paraId="05AD7156" w14:textId="77777777" w:rsidR="005B4CFA" w:rsidRDefault="002653E9">
            <w:pPr>
              <w:rPr>
                <w:rStyle w:val="NormalCharacter"/>
                <w:sz w:val="28"/>
                <w:szCs w:val="28"/>
              </w:rPr>
            </w:pPr>
            <w:r w:rsidRPr="002653E9">
              <w:rPr>
                <w:rStyle w:val="NormalCharacter"/>
                <w:rFonts w:hint="eastAsia"/>
                <w:sz w:val="24"/>
              </w:rPr>
              <w:t>4</w:t>
            </w:r>
            <w:r w:rsidRPr="002653E9">
              <w:rPr>
                <w:rStyle w:val="NormalCharacter"/>
                <w:rFonts w:hint="eastAsia"/>
                <w:sz w:val="24"/>
              </w:rPr>
              <w:t>、识字量不够，在题目的理解上存在一定的困难，造成题目读不懂，不会做。</w:t>
            </w:r>
          </w:p>
        </w:tc>
      </w:tr>
      <w:tr w:rsidR="005B4CFA" w14:paraId="05DEA601" w14:textId="77777777">
        <w:trPr>
          <w:trHeight w:val="1486"/>
        </w:trPr>
        <w:tc>
          <w:tcPr>
            <w:tcW w:w="8522" w:type="dxa"/>
            <w:gridSpan w:val="3"/>
            <w:tcBorders>
              <w:top w:val="single" w:sz="4" w:space="0" w:color="000000"/>
              <w:left w:val="single" w:sz="4" w:space="0" w:color="000000"/>
              <w:bottom w:val="single" w:sz="4" w:space="0" w:color="000000"/>
              <w:right w:val="single" w:sz="4" w:space="0" w:color="000000"/>
            </w:tcBorders>
          </w:tcPr>
          <w:p w14:paraId="1049FBE8" w14:textId="77777777" w:rsidR="005B4CFA" w:rsidRDefault="002653E9">
            <w:pPr>
              <w:rPr>
                <w:rStyle w:val="NormalCharacter"/>
                <w:sz w:val="24"/>
              </w:rPr>
            </w:pPr>
            <w:r>
              <w:rPr>
                <w:rStyle w:val="NormalCharacter"/>
                <w:sz w:val="24"/>
              </w:rPr>
              <w:t>辅导策略：</w:t>
            </w:r>
          </w:p>
          <w:p w14:paraId="0151B2AD" w14:textId="77777777" w:rsidR="002653E9" w:rsidRPr="002653E9" w:rsidRDefault="002653E9" w:rsidP="002653E9">
            <w:pPr>
              <w:rPr>
                <w:rStyle w:val="NormalCharacter"/>
                <w:sz w:val="24"/>
              </w:rPr>
            </w:pPr>
            <w:r w:rsidRPr="002653E9">
              <w:rPr>
                <w:rStyle w:val="NormalCharacter"/>
                <w:rFonts w:hint="eastAsia"/>
                <w:sz w:val="24"/>
              </w:rPr>
              <w:t>1</w:t>
            </w:r>
            <w:r w:rsidRPr="002653E9">
              <w:rPr>
                <w:rStyle w:val="NormalCharacter"/>
                <w:rFonts w:hint="eastAsia"/>
                <w:sz w:val="24"/>
              </w:rPr>
              <w:t>、课堂上多关注常规，多加提问。</w:t>
            </w:r>
          </w:p>
          <w:p w14:paraId="36403D96" w14:textId="77777777" w:rsidR="002653E9" w:rsidRPr="002653E9" w:rsidRDefault="002653E9" w:rsidP="002653E9">
            <w:pPr>
              <w:rPr>
                <w:rStyle w:val="NormalCharacter"/>
                <w:sz w:val="24"/>
              </w:rPr>
            </w:pPr>
            <w:r w:rsidRPr="002653E9">
              <w:rPr>
                <w:rStyle w:val="NormalCharacter"/>
                <w:rFonts w:hint="eastAsia"/>
                <w:sz w:val="24"/>
              </w:rPr>
              <w:t>2</w:t>
            </w:r>
            <w:r w:rsidRPr="002653E9">
              <w:rPr>
                <w:rStyle w:val="NormalCharacter"/>
                <w:rFonts w:hint="eastAsia"/>
                <w:sz w:val="24"/>
              </w:rPr>
              <w:t>、每周定期并且在出现问题时及时不定期的和家长沟通学习情况和在校表现。对于家长无法辅导的问题，可以及时跟老师沟通；</w:t>
            </w:r>
          </w:p>
          <w:p w14:paraId="598779CF" w14:textId="77777777" w:rsidR="005B4CFA" w:rsidRDefault="002653E9" w:rsidP="002653E9">
            <w:pPr>
              <w:rPr>
                <w:rStyle w:val="NormalCharacter"/>
                <w:sz w:val="24"/>
              </w:rPr>
            </w:pPr>
            <w:r w:rsidRPr="002653E9">
              <w:rPr>
                <w:rStyle w:val="NormalCharacter"/>
                <w:rFonts w:hint="eastAsia"/>
                <w:sz w:val="24"/>
              </w:rPr>
              <w:t>3</w:t>
            </w:r>
            <w:r w:rsidRPr="002653E9">
              <w:rPr>
                <w:rStyle w:val="NormalCharacter"/>
                <w:rFonts w:hint="eastAsia"/>
                <w:sz w:val="24"/>
              </w:rPr>
              <w:t>、在校期间注意进行一对一辅导，教会孩子读题与做题方法。</w:t>
            </w:r>
          </w:p>
          <w:p w14:paraId="3D58E918" w14:textId="77777777" w:rsidR="005B4CFA" w:rsidRDefault="005B4CFA">
            <w:pPr>
              <w:rPr>
                <w:rStyle w:val="NormalCharacter"/>
                <w:sz w:val="24"/>
              </w:rPr>
            </w:pPr>
          </w:p>
          <w:p w14:paraId="16F310F8" w14:textId="77777777" w:rsidR="005B4CFA" w:rsidRDefault="005B4CFA">
            <w:pPr>
              <w:rPr>
                <w:rStyle w:val="NormalCharacter"/>
                <w:sz w:val="24"/>
              </w:rPr>
            </w:pPr>
          </w:p>
        </w:tc>
      </w:tr>
      <w:tr w:rsidR="005B4CFA" w14:paraId="2142CBE8" w14:textId="77777777">
        <w:trPr>
          <w:trHeight w:val="659"/>
        </w:trPr>
        <w:tc>
          <w:tcPr>
            <w:tcW w:w="2791" w:type="dxa"/>
            <w:tcBorders>
              <w:top w:val="single" w:sz="4" w:space="0" w:color="000000"/>
              <w:left w:val="single" w:sz="4" w:space="0" w:color="000000"/>
              <w:bottom w:val="single" w:sz="4" w:space="0" w:color="000000"/>
              <w:right w:val="single" w:sz="4" w:space="0" w:color="000000"/>
            </w:tcBorders>
            <w:vAlign w:val="center"/>
          </w:tcPr>
          <w:p w14:paraId="499338C6" w14:textId="77777777" w:rsidR="005B4CFA" w:rsidRDefault="002653E9">
            <w:pPr>
              <w:jc w:val="center"/>
              <w:rPr>
                <w:rStyle w:val="NormalCharacter"/>
                <w:sz w:val="24"/>
              </w:rPr>
            </w:pPr>
            <w:r>
              <w:rPr>
                <w:rStyle w:val="NormalCharacter"/>
                <w:sz w:val="24"/>
              </w:rPr>
              <w:t>上学期期末成绩（</w:t>
            </w:r>
            <w:r>
              <w:rPr>
                <w:rStyle w:val="NormalCharacter"/>
                <w:sz w:val="24"/>
              </w:rPr>
              <w:t>A1</w:t>
            </w:r>
            <w:r>
              <w:rPr>
                <w:rStyle w:val="NormalCharacter"/>
                <w:sz w:val="24"/>
              </w:rPr>
              <w:t>）</w:t>
            </w:r>
          </w:p>
        </w:tc>
        <w:tc>
          <w:tcPr>
            <w:tcW w:w="3420" w:type="dxa"/>
            <w:tcBorders>
              <w:top w:val="single" w:sz="4" w:space="0" w:color="000000"/>
              <w:left w:val="single" w:sz="4" w:space="0" w:color="000000"/>
              <w:bottom w:val="single" w:sz="4" w:space="0" w:color="000000"/>
              <w:right w:val="single" w:sz="4" w:space="0" w:color="000000"/>
            </w:tcBorders>
            <w:vAlign w:val="center"/>
          </w:tcPr>
          <w:p w14:paraId="2FF5D78D" w14:textId="77777777" w:rsidR="005B4CFA" w:rsidRDefault="002653E9">
            <w:pPr>
              <w:jc w:val="center"/>
              <w:rPr>
                <w:rStyle w:val="NormalCharacter"/>
                <w:sz w:val="24"/>
              </w:rPr>
            </w:pPr>
            <w:r>
              <w:rPr>
                <w:rStyle w:val="NormalCharacter"/>
                <w:sz w:val="24"/>
              </w:rPr>
              <w:t>本学期期末成绩</w:t>
            </w:r>
          </w:p>
          <w:p w14:paraId="055B0AFA" w14:textId="77777777" w:rsidR="005B4CFA" w:rsidRDefault="002653E9">
            <w:pPr>
              <w:jc w:val="center"/>
              <w:rPr>
                <w:rStyle w:val="NormalCharacter"/>
                <w:sz w:val="24"/>
              </w:rPr>
            </w:pPr>
            <w:r>
              <w:rPr>
                <w:rStyle w:val="NormalCharacter"/>
                <w:sz w:val="24"/>
              </w:rPr>
              <w:t>（</w:t>
            </w:r>
            <w:r>
              <w:rPr>
                <w:rStyle w:val="NormalCharacter"/>
                <w:sz w:val="24"/>
              </w:rPr>
              <w:t>A2</w:t>
            </w:r>
            <w:r>
              <w:rPr>
                <w:rStyle w:val="NormalCharacter"/>
                <w:sz w:val="24"/>
              </w:rPr>
              <w:t>）</w:t>
            </w:r>
          </w:p>
        </w:tc>
        <w:tc>
          <w:tcPr>
            <w:tcW w:w="2311" w:type="dxa"/>
            <w:tcBorders>
              <w:top w:val="single" w:sz="4" w:space="0" w:color="000000"/>
              <w:left w:val="single" w:sz="4" w:space="0" w:color="000000"/>
              <w:bottom w:val="single" w:sz="4" w:space="0" w:color="000000"/>
              <w:right w:val="single" w:sz="4" w:space="0" w:color="000000"/>
            </w:tcBorders>
            <w:vAlign w:val="center"/>
          </w:tcPr>
          <w:p w14:paraId="10C0C8A1" w14:textId="77777777" w:rsidR="005B4CFA" w:rsidRDefault="002653E9">
            <w:pPr>
              <w:jc w:val="center"/>
              <w:rPr>
                <w:rStyle w:val="NormalCharacter"/>
                <w:rFonts w:cs="Times New Roman"/>
                <w:b/>
                <w:bCs/>
                <w:sz w:val="24"/>
              </w:rPr>
            </w:pPr>
            <w:r>
              <w:rPr>
                <w:rStyle w:val="NormalCharacter"/>
                <w:rFonts w:cs="Times New Roman"/>
                <w:b/>
                <w:bCs/>
                <w:sz w:val="24"/>
              </w:rPr>
              <w:t>成绩提高率</w:t>
            </w:r>
          </w:p>
          <w:p w14:paraId="4EDD779E" w14:textId="77777777" w:rsidR="005B4CFA" w:rsidRDefault="002653E9">
            <w:pPr>
              <w:jc w:val="center"/>
              <w:rPr>
                <w:rStyle w:val="NormalCharacter"/>
                <w:sz w:val="24"/>
              </w:rPr>
            </w:pPr>
            <w:r>
              <w:rPr>
                <w:rStyle w:val="NormalCharacter"/>
                <w:rFonts w:cs="Times New Roman"/>
                <w:b/>
                <w:bCs/>
                <w:sz w:val="24"/>
              </w:rPr>
              <w:t>(A2-A1)/A1</w:t>
            </w:r>
          </w:p>
        </w:tc>
      </w:tr>
      <w:tr w:rsidR="005B4CFA" w14:paraId="1927F41A" w14:textId="77777777">
        <w:trPr>
          <w:trHeight w:val="426"/>
        </w:trPr>
        <w:tc>
          <w:tcPr>
            <w:tcW w:w="2791" w:type="dxa"/>
            <w:tcBorders>
              <w:top w:val="single" w:sz="4" w:space="0" w:color="000000"/>
              <w:left w:val="single" w:sz="4" w:space="0" w:color="000000"/>
              <w:bottom w:val="single" w:sz="4" w:space="0" w:color="000000"/>
              <w:right w:val="single" w:sz="4" w:space="0" w:color="000000"/>
            </w:tcBorders>
          </w:tcPr>
          <w:p w14:paraId="1A953F27" w14:textId="77777777" w:rsidR="005B4CFA" w:rsidRDefault="002653E9">
            <w:pPr>
              <w:jc w:val="center"/>
              <w:rPr>
                <w:rStyle w:val="NormalCharacter"/>
                <w:sz w:val="24"/>
              </w:rPr>
            </w:pPr>
            <w:r>
              <w:rPr>
                <w:rStyle w:val="NormalCharacter"/>
                <w:rFonts w:hint="eastAsia"/>
                <w:sz w:val="24"/>
              </w:rPr>
              <w:t>2</w:t>
            </w:r>
            <w:r>
              <w:rPr>
                <w:rStyle w:val="NormalCharacter"/>
                <w:sz w:val="24"/>
              </w:rPr>
              <w:t>8</w:t>
            </w:r>
          </w:p>
        </w:tc>
        <w:tc>
          <w:tcPr>
            <w:tcW w:w="3420" w:type="dxa"/>
            <w:tcBorders>
              <w:top w:val="single" w:sz="4" w:space="0" w:color="000000"/>
              <w:left w:val="single" w:sz="4" w:space="0" w:color="000000"/>
              <w:bottom w:val="single" w:sz="4" w:space="0" w:color="000000"/>
              <w:right w:val="single" w:sz="4" w:space="0" w:color="000000"/>
            </w:tcBorders>
          </w:tcPr>
          <w:p w14:paraId="6AA473A9" w14:textId="77777777" w:rsidR="005B4CFA" w:rsidRDefault="002653E9">
            <w:pPr>
              <w:jc w:val="center"/>
              <w:rPr>
                <w:rStyle w:val="NormalCharacter"/>
                <w:sz w:val="24"/>
              </w:rPr>
            </w:pPr>
            <w:r>
              <w:rPr>
                <w:rStyle w:val="NormalCharacter"/>
                <w:rFonts w:hint="eastAsia"/>
                <w:sz w:val="24"/>
              </w:rPr>
              <w:t>3</w:t>
            </w:r>
            <w:r>
              <w:rPr>
                <w:rStyle w:val="NormalCharacter"/>
                <w:sz w:val="24"/>
              </w:rPr>
              <w:t>5</w:t>
            </w:r>
          </w:p>
        </w:tc>
        <w:tc>
          <w:tcPr>
            <w:tcW w:w="2311" w:type="dxa"/>
            <w:tcBorders>
              <w:top w:val="single" w:sz="4" w:space="0" w:color="000000"/>
              <w:left w:val="single" w:sz="4" w:space="0" w:color="000000"/>
              <w:bottom w:val="single" w:sz="4" w:space="0" w:color="000000"/>
              <w:right w:val="single" w:sz="4" w:space="0" w:color="000000"/>
            </w:tcBorders>
          </w:tcPr>
          <w:p w14:paraId="41F618F3" w14:textId="77777777" w:rsidR="005B4CFA" w:rsidRDefault="002653E9">
            <w:pPr>
              <w:jc w:val="center"/>
              <w:rPr>
                <w:rStyle w:val="NormalCharacter"/>
                <w:sz w:val="24"/>
              </w:rPr>
            </w:pPr>
            <w:r>
              <w:rPr>
                <w:rStyle w:val="NormalCharacter"/>
                <w:rFonts w:hint="eastAsia"/>
                <w:sz w:val="24"/>
              </w:rPr>
              <w:t>2</w:t>
            </w:r>
            <w:r>
              <w:rPr>
                <w:rStyle w:val="NormalCharacter"/>
                <w:sz w:val="24"/>
              </w:rPr>
              <w:t>5%</w:t>
            </w:r>
          </w:p>
        </w:tc>
      </w:tr>
      <w:tr w:rsidR="005B4CFA" w14:paraId="0A76E0BE" w14:textId="77777777">
        <w:trPr>
          <w:trHeight w:val="3936"/>
        </w:trPr>
        <w:tc>
          <w:tcPr>
            <w:tcW w:w="8522" w:type="dxa"/>
            <w:gridSpan w:val="3"/>
            <w:tcBorders>
              <w:top w:val="single" w:sz="4" w:space="0" w:color="000000"/>
              <w:left w:val="single" w:sz="4" w:space="0" w:color="000000"/>
              <w:bottom w:val="single" w:sz="4" w:space="0" w:color="000000"/>
              <w:right w:val="single" w:sz="4" w:space="0" w:color="000000"/>
            </w:tcBorders>
          </w:tcPr>
          <w:p w14:paraId="2CCC4A69" w14:textId="77777777" w:rsidR="005B4CFA" w:rsidRDefault="002653E9">
            <w:pPr>
              <w:rPr>
                <w:rStyle w:val="NormalCharacter"/>
                <w:sz w:val="28"/>
                <w:szCs w:val="28"/>
                <w:u w:val="single"/>
              </w:rPr>
            </w:pPr>
            <w:r>
              <w:rPr>
                <w:rStyle w:val="NormalCharacter"/>
                <w:sz w:val="28"/>
                <w:szCs w:val="28"/>
                <w:u w:val="single" w:color="000000"/>
              </w:rPr>
              <w:t>辅导记录：</w:t>
            </w:r>
          </w:p>
          <w:p w14:paraId="344F6421" w14:textId="77777777" w:rsidR="002653E9" w:rsidRPr="002653E9" w:rsidRDefault="002653E9" w:rsidP="002653E9">
            <w:pPr>
              <w:rPr>
                <w:rStyle w:val="NormalCharacter"/>
                <w:sz w:val="28"/>
                <w:szCs w:val="28"/>
                <w:u w:val="single"/>
              </w:rPr>
            </w:pPr>
            <w:r w:rsidRPr="002653E9">
              <w:rPr>
                <w:rStyle w:val="NormalCharacter"/>
                <w:rFonts w:hint="eastAsia"/>
                <w:sz w:val="28"/>
                <w:szCs w:val="28"/>
                <w:u w:val="single"/>
              </w:rPr>
              <w:t>辅导记录：</w:t>
            </w:r>
          </w:p>
          <w:p w14:paraId="64C1127D" w14:textId="77777777" w:rsidR="002653E9" w:rsidRPr="002653E9" w:rsidRDefault="002653E9" w:rsidP="002653E9">
            <w:pPr>
              <w:rPr>
                <w:rStyle w:val="NormalCharacter"/>
                <w:sz w:val="28"/>
                <w:szCs w:val="28"/>
                <w:u w:val="single"/>
              </w:rPr>
            </w:pPr>
            <w:r w:rsidRPr="002653E9">
              <w:rPr>
                <w:rStyle w:val="NormalCharacter"/>
                <w:rFonts w:hint="eastAsia"/>
                <w:sz w:val="28"/>
                <w:szCs w:val="28"/>
                <w:u w:val="single"/>
              </w:rPr>
              <w:t>1</w:t>
            </w:r>
            <w:r w:rsidRPr="002653E9">
              <w:rPr>
                <w:rStyle w:val="NormalCharacter"/>
                <w:rFonts w:hint="eastAsia"/>
                <w:sz w:val="28"/>
                <w:szCs w:val="28"/>
                <w:u w:val="single"/>
              </w:rPr>
              <w:t>、每周三进行一次家校的信息沟通，及时调整学习辅导方案；</w:t>
            </w:r>
          </w:p>
          <w:p w14:paraId="5DEF30B5" w14:textId="77777777" w:rsidR="002653E9" w:rsidRPr="002653E9" w:rsidRDefault="002653E9" w:rsidP="002653E9">
            <w:pPr>
              <w:rPr>
                <w:rStyle w:val="NormalCharacter"/>
                <w:sz w:val="28"/>
                <w:szCs w:val="28"/>
                <w:u w:val="single"/>
              </w:rPr>
            </w:pPr>
            <w:r w:rsidRPr="002653E9">
              <w:rPr>
                <w:rStyle w:val="NormalCharacter"/>
                <w:rFonts w:hint="eastAsia"/>
                <w:sz w:val="28"/>
                <w:szCs w:val="28"/>
                <w:u w:val="single"/>
              </w:rPr>
              <w:t>2</w:t>
            </w:r>
            <w:r w:rsidRPr="002653E9">
              <w:rPr>
                <w:rStyle w:val="NormalCharacter"/>
                <w:rFonts w:hint="eastAsia"/>
                <w:sz w:val="28"/>
                <w:szCs w:val="28"/>
                <w:u w:val="single"/>
              </w:rPr>
              <w:t>、每周对学生进行至少</w:t>
            </w:r>
            <w:r w:rsidRPr="002653E9">
              <w:rPr>
                <w:rStyle w:val="NormalCharacter"/>
                <w:rFonts w:hint="eastAsia"/>
                <w:sz w:val="28"/>
                <w:szCs w:val="28"/>
                <w:u w:val="single"/>
              </w:rPr>
              <w:t>3</w:t>
            </w:r>
            <w:r w:rsidRPr="002653E9">
              <w:rPr>
                <w:rStyle w:val="NormalCharacter"/>
                <w:rFonts w:hint="eastAsia"/>
                <w:sz w:val="28"/>
                <w:szCs w:val="28"/>
                <w:u w:val="single"/>
              </w:rPr>
              <w:t>次的一对一辅导，针对孩子的薄弱点进行细致化指导；</w:t>
            </w:r>
          </w:p>
          <w:p w14:paraId="3C2C6DCA" w14:textId="77777777" w:rsidR="005B4CFA" w:rsidRDefault="002653E9" w:rsidP="002653E9">
            <w:pPr>
              <w:rPr>
                <w:rStyle w:val="NormalCharacter"/>
                <w:sz w:val="28"/>
                <w:szCs w:val="28"/>
                <w:u w:val="single"/>
              </w:rPr>
            </w:pPr>
            <w:r w:rsidRPr="002653E9">
              <w:rPr>
                <w:rStyle w:val="NormalCharacter"/>
                <w:rFonts w:hint="eastAsia"/>
                <w:sz w:val="28"/>
                <w:szCs w:val="28"/>
                <w:u w:val="single"/>
              </w:rPr>
              <w:t>3</w:t>
            </w:r>
            <w:r w:rsidRPr="002653E9">
              <w:rPr>
                <w:rStyle w:val="NormalCharacter"/>
                <w:rFonts w:hint="eastAsia"/>
                <w:sz w:val="28"/>
                <w:szCs w:val="28"/>
                <w:u w:val="single"/>
              </w:rPr>
              <w:t>、课堂教学中对他的常规进行表扬，多鼓励他回答问题。对他的进步进行及时的肯定与表扬，指导他积极改正缺点</w:t>
            </w:r>
          </w:p>
          <w:p w14:paraId="0F7CB6A7" w14:textId="77777777" w:rsidR="005B4CFA" w:rsidRDefault="005B4CFA">
            <w:pPr>
              <w:rPr>
                <w:rStyle w:val="NormalCharacter"/>
                <w:sz w:val="28"/>
                <w:szCs w:val="28"/>
                <w:u w:val="single"/>
              </w:rPr>
            </w:pPr>
          </w:p>
          <w:p w14:paraId="3E77D718" w14:textId="77777777" w:rsidR="005B4CFA" w:rsidRDefault="005B4CFA">
            <w:pPr>
              <w:rPr>
                <w:rStyle w:val="NormalCharacter"/>
                <w:sz w:val="28"/>
                <w:szCs w:val="28"/>
                <w:u w:val="single"/>
              </w:rPr>
            </w:pPr>
          </w:p>
          <w:p w14:paraId="168396ED" w14:textId="77777777" w:rsidR="005B4CFA" w:rsidRDefault="005B4CFA">
            <w:pPr>
              <w:rPr>
                <w:rStyle w:val="NormalCharacter"/>
                <w:sz w:val="28"/>
                <w:szCs w:val="28"/>
                <w:u w:val="single"/>
              </w:rPr>
            </w:pPr>
          </w:p>
          <w:p w14:paraId="5141C874" w14:textId="77777777" w:rsidR="005B4CFA" w:rsidRDefault="005B4CFA">
            <w:pPr>
              <w:rPr>
                <w:rStyle w:val="NormalCharacter"/>
                <w:sz w:val="28"/>
                <w:szCs w:val="28"/>
                <w:u w:val="single"/>
              </w:rPr>
            </w:pPr>
          </w:p>
          <w:p w14:paraId="63B3F97B" w14:textId="77777777" w:rsidR="005B4CFA" w:rsidRDefault="005B4CFA">
            <w:pPr>
              <w:rPr>
                <w:rStyle w:val="NormalCharacter"/>
                <w:sz w:val="28"/>
                <w:szCs w:val="28"/>
                <w:u w:val="single"/>
              </w:rPr>
            </w:pPr>
          </w:p>
        </w:tc>
      </w:tr>
    </w:tbl>
    <w:p w14:paraId="0D989292" w14:textId="77777777" w:rsidR="005B4CFA" w:rsidRDefault="005B4CFA">
      <w:pPr>
        <w:jc w:val="center"/>
        <w:rPr>
          <w:rStyle w:val="NormalCharacter"/>
          <w:rFonts w:ascii="黑体" w:eastAsia="黑体"/>
          <w:sz w:val="32"/>
          <w:szCs w:val="32"/>
        </w:rPr>
      </w:pPr>
    </w:p>
    <w:p w14:paraId="426F2130" w14:textId="77777777" w:rsidR="005B4CFA" w:rsidRDefault="005B4CFA" w:rsidP="00D35E88">
      <w:pPr>
        <w:rPr>
          <w:rStyle w:val="NormalCharacter"/>
          <w:rFonts w:ascii="黑体" w:eastAsia="黑体" w:hint="eastAsia"/>
          <w:sz w:val="32"/>
          <w:szCs w:val="32"/>
        </w:rPr>
      </w:pPr>
    </w:p>
    <w:sectPr w:rsidR="005B4CFA">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4"/>
  <w:embedSystemFonts/>
  <w:bordersDoNotSurroundHeader/>
  <w:bordersDoNotSurroundFooter/>
  <w:proofState w:spelling="clean" w:grammar="clean"/>
  <w:defaultTabStop w:val="420"/>
  <w:displayHorizontalDrawingGridEvery w:val="0"/>
  <w:displayVerticalDrawingGridEvery w:val="2"/>
  <w:doNotUseMarginsForDrawingGridOrigin/>
  <w:drawingGridHorizontalOrigin w:val="1800"/>
  <w:drawingGridVerticalOrigin w:val="1440"/>
  <w:noPunctuationKerning/>
  <w:characterSpacingControl w:val="doNotCompress"/>
  <w:compat>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CFA"/>
    <w:rsid w:val="0015099E"/>
    <w:rsid w:val="001A2992"/>
    <w:rsid w:val="002653E9"/>
    <w:rsid w:val="00281749"/>
    <w:rsid w:val="00333406"/>
    <w:rsid w:val="003474A0"/>
    <w:rsid w:val="005B4CFA"/>
    <w:rsid w:val="00972353"/>
    <w:rsid w:val="009C6BCB"/>
    <w:rsid w:val="00C02257"/>
    <w:rsid w:val="00D35E88"/>
    <w:rsid w:val="00DF46D4"/>
    <w:rsid w:val="5B9330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3CFFC9"/>
  <w15:docId w15:val="{4BAFC07C-3DE7-499E-8479-34390103D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heme="minorBidi"/>
        <w:lang w:val="en-US" w:eastAsia="zh-CN" w:bidi="ar-SA"/>
      </w:rPr>
    </w:rPrDefault>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link w:val="NormalCharacter"/>
    <w:pPr>
      <w:jc w:val="both"/>
      <w:textAlignment w:val="baseline"/>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pPr>
      <w:tabs>
        <w:tab w:val="center" w:pos="4153"/>
        <w:tab w:val="right" w:pos="8306"/>
      </w:tabs>
      <w:snapToGrid w:val="0"/>
      <w:jc w:val="left"/>
    </w:pPr>
    <w:rPr>
      <w:sz w:val="18"/>
      <w:szCs w:val="18"/>
    </w:rPr>
  </w:style>
  <w:style w:type="paragraph" w:styleId="a5">
    <w:name w:val="header"/>
    <w:basedOn w:val="a"/>
    <w:link w:val="a6"/>
    <w:pPr>
      <w:pBdr>
        <w:bottom w:val="single" w:sz="6" w:space="1" w:color="000000"/>
      </w:pBdr>
      <w:tabs>
        <w:tab w:val="center" w:pos="4153"/>
        <w:tab w:val="right" w:pos="8306"/>
      </w:tabs>
      <w:snapToGrid w:val="0"/>
      <w:jc w:val="center"/>
    </w:pPr>
    <w:rPr>
      <w:sz w:val="18"/>
      <w:szCs w:val="18"/>
    </w:rPr>
  </w:style>
  <w:style w:type="character" w:customStyle="1" w:styleId="NormalCharacter">
    <w:name w:val="NormalCharacter"/>
  </w:style>
  <w:style w:type="table" w:customStyle="1" w:styleId="TableNormal">
    <w:name w:val="TableNormal"/>
    <w:semiHidden/>
    <w:tblPr>
      <w:tblCellMar>
        <w:top w:w="0" w:type="dxa"/>
        <w:left w:w="0" w:type="dxa"/>
        <w:bottom w:w="0" w:type="dxa"/>
        <w:right w:w="0" w:type="dxa"/>
      </w:tblCellMar>
    </w:tblPr>
  </w:style>
  <w:style w:type="table" w:customStyle="1" w:styleId="TableGrid">
    <w:name w:val="TableGrid"/>
    <w:basedOn w:val="TableNormal"/>
    <w:tblPr/>
  </w:style>
  <w:style w:type="character" w:customStyle="1" w:styleId="a6">
    <w:name w:val="页眉 字符"/>
    <w:basedOn w:val="NormalCharacter"/>
    <w:link w:val="a5"/>
    <w:rPr>
      <w:kern w:val="2"/>
      <w:sz w:val="18"/>
      <w:szCs w:val="18"/>
    </w:rPr>
  </w:style>
  <w:style w:type="character" w:customStyle="1" w:styleId="a4">
    <w:name w:val="页脚 字符"/>
    <w:basedOn w:val="NormalCharacter"/>
    <w:link w:val="a3"/>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104</Words>
  <Characters>595</Characters>
  <Application>Microsoft Office Word</Application>
  <DocSecurity>0</DocSecurity>
  <Lines>4</Lines>
  <Paragraphs>1</Paragraphs>
  <ScaleCrop>false</ScaleCrop>
  <Company/>
  <LinksUpToDate>false</LinksUpToDate>
  <CharactersWithSpaces>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DG175</cp:lastModifiedBy>
  <cp:revision>3</cp:revision>
  <dcterms:created xsi:type="dcterms:W3CDTF">2024-12-13T05:34:00Z</dcterms:created>
  <dcterms:modified xsi:type="dcterms:W3CDTF">2024-12-18T07:06:00Z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8C35C81F68F94FFFA5A4EA9BC591BFDB</vt:lpwstr>
  </property>
</Properties>
</file>