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D36A3"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2024-2025学年第一学期</w:t>
      </w:r>
      <w:r>
        <w:rPr>
          <w:rFonts w:hint="eastAsia"/>
          <w:sz w:val="30"/>
          <w:szCs w:val="30"/>
          <w:lang w:eastAsia="zh-CN"/>
        </w:rPr>
        <w:t>（诗情画意）</w:t>
      </w:r>
      <w:r>
        <w:rPr>
          <w:rFonts w:hint="eastAsia"/>
          <w:sz w:val="30"/>
          <w:szCs w:val="30"/>
          <w:lang w:val="en-US" w:eastAsia="zh-CN"/>
        </w:rPr>
        <w:t>课程成长记录</w:t>
      </w:r>
    </w:p>
    <w:p w14:paraId="65EA3402">
      <w:pPr>
        <w:jc w:val="righ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教师：崔沥云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6180"/>
        <w:gridCol w:w="979"/>
      </w:tblGrid>
      <w:tr w14:paraId="73332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1522F89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6180" w:type="dxa"/>
          </w:tcPr>
          <w:p w14:paraId="2AE5268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学习评价</w:t>
            </w:r>
          </w:p>
        </w:tc>
        <w:tc>
          <w:tcPr>
            <w:tcW w:w="979" w:type="dxa"/>
          </w:tcPr>
          <w:p w14:paraId="64E47C5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等第</w:t>
            </w:r>
          </w:p>
        </w:tc>
      </w:tr>
      <w:tr w14:paraId="0BE30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7D54D5F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谢婉莹</w:t>
            </w:r>
          </w:p>
        </w:tc>
        <w:tc>
          <w:tcPr>
            <w:tcW w:w="6180" w:type="dxa"/>
          </w:tcPr>
          <w:p w14:paraId="50ECC2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你是在“诗配画”课程中的灵感源泉，每一笔都蕴含着深情，每一幅画都讲述着动人的诗篇，如同一位细腻的画诗人。</w:t>
            </w:r>
          </w:p>
        </w:tc>
        <w:tc>
          <w:tcPr>
            <w:tcW w:w="979" w:type="dxa"/>
            <w:vAlign w:val="center"/>
          </w:tcPr>
          <w:p w14:paraId="1546859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47067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683FCB2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王悦涵</w:t>
            </w:r>
          </w:p>
        </w:tc>
        <w:tc>
          <w:tcPr>
            <w:tcW w:w="6180" w:type="dxa"/>
          </w:tcPr>
          <w:p w14:paraId="62CEAC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你的画作与诗句相得益彰，色彩斑斓间流露出不凡的想象力，每一幅都是心灵的风景画，令人沉醉不已。</w:t>
            </w:r>
          </w:p>
        </w:tc>
        <w:tc>
          <w:tcPr>
            <w:tcW w:w="979" w:type="dxa"/>
            <w:vAlign w:val="center"/>
          </w:tcPr>
          <w:p w14:paraId="67D55A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4DCB0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268A8AF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费铭皓</w:t>
            </w:r>
          </w:p>
        </w:tc>
        <w:tc>
          <w:tcPr>
            <w:tcW w:w="6180" w:type="dxa"/>
          </w:tcPr>
          <w:p w14:paraId="18196C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在“诗配画”的世界里，你是那位以笔为舟，以诗为帆的探险家，引领我们穿梭于梦幻与现实之间。</w:t>
            </w:r>
          </w:p>
        </w:tc>
        <w:tc>
          <w:tcPr>
            <w:tcW w:w="979" w:type="dxa"/>
            <w:vAlign w:val="center"/>
          </w:tcPr>
          <w:p w14:paraId="35F76BE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 w14:paraId="592CD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30B70A1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王梓轩</w:t>
            </w:r>
          </w:p>
        </w:tc>
        <w:tc>
          <w:tcPr>
            <w:tcW w:w="6180" w:type="dxa"/>
          </w:tcPr>
          <w:p w14:paraId="455354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你的作品总能触动人心最柔软的部分，诗与画的完美结合，仿佛能听见画中低语，看见字里行间的色彩。</w:t>
            </w:r>
          </w:p>
        </w:tc>
        <w:tc>
          <w:tcPr>
            <w:tcW w:w="979" w:type="dxa"/>
            <w:vAlign w:val="center"/>
          </w:tcPr>
          <w:p w14:paraId="5F5B68E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 w14:paraId="6D09B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0072D6B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杨戴峰</w:t>
            </w:r>
          </w:p>
        </w:tc>
        <w:tc>
          <w:tcPr>
            <w:tcW w:w="6180" w:type="dxa"/>
          </w:tcPr>
          <w:p w14:paraId="4CED4F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你是课堂上的小诗人兼画家，每一次创作都是对美的独特诠释，让人在诗与画间流连忘返。</w:t>
            </w:r>
          </w:p>
        </w:tc>
        <w:tc>
          <w:tcPr>
            <w:tcW w:w="979" w:type="dxa"/>
            <w:vAlign w:val="center"/>
          </w:tcPr>
          <w:p w14:paraId="1BBE4BC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 w14:paraId="0FCCD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081E6F9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张一飞</w:t>
            </w:r>
          </w:p>
        </w:tc>
        <w:tc>
          <w:tcPr>
            <w:tcW w:w="6180" w:type="dxa"/>
          </w:tcPr>
          <w:p w14:paraId="43B0B6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你的“诗配画”如同晨曦中的露珠，晶莹剔透，既清新又充满生机，每一幅都是对生活的热爱与赞美。</w:t>
            </w:r>
          </w:p>
        </w:tc>
        <w:tc>
          <w:tcPr>
            <w:tcW w:w="979" w:type="dxa"/>
            <w:vAlign w:val="center"/>
          </w:tcPr>
          <w:p w14:paraId="391AC34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43F40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1C827B0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王雅婷</w:t>
            </w:r>
          </w:p>
        </w:tc>
        <w:tc>
          <w:tcPr>
            <w:tcW w:w="6180" w:type="dxa"/>
          </w:tcPr>
          <w:p w14:paraId="7BAC26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在你的笔下，诗与画不再是独立的艺术，而是相互交融的灵魂，共同编织出一个个梦幻的故事。</w:t>
            </w:r>
          </w:p>
        </w:tc>
        <w:tc>
          <w:tcPr>
            <w:tcW w:w="979" w:type="dxa"/>
            <w:vAlign w:val="center"/>
          </w:tcPr>
          <w:p w14:paraId="608B00B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19A05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00E4878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王筱诺</w:t>
            </w:r>
          </w:p>
        </w:tc>
        <w:tc>
          <w:tcPr>
            <w:tcW w:w="6180" w:type="dxa"/>
          </w:tcPr>
          <w:p w14:paraId="4926AC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你的创意无限，每一幅“诗配画”都是一次心灵的旅行，带领我们走进一个又一个奇妙的世界。</w:t>
            </w:r>
          </w:p>
        </w:tc>
        <w:tc>
          <w:tcPr>
            <w:tcW w:w="979" w:type="dxa"/>
            <w:vAlign w:val="center"/>
          </w:tcPr>
          <w:p w14:paraId="281A4BA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24496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23017CC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李莯希</w:t>
            </w:r>
          </w:p>
        </w:tc>
        <w:tc>
          <w:tcPr>
            <w:tcW w:w="6180" w:type="dxa"/>
          </w:tcPr>
          <w:p w14:paraId="50F8BE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你的画作充满了诗意，每一笔都蕴含着情感，每一首诗都跃然纸上，是真正的诗中有画，画中有诗。</w:t>
            </w:r>
          </w:p>
        </w:tc>
        <w:tc>
          <w:tcPr>
            <w:tcW w:w="979" w:type="dxa"/>
            <w:vAlign w:val="center"/>
          </w:tcPr>
          <w:p w14:paraId="35C16BA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7D595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18A39DD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杜春卓</w:t>
            </w:r>
          </w:p>
        </w:tc>
        <w:tc>
          <w:tcPr>
            <w:tcW w:w="6180" w:type="dxa"/>
          </w:tcPr>
          <w:p w14:paraId="3C0BC1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你是“诗配画”课程中的一颗璀璨明星，用你的才华照亮了艺术的天空，让人眼前一亮。</w:t>
            </w:r>
          </w:p>
        </w:tc>
        <w:tc>
          <w:tcPr>
            <w:tcW w:w="979" w:type="dxa"/>
            <w:vAlign w:val="center"/>
          </w:tcPr>
          <w:p w14:paraId="763CC64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7C859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2A8549C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吴嘉航</w:t>
            </w:r>
          </w:p>
        </w:tc>
        <w:tc>
          <w:tcPr>
            <w:tcW w:w="6180" w:type="dxa"/>
          </w:tcPr>
          <w:p w14:paraId="23B5294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你的作品总能给人以惊喜，诗与画的巧妙结合，展现了你非凡的艺术天赋和创造力。</w:t>
            </w:r>
          </w:p>
        </w:tc>
        <w:tc>
          <w:tcPr>
            <w:tcW w:w="979" w:type="dxa"/>
            <w:vAlign w:val="center"/>
          </w:tcPr>
          <w:p w14:paraId="3A66CE0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16CCF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7BBCB1D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郭贤汐</w:t>
            </w:r>
          </w:p>
        </w:tc>
        <w:tc>
          <w:tcPr>
            <w:tcW w:w="6180" w:type="dxa"/>
          </w:tcPr>
          <w:p w14:paraId="3BABC2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在你的“诗配画”中，每一幅都是一首未完的诗，每一首诗都是一幅待绘的画，引人入胜。</w:t>
            </w:r>
          </w:p>
        </w:tc>
        <w:tc>
          <w:tcPr>
            <w:tcW w:w="979" w:type="dxa"/>
            <w:vAlign w:val="center"/>
          </w:tcPr>
          <w:p w14:paraId="0BAB2D5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7183D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141BB50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张允哲</w:t>
            </w:r>
          </w:p>
        </w:tc>
        <w:tc>
          <w:tcPr>
            <w:tcW w:w="6180" w:type="dxa"/>
          </w:tcPr>
          <w:p w14:paraId="0C91C9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你的“诗配画”如同夏日里的清风，冬日里的暖阳，总能给人带来一丝丝慰藉和温暖。</w:t>
            </w:r>
          </w:p>
        </w:tc>
        <w:tc>
          <w:tcPr>
            <w:tcW w:w="979" w:type="dxa"/>
            <w:vAlign w:val="center"/>
          </w:tcPr>
          <w:p w14:paraId="5A09A10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46041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24BECD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李梓奇</w:t>
            </w:r>
          </w:p>
        </w:tc>
        <w:tc>
          <w:tcPr>
            <w:tcW w:w="6180" w:type="dxa"/>
          </w:tcPr>
          <w:p w14:paraId="0F1CFE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你的作品充满了童趣和想象力，诗与画的结合，仿佛打开了通往童话世界的大门。</w:t>
            </w:r>
          </w:p>
        </w:tc>
        <w:tc>
          <w:tcPr>
            <w:tcW w:w="979" w:type="dxa"/>
            <w:vAlign w:val="center"/>
          </w:tcPr>
          <w:p w14:paraId="4CB3141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4897B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5476579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屈致轩</w:t>
            </w:r>
          </w:p>
        </w:tc>
        <w:tc>
          <w:tcPr>
            <w:tcW w:w="6180" w:type="dxa"/>
          </w:tcPr>
          <w:p w14:paraId="1CF5F4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你是“诗配画”课程中的小艺术家，每一次创作都能让人眼前一亮，感受到艺术的魅力。</w:t>
            </w:r>
          </w:p>
        </w:tc>
        <w:tc>
          <w:tcPr>
            <w:tcW w:w="979" w:type="dxa"/>
            <w:vAlign w:val="center"/>
          </w:tcPr>
          <w:p w14:paraId="238B096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 w14:paraId="371F1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0F04531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伟</w:t>
            </w:r>
          </w:p>
        </w:tc>
        <w:tc>
          <w:tcPr>
            <w:tcW w:w="6180" w:type="dxa"/>
          </w:tcPr>
          <w:p w14:paraId="6A3D8E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你的画作充满了诗意，每一幅都像是从诗中走出来的画面，令人陶醉。</w:t>
            </w:r>
          </w:p>
        </w:tc>
        <w:tc>
          <w:tcPr>
            <w:tcW w:w="979" w:type="dxa"/>
            <w:vAlign w:val="center"/>
          </w:tcPr>
          <w:p w14:paraId="6A78BF8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 w14:paraId="03CEC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45BC5BB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杨子轩</w:t>
            </w:r>
          </w:p>
        </w:tc>
        <w:tc>
          <w:tcPr>
            <w:tcW w:w="6180" w:type="dxa"/>
          </w:tcPr>
          <w:p w14:paraId="388B6B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你的“诗配画”作品总是那么富有故事性，让人在欣赏的同时，也能感受到那份对生活的思考和感悟。</w:t>
            </w:r>
          </w:p>
        </w:tc>
        <w:tc>
          <w:tcPr>
            <w:tcW w:w="979" w:type="dxa"/>
            <w:vAlign w:val="center"/>
          </w:tcPr>
          <w:p w14:paraId="23472E8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25042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2BEE5DA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王鑫鹏</w:t>
            </w:r>
          </w:p>
        </w:tc>
        <w:tc>
          <w:tcPr>
            <w:tcW w:w="6180" w:type="dxa"/>
          </w:tcPr>
          <w:p w14:paraId="729207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你的创作总是那么别具一格，诗与画的完美结合，展现了你独特的艺术视角和审美。</w:t>
            </w:r>
          </w:p>
        </w:tc>
        <w:tc>
          <w:tcPr>
            <w:tcW w:w="979" w:type="dxa"/>
            <w:vAlign w:val="center"/>
          </w:tcPr>
          <w:p w14:paraId="011707B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bookmarkEnd w:id="0"/>
      <w:tr w14:paraId="18EC7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4AB9CCE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bookmarkStart w:id="1" w:name="_GoBack" w:colFirst="2" w:colLast="2"/>
            <w:bookmarkEnd w:id="1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韦宇轩</w:t>
            </w:r>
          </w:p>
        </w:tc>
        <w:tc>
          <w:tcPr>
            <w:tcW w:w="6180" w:type="dxa"/>
          </w:tcPr>
          <w:p w14:paraId="6E7401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在你的“诗配画”中，每一幅都像是精心雕琢的艺术品，充满了细节和情感。</w:t>
            </w:r>
          </w:p>
        </w:tc>
        <w:tc>
          <w:tcPr>
            <w:tcW w:w="979" w:type="dxa"/>
            <w:vAlign w:val="center"/>
          </w:tcPr>
          <w:p w14:paraId="5DBBC3A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 w14:paraId="3C176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30E14E9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俊</w:t>
            </w:r>
          </w:p>
        </w:tc>
        <w:tc>
          <w:tcPr>
            <w:tcW w:w="6180" w:type="dxa"/>
          </w:tcPr>
          <w:p w14:paraId="5AB213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你的作品总能激发人们的想象力，诗与画的巧妙结合，让人在欣赏的同时，也能感受到那份对未知世界的向往。</w:t>
            </w:r>
          </w:p>
        </w:tc>
        <w:tc>
          <w:tcPr>
            <w:tcW w:w="979" w:type="dxa"/>
            <w:vAlign w:val="center"/>
          </w:tcPr>
          <w:p w14:paraId="274E560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0A6B1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7939129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陈欣蕊</w:t>
            </w:r>
          </w:p>
        </w:tc>
        <w:tc>
          <w:tcPr>
            <w:tcW w:w="6180" w:type="dxa"/>
          </w:tcPr>
          <w:p w14:paraId="37A36A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你的“诗配画”如同一个个小小的梦境，充满了奇幻和浪漫，让人在欣赏的过程中，也能找到心灵的慰藉。</w:t>
            </w:r>
          </w:p>
        </w:tc>
        <w:tc>
          <w:tcPr>
            <w:tcW w:w="979" w:type="dxa"/>
            <w:vAlign w:val="center"/>
          </w:tcPr>
          <w:p w14:paraId="7B18863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4366C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27F8FE8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陈恩卉</w:t>
            </w:r>
          </w:p>
        </w:tc>
        <w:tc>
          <w:tcPr>
            <w:tcW w:w="6180" w:type="dxa"/>
          </w:tcPr>
          <w:p w14:paraId="73B6A2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你的创作总是那么充满活力和创意，诗与画的完美结合，展现了你非凡的艺术才华。</w:t>
            </w:r>
          </w:p>
        </w:tc>
        <w:tc>
          <w:tcPr>
            <w:tcW w:w="979" w:type="dxa"/>
            <w:vAlign w:val="center"/>
          </w:tcPr>
          <w:p w14:paraId="0E59759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1048F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2FF1DA6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沈羽然</w:t>
            </w:r>
          </w:p>
        </w:tc>
        <w:tc>
          <w:tcPr>
            <w:tcW w:w="6180" w:type="dxa"/>
          </w:tcPr>
          <w:p w14:paraId="187F28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在你的笔下，诗与画不再是简单的组合，而是相互成就的艺术，共同创造出一个个令人惊叹的作品。</w:t>
            </w:r>
          </w:p>
        </w:tc>
        <w:tc>
          <w:tcPr>
            <w:tcW w:w="979" w:type="dxa"/>
            <w:vAlign w:val="center"/>
          </w:tcPr>
          <w:p w14:paraId="0083F47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0B77A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383E92B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薛婉婷</w:t>
            </w:r>
          </w:p>
        </w:tc>
        <w:tc>
          <w:tcPr>
            <w:tcW w:w="6180" w:type="dxa"/>
          </w:tcPr>
          <w:p w14:paraId="0FDA33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你的“诗配画”作品总是那么富有情感，让人在欣赏的同时，也能感受到那份对生活的热爱和向往。</w:t>
            </w:r>
          </w:p>
        </w:tc>
        <w:tc>
          <w:tcPr>
            <w:tcW w:w="979" w:type="dxa"/>
            <w:vAlign w:val="center"/>
          </w:tcPr>
          <w:p w14:paraId="7EB880A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5C05F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64E1669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顾伟豪</w:t>
            </w:r>
          </w:p>
        </w:tc>
        <w:tc>
          <w:tcPr>
            <w:tcW w:w="6180" w:type="dxa"/>
          </w:tcPr>
          <w:p w14:paraId="6EE5F9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你的作品总是那么细腻而富有层次，诗与画的结合，让人在欣赏的过程中，也能领略到艺术的魅力。</w:t>
            </w:r>
          </w:p>
        </w:tc>
        <w:tc>
          <w:tcPr>
            <w:tcW w:w="979" w:type="dxa"/>
            <w:vAlign w:val="center"/>
          </w:tcPr>
          <w:p w14:paraId="11241A9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</w:tbl>
    <w:p w14:paraId="494A6E99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32BB1"/>
    <w:rsid w:val="00520AA5"/>
    <w:rsid w:val="18B506BD"/>
    <w:rsid w:val="1D6221BB"/>
    <w:rsid w:val="212C5E54"/>
    <w:rsid w:val="6F032BB1"/>
    <w:rsid w:val="7ED8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</Words>
  <Characters>145</Characters>
  <Lines>0</Lines>
  <Paragraphs>0</Paragraphs>
  <TotalTime>1</TotalTime>
  <ScaleCrop>false</ScaleCrop>
  <LinksUpToDate>false</LinksUpToDate>
  <CharactersWithSpaces>145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2024-12-17T03:14:00Z</dcterms:created>
  <dc:creator>SIM元子</dc:creator>
  <cp:lastModifiedBy>Administrator</cp:lastModifiedBy>
  <dcterms:modified xsi:type="dcterms:W3CDTF">2024-12-18T05:12:37Z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CEDA5252FDC64F139EE2AFF393BA1B3B_11</vt:lpwstr>
  </property>
</Properties>
</file>