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EE40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初心如磐，蓄能前行</w:t>
      </w:r>
    </w:p>
    <w:p w14:paraId="08880BE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--2023-2024学年第二学期校本培训工作总结</w:t>
      </w:r>
    </w:p>
    <w:p w14:paraId="484BCA3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Theme="minorEastAsia" w:hAnsiTheme="minor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时光清浅，岁月可期，本学期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以 “双减”时代教师高质量发展为愿景，在“至善求真，适性扬才”的办学理念及“四有”好教师团队建设项目的引领下，有序高效开展薛小的教师队伍建设和教育科研工作。坚持“以人为本，科研为导”的原则，以“发展每一个、成就每一个”为着力点，系统设计教师发展力提升课程，不断优化教师发展评价体系，以打造一支“师德高尚、业务精湛、追求卓越、崇尚善真”的教师队伍，使学校的教育教学科研能力迈上新台阶，进一步提高教师职业幸福感、成就感。</w:t>
      </w:r>
    </w:p>
    <w:p w14:paraId="2A6393F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（一）打造硬核团队，持续突破自我。</w:t>
      </w:r>
    </w:p>
    <w:p w14:paraId="460759E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依托前瞻性项目、品格提升工程等实践研究，培育“四有”好教师团队。以“善真”教育理念先行，</w:t>
      </w:r>
      <w:r>
        <w:rPr>
          <w:rFonts w:asciiTheme="minorEastAsia" w:hAnsiTheme="minorEastAsia"/>
          <w:sz w:val="24"/>
          <w:szCs w:val="24"/>
        </w:rPr>
        <w:t>坚持师德为首</w:t>
      </w:r>
      <w:r>
        <w:rPr>
          <w:rFonts w:hint="eastAsia" w:asciiTheme="minorEastAsia" w:hAnsiTheme="minorEastAsia"/>
          <w:sz w:val="24"/>
          <w:szCs w:val="24"/>
        </w:rPr>
        <w:t>，党员教师发挥模范作用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在“月度人物”每月评选出推举先进教师典型与“党员先锋”，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建立</w:t>
      </w:r>
      <w:r>
        <w:rPr>
          <w:rFonts w:asciiTheme="minorEastAsia" w:hAnsiTheme="minorEastAsia"/>
          <w:b w:val="0"/>
          <w:bCs w:val="0"/>
          <w:sz w:val="24"/>
          <w:szCs w:val="24"/>
        </w:rPr>
        <w:t>师德师风典范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岗</w:t>
      </w:r>
      <w:r>
        <w:rPr>
          <w:rFonts w:asciiTheme="minorEastAsia" w:hAnsiTheme="minorEastAsia"/>
          <w:b w:val="0"/>
          <w:bCs w:val="0"/>
          <w:sz w:val="24"/>
          <w:szCs w:val="24"/>
        </w:rPr>
        <w:t>、教书育人示范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岗</w:t>
      </w:r>
      <w:r>
        <w:rPr>
          <w:rFonts w:asciiTheme="minorEastAsia" w:hAnsiTheme="minorEastAsia"/>
          <w:b w:val="0"/>
          <w:bCs w:val="0"/>
          <w:sz w:val="24"/>
          <w:szCs w:val="24"/>
        </w:rPr>
        <w:t>、教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育</w:t>
      </w:r>
      <w:r>
        <w:rPr>
          <w:rFonts w:asciiTheme="minorEastAsia" w:hAnsiTheme="minorEastAsia"/>
          <w:b w:val="0"/>
          <w:bCs w:val="0"/>
          <w:sz w:val="24"/>
          <w:szCs w:val="24"/>
        </w:rPr>
        <w:t>科研模范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岗、公益导学奉献岗等品</w:t>
      </w:r>
      <w:r>
        <w:rPr>
          <w:rFonts w:hint="eastAsia" w:asciiTheme="minorEastAsia" w:hAnsiTheme="minorEastAsia"/>
          <w:sz w:val="24"/>
          <w:szCs w:val="24"/>
        </w:rPr>
        <w:t>牌岗位，通过开展讲故事、进课堂、发报道等系列分享活动形成品牌效应，树立典型，推广学习，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另外，推进的“感谢有您”栏目</w:t>
      </w:r>
      <w:r>
        <w:rPr>
          <w:rFonts w:hint="eastAsia" w:asciiTheme="minorEastAsia" w:hAnsiTheme="minorEastAsia"/>
          <w:sz w:val="24"/>
          <w:szCs w:val="24"/>
        </w:rPr>
        <w:t>推进教师师德师风建设，成为我校立德树人、善真育人的新模式。</w:t>
      </w:r>
    </w:p>
    <w:p w14:paraId="6D3008D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（二）专项调研引航，精准把脉出方。</w:t>
      </w:r>
    </w:p>
    <w:p w14:paraId="4C751D0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</w:rPr>
        <w:t>为了全面了解以素养为导向的课堂教学落实情况，聚焦真实问题，探索有效路径，努力提升教育教学质量，促进学生素养全面发展。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本学期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全体行政深入课堂，围绕课程教学、常规落实等，对四年级组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五年级组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进行了综合调研。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eastAsia="zh-CN"/>
        </w:rPr>
        <w:t>促使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各教研组以此为契机，不断改进问题，优化课堂教学，提质增效，促进素养提升。</w:t>
      </w:r>
    </w:p>
    <w:p w14:paraId="0496702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聚焦项目施训，助力教师成长。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</w:t>
      </w:r>
    </w:p>
    <w:p w14:paraId="164B15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1.职初教师培训：</w:t>
      </w:r>
    </w:p>
    <w:p w14:paraId="6DA16FD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新教师的成长是学校教师梯队建设的重要部分，是学校发展的新生力量，为了让新教师迅速入格，学校成立了“职初教师工作室”，由教师发展中心沈彩虹副主任具体负责工作室的各项活动。“职初教师工作室”通过线上与线下、集中与分散相结合的方式，对新入职的教师进行定期培训，包括：线上教育教学理论学习；粉笔字、钢笔字练习；教学设计与学情分析专题培训；新教师说课活动；班级管理培训；班级特色活动汇报；新教师课堂考核；新教师师德演讲比赛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次次的新教师培训，有效解决了新教师成长路上的困惑点与疑难点，为他们的顺利成长提供了方法与思路上的指导。相信新教师们在以后从教路上，会不忘初心，勇毅前行，争做有涵养、有抱负的人民教师，走在时代的前列。</w:t>
      </w:r>
    </w:p>
    <w:p w14:paraId="4E6FB43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2.</w:t>
      </w:r>
      <w:r>
        <w:rPr>
          <w:rFonts w:asciiTheme="minorEastAsia" w:hAnsiTheme="minorEastAsia"/>
          <w:b w:val="0"/>
          <w:bCs/>
          <w:sz w:val="24"/>
          <w:szCs w:val="24"/>
        </w:rPr>
        <w:t>教师阅读与写作专项培训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：</w:t>
      </w:r>
    </w:p>
    <w:p w14:paraId="7D5950D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（1）营造氛围，让教师欲读书。 如，寒暑假，学校对教师读书活动进行精心安排，构建学习共同体。</w:t>
      </w:r>
    </w:p>
    <w:p w14:paraId="0B984BE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（2）提供平台，让教师能交流。如：学校各个层面的活动安排时，请策划者把读书交流活动纳入议程。</w:t>
      </w:r>
    </w:p>
    <w:p w14:paraId="31F71CD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（3）专业指导，助力论文撰写。</w:t>
      </w:r>
      <w:r>
        <w:rPr>
          <w:rFonts w:hint="eastAsia" w:cs="Calibri" w:asciiTheme="minorEastAsia" w:hAnsiTheme="minorEastAsia"/>
          <w:sz w:val="24"/>
          <w:szCs w:val="24"/>
        </w:rPr>
        <w:t>如：</w:t>
      </w:r>
      <w:r>
        <w:rPr>
          <w:rFonts w:hint="eastAsia" w:cs="Calibri" w:asciiTheme="minorEastAsia" w:hAnsiTheme="minorEastAsia"/>
          <w:sz w:val="24"/>
          <w:szCs w:val="24"/>
          <w:lang w:val="en-US" w:eastAsia="zh-CN"/>
        </w:rPr>
        <w:t>本学期</w:t>
      </w:r>
      <w:r>
        <w:rPr>
          <w:rFonts w:hint="eastAsia" w:asciiTheme="minorEastAsia" w:hAnsiTheme="minorEastAsia"/>
          <w:sz w:val="24"/>
          <w:szCs w:val="24"/>
        </w:rPr>
        <w:t>邀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请万荣庆主任</w:t>
      </w:r>
      <w:r>
        <w:rPr>
          <w:rFonts w:hint="eastAsia" w:asciiTheme="minorEastAsia" w:hAnsiTheme="minorEastAsia"/>
          <w:sz w:val="24"/>
          <w:szCs w:val="24"/>
        </w:rPr>
        <w:t>作报告，指导老师教育写作该如何进行：写什么？怎么写？再如：学校将会出版校刊教研报，专门收录教师习作。</w:t>
      </w:r>
    </w:p>
    <w:p w14:paraId="0621F2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3</w:t>
      </w:r>
      <w:r>
        <w:rPr>
          <w:rFonts w:asciiTheme="minorEastAsia" w:hAnsiTheme="minorEastAsia"/>
          <w:b w:val="0"/>
          <w:bCs/>
          <w:sz w:val="24"/>
          <w:szCs w:val="24"/>
        </w:rPr>
        <w:t>.学科教研组培训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：</w:t>
      </w:r>
    </w:p>
    <w:p w14:paraId="1B379E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（1）搭建一个平台：学校分期聘请有关专家对不同层面的教师进行相应领域的专业培训，采用“专题讲座”、“与专家面对面”等不同的方式，对教师进行培训。</w:t>
      </w:r>
    </w:p>
    <w:p w14:paraId="263FE49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形成一个专题：依托各学科的校本研究，各教研组本学期继续深度学习《新课标》并融课标于课堂，让课标实地转化为课堂新样态，教研组内确立本学期1-2个和大课题相关的主题，专题小而精，真正落地并解决一个实际问题。</w:t>
      </w:r>
    </w:p>
    <w:p w14:paraId="64F05AA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（3）参加一项比赛：本学期，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各学科基本功比赛也拉开了帷幕</w:t>
      </w:r>
      <w:r>
        <w:rPr>
          <w:rFonts w:hint="eastAsia" w:asciiTheme="minorEastAsia" w:hAnsiTheme="minorEastAsia"/>
          <w:sz w:val="24"/>
          <w:szCs w:val="24"/>
        </w:rPr>
        <w:t>，各学科组种子老师在学科组外邀专家助力，内推骨干助阵中，精进自己的专业素养，形成良性序列循环，以赛促练，获取发展的自信，提升学科素养。</w:t>
      </w:r>
    </w:p>
    <w:p w14:paraId="4675741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  <w:lang w:val="en-US" w:eastAsia="zh-CN"/>
        </w:rPr>
        <w:t>4.</w:t>
      </w:r>
      <w:r>
        <w:rPr>
          <w:rFonts w:hint="eastAsia" w:cs="宋体" w:asciiTheme="minorEastAsia" w:hAnsiTheme="minorEastAsia"/>
          <w:bCs/>
          <w:sz w:val="24"/>
          <w:szCs w:val="24"/>
        </w:rPr>
        <w:t>名师牵手活动：</w:t>
      </w:r>
    </w:p>
    <w:p w14:paraId="22E49C9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依托市、区名师牵手行动，在名师领导力培育下，对本校老师进行浸润式领导力培训。期待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bidi="ar"/>
        </w:rPr>
        <w:t>拓宽教师领导力发挥渠道，扩大影响力度和范围。</w:t>
      </w:r>
    </w:p>
    <w:p w14:paraId="2A2025A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（四）深入课题研究，提高研修绩效。</w:t>
      </w:r>
    </w:p>
    <w:p w14:paraId="2D8A37F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本学年我校有1项省级重点课题、2项市级课题、2项区级课题结题，1项省级专项课题立项，6项市级课题备案，3项区级课题备案。各学科微课题申报19项，其中5项微课题分别获区一、二、三等奖</w:t>
      </w:r>
      <w:r>
        <w:rPr>
          <w:rFonts w:hint="eastAsia" w:asciiTheme="minorEastAsia" w:hAnsiTheme="minorEastAsia"/>
          <w:sz w:val="24"/>
          <w:szCs w:val="24"/>
        </w:rPr>
        <w:t>。从“教科研”到“教学研”，课题研究显然已成为新时代老师的必备能力。每位老师，无论什么学科，关注教学中想研究的一个问题，做到研究专题有方向，协同同组老师，开展专题研究活动。</w:t>
      </w:r>
    </w:p>
    <w:p w14:paraId="2E5D9B2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（五）骨干辐射带动，引领群雁齐飞。</w:t>
      </w:r>
    </w:p>
    <w:p w14:paraId="39A8E97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俱乐部以领衔人为核心圈，吸引了众多教师加入，组成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学习的共同体、实践的共同体、成长的共同体</w:t>
      </w:r>
      <w:r>
        <w:rPr>
          <w:rFonts w:hint="eastAsia" w:ascii="宋体" w:hAnsi="宋体" w:eastAsia="宋体" w:cs="Times New Roman"/>
          <w:sz w:val="24"/>
          <w:szCs w:val="24"/>
        </w:rPr>
        <w:t>，为坚持发展创新型教师队伍建立有效保障。通过常态化研究团队的建设，创造“伙伴共生”新机制，并结出了累累硕果。我校将扎实教师俱乐部建设为载体夯实校本教研。</w:t>
      </w:r>
    </w:p>
    <w:p w14:paraId="2A8EB5F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leftChars="28" w:firstLine="482" w:firstLineChars="200"/>
        <w:jc w:val="left"/>
        <w:textAlignment w:val="auto"/>
        <w:rPr>
          <w:rFonts w:hint="eastAsia" w:ascii="宋体" w:hAnsi="宋体" w:eastAsia="宋体" w:cs="Calibri"/>
          <w:b/>
          <w:bCs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Calibri"/>
          <w:b/>
          <w:bCs/>
          <w:sz w:val="24"/>
          <w:szCs w:val="24"/>
        </w:rPr>
        <w:t>心育工作坊</w:t>
      </w:r>
      <w:r>
        <w:rPr>
          <w:rFonts w:ascii="Calibri" w:hAnsi="Calibri" w:eastAsia="宋体" w:cs="Calibri"/>
          <w:b/>
          <w:bCs/>
          <w:sz w:val="24"/>
          <w:szCs w:val="24"/>
        </w:rPr>
        <w:t>—</w:t>
      </w:r>
      <w:r>
        <w:rPr>
          <w:rFonts w:hint="eastAsia" w:ascii="Calibri" w:hAnsi="Calibri" w:eastAsia="宋体" w:cs="Calibri"/>
          <w:b/>
          <w:bCs/>
          <w:sz w:val="24"/>
          <w:szCs w:val="24"/>
        </w:rPr>
        <w:t>善真</w:t>
      </w:r>
      <w:r>
        <w:rPr>
          <w:rFonts w:hint="eastAsia" w:ascii="宋体" w:hAnsi="宋体" w:eastAsia="宋体" w:cs="Calibri"/>
          <w:b/>
          <w:bCs/>
          <w:sz w:val="24"/>
          <w:szCs w:val="24"/>
        </w:rPr>
        <w:t>润心场</w:t>
      </w:r>
    </w:p>
    <w:p w14:paraId="5B6D46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leftChars="28" w:firstLine="480" w:firstLineChars="200"/>
        <w:jc w:val="left"/>
        <w:textAlignment w:val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心育工作室定期开设心理健康讲座，为教师提供心理咨询服务，建立心育QQ群，互动游戏等多种活动，增强教师的心理素质，提高其应对压力的能力，帮助教师掌握有效的情绪管理技巧和压力应对策略；培养教师关爱自己，提高生活质量，为其职业发展注入持续动力。</w:t>
      </w:r>
    </w:p>
    <w:p w14:paraId="7784AAD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left="239" w:leftChars="114" w:firstLine="241" w:firstLineChars="100"/>
        <w:jc w:val="left"/>
        <w:textAlignment w:val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sz w:val="24"/>
          <w:szCs w:val="24"/>
        </w:rPr>
        <w:t>2</w:t>
      </w:r>
      <w:r>
        <w:rPr>
          <w:rFonts w:hint="eastAsia" w:ascii="宋体" w:hAnsi="宋体" w:eastAsia="宋体" w:cs="Calibri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Calibri"/>
          <w:b/>
          <w:bCs/>
          <w:sz w:val="24"/>
          <w:szCs w:val="24"/>
        </w:rPr>
        <w:t>教科研领导力</w:t>
      </w:r>
      <w:r>
        <w:rPr>
          <w:rFonts w:ascii="宋体" w:hAnsi="宋体" w:eastAsia="宋体" w:cs="Calibri"/>
          <w:b/>
          <w:bCs/>
          <w:sz w:val="24"/>
          <w:szCs w:val="24"/>
        </w:rPr>
        <w:t>--</w:t>
      </w:r>
      <w:r>
        <w:rPr>
          <w:rFonts w:hint="eastAsia" w:ascii="宋体" w:hAnsi="宋体" w:eastAsia="宋体" w:cs="Calibri"/>
          <w:b/>
          <w:bCs/>
          <w:sz w:val="24"/>
          <w:szCs w:val="24"/>
        </w:rPr>
        <w:t>科研智慧场。</w:t>
      </w:r>
    </w:p>
    <w:p w14:paraId="3821FBB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我教科研工作坊由科研型校长“万莺燕”作为导师，为教师提供一个交流、学习和展示的平台。俱乐部围绕教科研主题，开展系列活动，促进教师之间的合作与共同进步。俱乐部采用专题讲座、课题研究、阅读分享、头脑风暴、世界咖啡等形式开展活动。科研工作能够帮助教师深入理解教学内容，掌握更有效的教学方法，从而提高教学质量。</w:t>
      </w:r>
    </w:p>
    <w:p w14:paraId="18FC57E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_GB2312" w:hAnsi="楷体_GB2312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3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多彩俱乐部-</w:t>
      </w:r>
      <w:r>
        <w:rPr>
          <w:rFonts w:ascii="宋体" w:hAnsi="宋体" w:eastAsia="宋体" w:cs="Times New Roman"/>
          <w:b/>
          <w:bCs/>
          <w:sz w:val="24"/>
          <w:szCs w:val="24"/>
        </w:rPr>
        <w:t>-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素质提升场。</w:t>
      </w:r>
    </w:p>
    <w:p w14:paraId="5D06C5B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</w:rPr>
        <w:t>我校教职工有三百多人，芸芸众生中，有身怀绝技的特色教师，也有执着阅读的精神领袖，他们用热心组织俱乐部活动，用特长相互交流展示辐射师生。</w:t>
      </w:r>
      <w:r>
        <w:rPr>
          <w:rFonts w:ascii="宋体" w:hAnsi="宋体" w:eastAsia="宋体"/>
        </w:rPr>
        <w:t>学校</w:t>
      </w:r>
      <w:r>
        <w:rPr>
          <w:rFonts w:hint="eastAsia" w:ascii="宋体" w:hAnsi="宋体" w:eastAsia="宋体"/>
        </w:rPr>
        <w:t>积极</w:t>
      </w:r>
      <w:r>
        <w:rPr>
          <w:rFonts w:ascii="宋体" w:hAnsi="宋体" w:eastAsia="宋体"/>
        </w:rPr>
        <w:t>营造一个积极向上、开放包容的文化氛围，鼓励教师进行教学创新，为优秀成果的产生提供土壤。</w:t>
      </w:r>
      <w:r>
        <w:rPr>
          <w:rFonts w:hint="eastAsia" w:ascii="宋体" w:hAnsi="宋体" w:eastAsia="宋体"/>
        </w:rPr>
        <w:t>以</w:t>
      </w:r>
      <w:r>
        <w:rPr>
          <w:rFonts w:ascii="宋体" w:hAnsi="宋体" w:eastAsia="宋体"/>
        </w:rPr>
        <w:t>领衔人为核心圈，吸引了</w:t>
      </w:r>
      <w:r>
        <w:rPr>
          <w:rFonts w:hint="eastAsia" w:ascii="宋体" w:hAnsi="宋体" w:eastAsia="宋体"/>
        </w:rPr>
        <w:t>众多</w:t>
      </w:r>
      <w:r>
        <w:rPr>
          <w:rFonts w:ascii="宋体" w:hAnsi="宋体" w:eastAsia="宋体"/>
        </w:rPr>
        <w:t>教师加入，组成教师培训基地</w:t>
      </w:r>
      <w:r>
        <w:rPr>
          <w:rFonts w:hint="eastAsia" w:ascii="宋体" w:hAnsi="宋体" w:eastAsia="宋体"/>
        </w:rPr>
        <w:t>。</w:t>
      </w:r>
      <w:r>
        <w:rPr>
          <w:rFonts w:ascii="宋体" w:hAnsi="宋体" w:eastAsia="宋体"/>
        </w:rPr>
        <w:t>为坚持发展创新型教师队伍建立有效保障。</w:t>
      </w:r>
      <w:r>
        <w:rPr>
          <w:rFonts w:hint="eastAsia" w:ascii="宋体" w:hAnsi="宋体" w:eastAsia="宋体"/>
          <w:b w:val="0"/>
          <w:bCs w:val="0"/>
        </w:rPr>
        <w:t>朗读者</w:t>
      </w:r>
      <w:r>
        <w:rPr>
          <w:rFonts w:hint="eastAsia" w:ascii="楷体_GB2312" w:hAnsi="楷体_GB2312" w:eastAsia="宋体"/>
          <w:b w:val="0"/>
          <w:bCs w:val="0"/>
        </w:rPr>
        <w:t>、</w:t>
      </w:r>
      <w:r>
        <w:rPr>
          <w:rFonts w:hint="eastAsia" w:ascii="宋体" w:hAnsi="宋体" w:eastAsia="宋体"/>
          <w:b w:val="0"/>
          <w:bCs w:val="0"/>
        </w:rPr>
        <w:t>健康营、美食汇</w:t>
      </w:r>
      <w:r>
        <w:rPr>
          <w:rFonts w:hint="eastAsia" w:ascii="Calibri" w:hAnsi="Calibri" w:eastAsia="宋体"/>
          <w:b w:val="0"/>
          <w:bCs w:val="0"/>
        </w:rPr>
        <w:t>、</w:t>
      </w:r>
      <w:r>
        <w:rPr>
          <w:rFonts w:hint="eastAsia" w:ascii="宋体" w:hAnsi="宋体" w:eastAsia="宋体"/>
          <w:b w:val="0"/>
          <w:bCs w:val="0"/>
        </w:rPr>
        <w:t>美育社定期开展活动</w:t>
      </w:r>
      <w:r>
        <w:rPr>
          <w:rFonts w:hint="eastAsia" w:ascii="宋体" w:hAnsi="宋体" w:eastAsia="宋体"/>
          <w:b w:val="0"/>
          <w:bCs w:val="0"/>
          <w:kern w:val="0"/>
        </w:rPr>
        <w:t>。各俱乐部也进入了跨俱乐部合</w:t>
      </w:r>
      <w:r>
        <w:rPr>
          <w:rFonts w:hint="eastAsia" w:ascii="宋体" w:hAnsi="宋体" w:eastAsia="宋体"/>
          <w:kern w:val="0"/>
        </w:rPr>
        <w:t>作时代，活动不断开放。</w:t>
      </w:r>
    </w:p>
    <w:p w14:paraId="6D7E7C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凡是过往，皆为序章；岁月有加，予梦芳华；征途漫漫，惟有奋斗。回顾过去的一年，教师发展中心在学校领导的关心和支持下，取得了显著的成绩。然而，我们也清楚地认识到，教师发展中心的工作仍有很大的提升空间。在今后的工作中，我们将继续努力，为广大教师提供更加优质的服务，为推动学校教育事业的发展贡献力量。</w:t>
      </w:r>
    </w:p>
    <w:p w14:paraId="51928D3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492821"/>
    <w:multiLevelType w:val="singleLevel"/>
    <w:tmpl w:val="6149282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GNkYTE3MjI2MjUxMmVlYTE0ZDg5OTY4Y2RlYjQifQ=="/>
  </w:docVars>
  <w:rsids>
    <w:rsidRoot w:val="7EDB2E4A"/>
    <w:rsid w:val="1FFE5AEB"/>
    <w:rsid w:val="23324BED"/>
    <w:rsid w:val="39124A57"/>
    <w:rsid w:val="7EDB2E4A"/>
    <w:rsid w:val="FB3F7F3D"/>
    <w:rsid w:val="FDDBF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2473</Words>
  <Characters>2496</Characters>
  <Lines>0</Lines>
  <Paragraphs>0</Paragraphs>
  <TotalTime>27</TotalTime>
  <ScaleCrop>false</ScaleCrop>
  <LinksUpToDate>false</LinksUpToDate>
  <CharactersWithSpaces>2506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2024-06-20T23:42:00Z</dcterms:created>
  <dc:creator>Vanessa</dc:creator>
  <cp:lastModifiedBy>Vanessa</cp:lastModifiedBy>
  <dcterms:modified xsi:type="dcterms:W3CDTF">2024-12-19T03:16:34Z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39B5F72F4F2A4CC3B9A5D7A8F97436E5_13</vt:lpwstr>
  </property>
  <property fmtid="{D5CDD505-2E9C-101B-9397-08002B2CF9AE}" pid="4" name="KSOTemplateDocerSaveRecord">
    <vt:lpwstr>eyJoZGlkIjoiZWQ1Y2JmNGRhNTYwZTA0NWI4ZjJkZGRkNzRlMDQ0YzYiLCJ1c2VySWQiOiI5MTY1NTQ5MjAifQ==</vt:lpwstr>
  </property>
</Properties>
</file>