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FECD" w14:textId="77777777" w:rsidR="00EF0AE9" w:rsidRDefault="006F7A7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主题：</w:t>
      </w:r>
      <w:r>
        <w:rPr>
          <w:rFonts w:ascii="黑体" w:eastAsia="黑体" w:hAnsi="宋体" w:hint="eastAsia"/>
          <w:sz w:val="32"/>
          <w:szCs w:val="32"/>
        </w:rPr>
        <w:t>冬天到</w:t>
      </w:r>
    </w:p>
    <w:p w14:paraId="745AD383" w14:textId="76E78B9A" w:rsidR="00EF0AE9" w:rsidRDefault="006F7A7A">
      <w:pPr>
        <w:jc w:val="center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（202</w:t>
      </w:r>
      <w:r w:rsidR="002C6837">
        <w:rPr>
          <w:rFonts w:ascii="楷体" w:eastAsia="楷体" w:hAnsi="楷体" w:cs="楷体" w:hint="eastAsia"/>
          <w:sz w:val="24"/>
          <w:szCs w:val="24"/>
        </w:rPr>
        <w:t>4</w:t>
      </w:r>
      <w:r>
        <w:rPr>
          <w:rFonts w:ascii="楷体" w:eastAsia="楷体" w:hAnsi="楷体" w:cs="楷体" w:hint="eastAsia"/>
          <w:sz w:val="24"/>
          <w:szCs w:val="24"/>
        </w:rPr>
        <w:t>年12月</w:t>
      </w:r>
      <w:r w:rsidR="00934911">
        <w:rPr>
          <w:rFonts w:ascii="楷体" w:eastAsia="楷体" w:hAnsi="楷体" w:cs="楷体" w:hint="eastAsia"/>
          <w:sz w:val="24"/>
          <w:szCs w:val="24"/>
        </w:rPr>
        <w:t>23</w:t>
      </w:r>
      <w:r>
        <w:rPr>
          <w:rFonts w:ascii="楷体" w:eastAsia="楷体" w:hAnsi="楷体" w:cs="楷体" w:hint="eastAsia"/>
          <w:sz w:val="24"/>
          <w:szCs w:val="24"/>
        </w:rPr>
        <w:t>日—1月</w:t>
      </w:r>
      <w:r w:rsidR="00483468">
        <w:rPr>
          <w:rFonts w:ascii="楷体" w:eastAsia="楷体" w:hAnsi="楷体" w:cs="楷体" w:hint="eastAsia"/>
          <w:sz w:val="24"/>
          <w:szCs w:val="24"/>
        </w:rPr>
        <w:t>17</w:t>
      </w:r>
      <w:r w:rsidR="002C6837">
        <w:rPr>
          <w:rFonts w:ascii="楷体" w:eastAsia="楷体" w:hAnsi="楷体" w:cs="楷体" w:hint="eastAsia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日  主题</w:t>
      </w:r>
      <w:r w:rsidR="00940E1A">
        <w:rPr>
          <w:rFonts w:ascii="楷体" w:eastAsia="楷体" w:hAnsi="楷体" w:cs="楷体" w:hint="eastAsia"/>
          <w:sz w:val="24"/>
          <w:szCs w:val="24"/>
        </w:rPr>
        <w:t>实施</w:t>
      </w:r>
      <w:r>
        <w:rPr>
          <w:rFonts w:ascii="楷体" w:eastAsia="楷体" w:hAnsi="楷体" w:cs="楷体" w:hint="eastAsia"/>
          <w:sz w:val="24"/>
          <w:szCs w:val="24"/>
        </w:rPr>
        <w:t>人：</w:t>
      </w:r>
      <w:r w:rsidR="00940E1A">
        <w:rPr>
          <w:rFonts w:ascii="楷体" w:eastAsia="楷体" w:hAnsi="楷体" w:cs="楷体" w:hint="eastAsia"/>
          <w:sz w:val="24"/>
          <w:szCs w:val="24"/>
        </w:rPr>
        <w:t>李玲、张茜</w:t>
      </w:r>
      <w:r>
        <w:rPr>
          <w:rFonts w:ascii="楷体" w:eastAsia="楷体" w:hAnsi="楷体" w:cs="楷体" w:hint="eastAsia"/>
          <w:sz w:val="24"/>
          <w:szCs w:val="24"/>
        </w:rPr>
        <w:t xml:space="preserve">）  </w:t>
      </w:r>
    </w:p>
    <w:p w14:paraId="5B714F03" w14:textId="77777777" w:rsidR="00EF0AE9" w:rsidRDefault="006F7A7A">
      <w:pPr>
        <w:pStyle w:val="aa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主题思路：</w:t>
      </w:r>
    </w:p>
    <w:p w14:paraId="24F0FAD6" w14:textId="77777777" w:rsidR="00EF0AE9" w:rsidRDefault="006F7A7A">
      <w:pPr>
        <w:spacing w:line="360" w:lineRule="exact"/>
        <w:ind w:firstLineChars="200" w:firstLine="420"/>
        <w:rPr>
          <w:b/>
          <w:szCs w:val="21"/>
        </w:rPr>
      </w:pPr>
      <w:r>
        <w:rPr>
          <w:rFonts w:ascii="宋体" w:hAnsi="宋体" w:cs="宋体" w:hint="eastAsia"/>
          <w:szCs w:val="21"/>
        </w:rPr>
        <w:t>1.主题来源</w:t>
      </w:r>
    </w:p>
    <w:p w14:paraId="4BD3A7ED" w14:textId="77777777" w:rsidR="00EF0AE9" w:rsidRDefault="00F36A7E">
      <w:pPr>
        <w:pStyle w:val="a3"/>
        <w:widowControl/>
        <w:spacing w:line="360" w:lineRule="exact"/>
        <w:rPr>
          <w:rFonts w:ascii="宋体" w:hAnsi="宋体" w:cs="Tahoma" w:hint="eastAsia"/>
          <w:kern w:val="0"/>
          <w:szCs w:val="21"/>
        </w:rPr>
      </w:pPr>
      <w:r>
        <w:rPr>
          <w:rFonts w:hint="eastAsia"/>
          <w:color w:val="000000"/>
        </w:rPr>
        <w:t>冬爷爷来啦，它使劲地吹着北风，呼——呼——吹得大树摇啊摇，吹得树枝光秃秃，吹得小草脸儿黄，吹得小熊要睡觉，吹得天气变冷了，吹得小朋友穿棉袄！呼——呼——吹得雪花满天飞。</w:t>
      </w:r>
      <w:r w:rsidR="006F7A7A">
        <w:rPr>
          <w:rFonts w:ascii="宋体" w:hAnsi="宋体" w:hint="eastAsia"/>
          <w:szCs w:val="21"/>
        </w:rPr>
        <w:t>冬天来了，它的变化是自然界最为明显的，其中蕴涵着丰富的教育资源，孩子们从中会发现冬天的气候、人们的活动以及衣着等方面有了很大的变化，这些都是冬爷爷送给孩子们的礼物！冬爷爷给孩子们带来了快乐，也给孩子们带来天气寒冷的困难。瞧，孩子们在这个寒冷的冬季里表现也各不相同，有的因为怕冷而躲在活动室不出来，有的在北风里玩得不亦乐乎。</w:t>
      </w:r>
    </w:p>
    <w:p w14:paraId="11DE142E" w14:textId="77777777" w:rsidR="00EF0AE9" w:rsidRDefault="006F7A7A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2.幼儿经验</w:t>
      </w:r>
    </w:p>
    <w:p w14:paraId="0FB8DD77" w14:textId="2EA4D529" w:rsidR="00EF0AE9" w:rsidRDefault="006F7A7A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F36A7E">
        <w:rPr>
          <w:rFonts w:ascii="宋体" w:hAnsi="宋体" w:hint="eastAsia"/>
          <w:szCs w:val="21"/>
        </w:rPr>
        <w:t>小班幼儿对季节意识比较模糊，在已有的经验中，孩子们对“冬天”最初步的印象是“天冷</w:t>
      </w:r>
      <w:r w:rsidR="00F36A7E">
        <w:rPr>
          <w:rFonts w:ascii="宋体" w:hAnsi="宋体"/>
          <w:szCs w:val="21"/>
        </w:rPr>
        <w:t>”</w:t>
      </w:r>
      <w:r w:rsidRPr="00F36A7E">
        <w:rPr>
          <w:rFonts w:ascii="宋体" w:hAnsi="宋体" w:hint="eastAsia"/>
          <w:szCs w:val="21"/>
        </w:rPr>
        <w:t>和“穿厚衣服”。</w:t>
      </w:r>
      <w:r>
        <w:rPr>
          <w:rFonts w:ascii="宋体" w:hAnsi="宋体" w:hint="eastAsia"/>
          <w:szCs w:val="21"/>
        </w:rPr>
        <w:t>我们也通过调查和谈话等方式对幼儿进行了初步的了解：全班孩子都知道冬天天气变冷了，需要穿厚衣服，戴帽子、围巾等；</w:t>
      </w:r>
      <w:r w:rsidR="00940E1A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个孩子知道天气冷会下雪，结冰；</w:t>
      </w:r>
      <w:r w:rsidR="00940E1A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个孩子知道冬天需要通过运动才能变得暖和起来；</w:t>
      </w:r>
      <w:r w:rsidR="00940E1A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个孩子知道冬天来了，新年也要到了，自己要长大一岁了</w:t>
      </w:r>
      <w:r w:rsidRPr="00F36A7E">
        <w:rPr>
          <w:rFonts w:ascii="宋体" w:hAnsi="宋体" w:hint="eastAsia"/>
          <w:szCs w:val="21"/>
        </w:rPr>
        <w:t>。</w:t>
      </w:r>
      <w:r w:rsidR="00F36A7E" w:rsidRPr="00F36A7E">
        <w:rPr>
          <w:rFonts w:ascii="宋体" w:hAnsi="宋体" w:hint="eastAsia"/>
          <w:szCs w:val="21"/>
        </w:rPr>
        <w:t>随着冬天的</w:t>
      </w:r>
      <w:r w:rsidRPr="00F36A7E">
        <w:rPr>
          <w:rFonts w:ascii="宋体" w:hAnsi="宋体" w:hint="eastAsia"/>
          <w:szCs w:val="21"/>
        </w:rPr>
        <w:t>到来，孩子们的</w:t>
      </w:r>
      <w:r w:rsidRPr="00F36A7E">
        <w:rPr>
          <w:rFonts w:ascii="宋体" w:hAnsi="宋体"/>
          <w:szCs w:val="21"/>
        </w:rPr>
        <w:t>身心也获得</w:t>
      </w:r>
      <w:r w:rsidRPr="00F36A7E">
        <w:rPr>
          <w:rFonts w:ascii="宋体" w:hAnsi="宋体" w:hint="eastAsia"/>
          <w:szCs w:val="21"/>
        </w:rPr>
        <w:t>了</w:t>
      </w:r>
      <w:r w:rsidRPr="00F36A7E">
        <w:rPr>
          <w:rFonts w:ascii="宋体" w:hAnsi="宋体"/>
          <w:szCs w:val="21"/>
        </w:rPr>
        <w:t>新的体验</w:t>
      </w:r>
      <w:r w:rsidRPr="00F36A7E">
        <w:rPr>
          <w:rFonts w:ascii="宋体" w:hAnsi="宋体" w:hint="eastAsia"/>
          <w:szCs w:val="21"/>
        </w:rPr>
        <w:t>，因此</w:t>
      </w:r>
      <w:r w:rsidRPr="00F36A7E">
        <w:rPr>
          <w:rFonts w:ascii="宋体" w:hAnsi="宋体"/>
          <w:szCs w:val="21"/>
        </w:rPr>
        <w:t>我们利用这</w:t>
      </w:r>
      <w:r w:rsidRPr="00F36A7E">
        <w:rPr>
          <w:rFonts w:ascii="宋体" w:hAnsi="宋体" w:hint="eastAsia"/>
          <w:szCs w:val="21"/>
        </w:rPr>
        <w:t>一“</w:t>
      </w:r>
      <w:r w:rsidRPr="00F36A7E">
        <w:rPr>
          <w:rFonts w:ascii="宋体" w:hAnsi="宋体"/>
          <w:szCs w:val="21"/>
        </w:rPr>
        <w:t>自然</w:t>
      </w:r>
      <w:r w:rsidRPr="00F36A7E">
        <w:rPr>
          <w:rFonts w:ascii="宋体" w:hAnsi="宋体" w:hint="eastAsia"/>
          <w:szCs w:val="21"/>
        </w:rPr>
        <w:t>”</w:t>
      </w:r>
      <w:r w:rsidRPr="00F36A7E">
        <w:rPr>
          <w:rFonts w:ascii="宋体" w:hAnsi="宋体"/>
          <w:szCs w:val="21"/>
        </w:rPr>
        <w:t>因素，</w:t>
      </w:r>
      <w:r w:rsidRPr="00F36A7E">
        <w:rPr>
          <w:rFonts w:ascii="宋体" w:hAnsi="宋体" w:hint="eastAsia"/>
          <w:szCs w:val="21"/>
        </w:rPr>
        <w:t>并结合孩子们的兴趣和需要，预设了本次《冬天到》主题活动，在主题活动中我们将从冬天特有的环境入手，带领幼儿到户外体验，利用园内及社区的自然资源，引导幼儿多方位地感知冬季特有的季节特征</w:t>
      </w:r>
      <w:r w:rsidRPr="00F36A7E">
        <w:rPr>
          <w:rFonts w:ascii="宋体" w:hAnsi="宋体"/>
          <w:szCs w:val="21"/>
        </w:rPr>
        <w:t>以及人们在冬天里的活动，</w:t>
      </w:r>
      <w:r w:rsidRPr="00F36A7E">
        <w:rPr>
          <w:rFonts w:ascii="宋体" w:hAnsi="宋体" w:hint="eastAsia"/>
          <w:szCs w:val="21"/>
        </w:rPr>
        <w:t>积极参加冬季里</w:t>
      </w:r>
      <w:r w:rsidRPr="00F36A7E">
        <w:rPr>
          <w:rFonts w:ascii="宋体" w:hAnsi="宋体"/>
          <w:szCs w:val="21"/>
        </w:rPr>
        <w:t>一些有益的体育锻炼</w:t>
      </w:r>
      <w:r w:rsidRPr="00F36A7E">
        <w:rPr>
          <w:rFonts w:ascii="宋体" w:hAnsi="宋体" w:hint="eastAsia"/>
          <w:szCs w:val="21"/>
        </w:rPr>
        <w:t>及各种有趣的探索性活动</w:t>
      </w:r>
      <w:r w:rsidRPr="00F36A7E">
        <w:rPr>
          <w:rFonts w:ascii="宋体" w:hAnsi="宋体"/>
          <w:szCs w:val="21"/>
        </w:rPr>
        <w:t>，</w:t>
      </w:r>
      <w:r w:rsidRPr="00F36A7E">
        <w:rPr>
          <w:rFonts w:ascii="宋体" w:hAnsi="宋体" w:hint="eastAsia"/>
          <w:szCs w:val="21"/>
        </w:rPr>
        <w:t>恰逢新年来临之际，</w:t>
      </w:r>
      <w:r w:rsidRPr="00F36A7E">
        <w:rPr>
          <w:rFonts w:ascii="宋体" w:hAnsi="宋体"/>
          <w:szCs w:val="21"/>
        </w:rPr>
        <w:t>体会新年的热闹气氛，从而感受冬天里</w:t>
      </w:r>
      <w:r w:rsidRPr="00F36A7E">
        <w:rPr>
          <w:rFonts w:ascii="宋体" w:hAnsi="宋体" w:hint="eastAsia"/>
          <w:szCs w:val="21"/>
        </w:rPr>
        <w:t>生活</w:t>
      </w:r>
      <w:r w:rsidRPr="00F36A7E">
        <w:rPr>
          <w:rFonts w:ascii="宋体" w:hAnsi="宋体"/>
          <w:szCs w:val="21"/>
        </w:rPr>
        <w:t>的快乐。</w:t>
      </w:r>
    </w:p>
    <w:p w14:paraId="4214CCE9" w14:textId="77777777" w:rsidR="00EF0AE9" w:rsidRDefault="006F7A7A" w:rsidP="00F36A7E">
      <w:pPr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 w14:paraId="3305E6B4" w14:textId="77777777" w:rsidR="00EF0AE9" w:rsidRDefault="006F7A7A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1.初步感知冬季最基本的特征，体验季节的变化和冬季生活、活动的乐趣。</w:t>
      </w:r>
    </w:p>
    <w:p w14:paraId="04705BFD" w14:textId="77777777" w:rsidR="00EF0AE9" w:rsidRDefault="006F7A7A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2.在成人的支持、鼓励下，不受天气变化影响，乐意上幼儿园，愿意参与户外活动。</w:t>
      </w:r>
    </w:p>
    <w:p w14:paraId="6585AF28" w14:textId="77777777" w:rsidR="00EF0AE9" w:rsidRPr="00F36A7E" w:rsidRDefault="006F7A7A">
      <w:pPr>
        <w:ind w:firstLine="420"/>
        <w:rPr>
          <w:rFonts w:ascii="宋体" w:hAnsi="宋体" w:hint="eastAsia"/>
          <w:szCs w:val="21"/>
        </w:rPr>
      </w:pPr>
      <w:r w:rsidRPr="00F36A7E">
        <w:rPr>
          <w:rFonts w:ascii="宋体" w:hAnsi="宋体" w:hint="eastAsia"/>
          <w:szCs w:val="21"/>
        </w:rPr>
        <w:t>3.会用短句来表述自己对冬天的感受，口齿清楚且声音自然。</w:t>
      </w:r>
    </w:p>
    <w:p w14:paraId="549D7EDA" w14:textId="77777777" w:rsidR="00EF0AE9" w:rsidRPr="00F36A7E" w:rsidRDefault="006F7A7A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F36A7E">
        <w:rPr>
          <w:rFonts w:ascii="宋体" w:hAnsi="宋体" w:hint="eastAsia"/>
          <w:szCs w:val="21"/>
        </w:rPr>
        <w:t>4.感受新年的欢乐气氛，知道自己过了年长大了一岁，变得更能干了。</w:t>
      </w:r>
    </w:p>
    <w:p w14:paraId="39184B8F" w14:textId="77777777" w:rsidR="00EF0AE9" w:rsidRPr="00F36A7E" w:rsidRDefault="006F7A7A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F36A7E">
        <w:rPr>
          <w:rFonts w:ascii="宋体" w:hAnsi="宋体" w:hint="eastAsia"/>
          <w:szCs w:val="21"/>
        </w:rPr>
        <w:t>5.能用图画、粘贴等形式，大胆表现冬天的景象，体验想象、创作的乐趣。</w:t>
      </w:r>
    </w:p>
    <w:p w14:paraId="74178909" w14:textId="77777777" w:rsidR="007820E8" w:rsidRDefault="006F7A7A" w:rsidP="007820E8">
      <w:pPr>
        <w:spacing w:line="360" w:lineRule="exact"/>
        <w:ind w:firstLineChars="196" w:firstLine="413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</w:t>
      </w:r>
      <w:r w:rsidR="007820E8">
        <w:rPr>
          <w:rFonts w:ascii="宋体" w:hAnsi="宋体" w:cs="宋体" w:hint="eastAsia"/>
          <w:b/>
          <w:szCs w:val="21"/>
        </w:rPr>
        <w:t>三、主题网络图</w:t>
      </w:r>
    </w:p>
    <w:p w14:paraId="45F1012D" w14:textId="77777777" w:rsidR="00EF0AE9" w:rsidRDefault="007820E8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（一）开展前线索图</w:t>
      </w:r>
    </w:p>
    <w:p w14:paraId="49C6EC32" w14:textId="6C295D77" w:rsidR="007820E8" w:rsidRDefault="00940E1A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EA0C2" wp14:editId="25C40610">
                <wp:simplePos x="0" y="0"/>
                <wp:positionH relativeFrom="column">
                  <wp:posOffset>1041400</wp:posOffset>
                </wp:positionH>
                <wp:positionV relativeFrom="paragraph">
                  <wp:posOffset>26670</wp:posOffset>
                </wp:positionV>
                <wp:extent cx="4015740" cy="2781300"/>
                <wp:effectExtent l="12065" t="10795" r="10795" b="8255"/>
                <wp:wrapNone/>
                <wp:docPr id="1133065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D071" w14:textId="77777777" w:rsidR="0000482A" w:rsidRDefault="00F10F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53C34" wp14:editId="6E6348A4">
                                  <wp:extent cx="3823335" cy="2497345"/>
                                  <wp:effectExtent l="19050" t="0" r="5715" b="0"/>
                                  <wp:docPr id="138320533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3335" cy="2497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EA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pt;margin-top:2.1pt;width:316.2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">
                <v:textbox>
                  <w:txbxContent>
                    <w:p w14:paraId="3241D071" w14:textId="77777777" w:rsidR="0000482A" w:rsidRDefault="00F10F5D">
                      <w:r>
                        <w:rPr>
                          <w:noProof/>
                        </w:rPr>
                        <w:drawing>
                          <wp:inline distT="0" distB="0" distL="0" distR="0" wp14:anchorId="0C853C34" wp14:editId="6E6348A4">
                            <wp:extent cx="3823335" cy="2497345"/>
                            <wp:effectExtent l="19050" t="0" r="5715" b="0"/>
                            <wp:docPr id="1383205334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3335" cy="249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6013A0" w14:textId="77777777" w:rsidR="007820E8" w:rsidRDefault="007820E8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53DDDCAE" w14:textId="77777777" w:rsidR="007820E8" w:rsidRDefault="007820E8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0167ED49" w14:textId="77777777" w:rsidR="007820E8" w:rsidRDefault="007820E8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0B06B67B" w14:textId="77777777" w:rsidR="0000482A" w:rsidRDefault="0000482A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1B933F90" w14:textId="77777777" w:rsidR="0000482A" w:rsidRDefault="0000482A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7AFA4319" w14:textId="77777777" w:rsidR="0000482A" w:rsidRDefault="0000482A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6DED1F16" w14:textId="77777777" w:rsidR="0000482A" w:rsidRDefault="0000482A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3CCE811C" w14:textId="77777777" w:rsidR="0000482A" w:rsidRDefault="0000482A" w:rsidP="007820E8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593BDB39" w14:textId="77777777" w:rsidR="007820E8" w:rsidRDefault="007820E8" w:rsidP="0000482A">
      <w:pPr>
        <w:spacing w:line="360" w:lineRule="exact"/>
        <w:ind w:firstLineChars="200" w:firstLine="422"/>
        <w:rPr>
          <w:rFonts w:ascii="宋体" w:hAnsi="宋体" w:cs="宋体" w:hint="eastAsia"/>
          <w:b/>
          <w:bCs/>
          <w:szCs w:val="21"/>
        </w:rPr>
      </w:pPr>
    </w:p>
    <w:sectPr w:rsidR="007820E8" w:rsidSect="00EF0AE9">
      <w:headerReference w:type="default" r:id="rId8"/>
      <w:footerReference w:type="default" r:id="rId9"/>
      <w:pgSz w:w="11906" w:h="16838"/>
      <w:pgMar w:top="1418" w:right="1304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CC55" w14:textId="77777777" w:rsidR="008B2645" w:rsidRDefault="008B2645" w:rsidP="00EF0AE9">
      <w:r>
        <w:separator/>
      </w:r>
    </w:p>
  </w:endnote>
  <w:endnote w:type="continuationSeparator" w:id="0">
    <w:p w14:paraId="03D4EA32" w14:textId="77777777" w:rsidR="008B2645" w:rsidRDefault="008B2645" w:rsidP="00EF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楷体_GB2312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B58E" w14:textId="77777777" w:rsidR="00EF0AE9" w:rsidRDefault="00EF0AE9">
    <w:pPr>
      <w:pStyle w:val="a4"/>
      <w:jc w:val="right"/>
    </w:pPr>
  </w:p>
  <w:p w14:paraId="27470E56" w14:textId="77777777" w:rsidR="00EF0AE9" w:rsidRDefault="00EF0AE9">
    <w:pPr>
      <w:pStyle w:val="a4"/>
      <w:jc w:val="right"/>
      <w:rPr>
        <w:rFonts w:ascii="楷体_GB2312" w:eastAsia="楷体_GB23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9DE8" w14:textId="77777777" w:rsidR="008B2645" w:rsidRDefault="008B2645" w:rsidP="00EF0AE9">
      <w:r>
        <w:separator/>
      </w:r>
    </w:p>
  </w:footnote>
  <w:footnote w:type="continuationSeparator" w:id="0">
    <w:p w14:paraId="6022400C" w14:textId="77777777" w:rsidR="008B2645" w:rsidRDefault="008B2645" w:rsidP="00EF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8C04" w14:textId="77777777" w:rsidR="00EF0AE9" w:rsidRDefault="006F7A7A">
    <w:pPr>
      <w:rPr>
        <w:rFonts w:hAnsi="Plantagenet Cherokee"/>
        <w:szCs w:val="2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10DBF5"/>
    <w:multiLevelType w:val="singleLevel"/>
    <w:tmpl w:val="9010DBF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875B5D"/>
    <w:multiLevelType w:val="multilevel"/>
    <w:tmpl w:val="1A875B5D"/>
    <w:lvl w:ilvl="0">
      <w:start w:val="1"/>
      <w:numFmt w:val="japaneseCounting"/>
      <w:lvlText w:val="%1、"/>
      <w:lvlJc w:val="left"/>
      <w:pPr>
        <w:ind w:left="800" w:hanging="4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0" w:hanging="480"/>
      </w:pPr>
    </w:lvl>
    <w:lvl w:ilvl="2">
      <w:start w:val="1"/>
      <w:numFmt w:val="lowerRoman"/>
      <w:lvlText w:val="%3."/>
      <w:lvlJc w:val="right"/>
      <w:pPr>
        <w:ind w:left="1780" w:hanging="480"/>
      </w:pPr>
    </w:lvl>
    <w:lvl w:ilvl="3">
      <w:start w:val="1"/>
      <w:numFmt w:val="decimal"/>
      <w:lvlText w:val="%4."/>
      <w:lvlJc w:val="left"/>
      <w:pPr>
        <w:ind w:left="2260" w:hanging="480"/>
      </w:pPr>
    </w:lvl>
    <w:lvl w:ilvl="4">
      <w:start w:val="1"/>
      <w:numFmt w:val="lowerLetter"/>
      <w:lvlText w:val="%5)"/>
      <w:lvlJc w:val="left"/>
      <w:pPr>
        <w:ind w:left="2740" w:hanging="480"/>
      </w:pPr>
    </w:lvl>
    <w:lvl w:ilvl="5">
      <w:start w:val="1"/>
      <w:numFmt w:val="lowerRoman"/>
      <w:lvlText w:val="%6."/>
      <w:lvlJc w:val="right"/>
      <w:pPr>
        <w:ind w:left="3220" w:hanging="480"/>
      </w:pPr>
    </w:lvl>
    <w:lvl w:ilvl="6">
      <w:start w:val="1"/>
      <w:numFmt w:val="decimal"/>
      <w:lvlText w:val="%7."/>
      <w:lvlJc w:val="left"/>
      <w:pPr>
        <w:ind w:left="3700" w:hanging="480"/>
      </w:pPr>
    </w:lvl>
    <w:lvl w:ilvl="7">
      <w:start w:val="1"/>
      <w:numFmt w:val="lowerLetter"/>
      <w:lvlText w:val="%8)"/>
      <w:lvlJc w:val="left"/>
      <w:pPr>
        <w:ind w:left="4180" w:hanging="480"/>
      </w:pPr>
    </w:lvl>
    <w:lvl w:ilvl="8">
      <w:start w:val="1"/>
      <w:numFmt w:val="lowerRoman"/>
      <w:lvlText w:val="%9."/>
      <w:lvlJc w:val="right"/>
      <w:pPr>
        <w:ind w:left="4660" w:hanging="480"/>
      </w:pPr>
    </w:lvl>
  </w:abstractNum>
  <w:num w:numId="1" w16cid:durableId="532033092">
    <w:abstractNumId w:val="1"/>
  </w:num>
  <w:num w:numId="2" w16cid:durableId="69123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3ZDQwMmNiOWFlYzZjYTcwOWJiZGQ0YTA5ODBmZGUifQ=="/>
  </w:docVars>
  <w:rsids>
    <w:rsidRoot w:val="00172A27"/>
    <w:rsid w:val="BB3F5ED0"/>
    <w:rsid w:val="BB83FDF4"/>
    <w:rsid w:val="BDFD0083"/>
    <w:rsid w:val="CBDDD28F"/>
    <w:rsid w:val="E85F1065"/>
    <w:rsid w:val="EBEC653D"/>
    <w:rsid w:val="ECFF9221"/>
    <w:rsid w:val="F7F7F588"/>
    <w:rsid w:val="0000482A"/>
    <w:rsid w:val="00010004"/>
    <w:rsid w:val="00053896"/>
    <w:rsid w:val="00054623"/>
    <w:rsid w:val="00072B07"/>
    <w:rsid w:val="0009521B"/>
    <w:rsid w:val="000B0439"/>
    <w:rsid w:val="000B3E09"/>
    <w:rsid w:val="000B4752"/>
    <w:rsid w:val="000D28C9"/>
    <w:rsid w:val="000F38FF"/>
    <w:rsid w:val="00140EDF"/>
    <w:rsid w:val="00160384"/>
    <w:rsid w:val="00172A27"/>
    <w:rsid w:val="00197D9F"/>
    <w:rsid w:val="001A11FD"/>
    <w:rsid w:val="001A5CC1"/>
    <w:rsid w:val="001A70A6"/>
    <w:rsid w:val="001B6B98"/>
    <w:rsid w:val="00205F9D"/>
    <w:rsid w:val="0025139C"/>
    <w:rsid w:val="00252D31"/>
    <w:rsid w:val="00270011"/>
    <w:rsid w:val="00276373"/>
    <w:rsid w:val="00292639"/>
    <w:rsid w:val="00297DD0"/>
    <w:rsid w:val="002A6D7B"/>
    <w:rsid w:val="002C6837"/>
    <w:rsid w:val="002D331C"/>
    <w:rsid w:val="002F4316"/>
    <w:rsid w:val="00303FEF"/>
    <w:rsid w:val="00310037"/>
    <w:rsid w:val="00315144"/>
    <w:rsid w:val="003172DF"/>
    <w:rsid w:val="003643CF"/>
    <w:rsid w:val="003808F8"/>
    <w:rsid w:val="003D5711"/>
    <w:rsid w:val="00421C64"/>
    <w:rsid w:val="00452E11"/>
    <w:rsid w:val="00457072"/>
    <w:rsid w:val="00470D7C"/>
    <w:rsid w:val="004729D5"/>
    <w:rsid w:val="004754EA"/>
    <w:rsid w:val="00483468"/>
    <w:rsid w:val="0049671B"/>
    <w:rsid w:val="004A73F0"/>
    <w:rsid w:val="004B3FD1"/>
    <w:rsid w:val="004D6DF2"/>
    <w:rsid w:val="004E662C"/>
    <w:rsid w:val="004F09C9"/>
    <w:rsid w:val="00512C5E"/>
    <w:rsid w:val="00534AC0"/>
    <w:rsid w:val="005436FE"/>
    <w:rsid w:val="0054765A"/>
    <w:rsid w:val="0056414D"/>
    <w:rsid w:val="005830E9"/>
    <w:rsid w:val="005A0FB6"/>
    <w:rsid w:val="005B461B"/>
    <w:rsid w:val="0060644B"/>
    <w:rsid w:val="0062383C"/>
    <w:rsid w:val="00652581"/>
    <w:rsid w:val="006A1DA0"/>
    <w:rsid w:val="006B0BD0"/>
    <w:rsid w:val="006D548E"/>
    <w:rsid w:val="006F7A7A"/>
    <w:rsid w:val="007058E0"/>
    <w:rsid w:val="007174CA"/>
    <w:rsid w:val="00733D22"/>
    <w:rsid w:val="0074419F"/>
    <w:rsid w:val="00744415"/>
    <w:rsid w:val="007503E3"/>
    <w:rsid w:val="007820E8"/>
    <w:rsid w:val="007906B1"/>
    <w:rsid w:val="007A2F86"/>
    <w:rsid w:val="007A4704"/>
    <w:rsid w:val="007B6DB5"/>
    <w:rsid w:val="007E5D1F"/>
    <w:rsid w:val="00821809"/>
    <w:rsid w:val="00841E85"/>
    <w:rsid w:val="008448B8"/>
    <w:rsid w:val="00860EA7"/>
    <w:rsid w:val="00874147"/>
    <w:rsid w:val="008847CD"/>
    <w:rsid w:val="0088691D"/>
    <w:rsid w:val="00886D5B"/>
    <w:rsid w:val="008927EE"/>
    <w:rsid w:val="008A6EAD"/>
    <w:rsid w:val="008B2645"/>
    <w:rsid w:val="008B6CEE"/>
    <w:rsid w:val="00907E8E"/>
    <w:rsid w:val="00921867"/>
    <w:rsid w:val="00921ACA"/>
    <w:rsid w:val="00934911"/>
    <w:rsid w:val="00940E1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B55A4"/>
    <w:rsid w:val="00CB79CD"/>
    <w:rsid w:val="00CE2BC5"/>
    <w:rsid w:val="00CF180D"/>
    <w:rsid w:val="00CF47E8"/>
    <w:rsid w:val="00CF6C81"/>
    <w:rsid w:val="00D344CD"/>
    <w:rsid w:val="00D350D3"/>
    <w:rsid w:val="00D44FDD"/>
    <w:rsid w:val="00D45067"/>
    <w:rsid w:val="00D5168C"/>
    <w:rsid w:val="00D5285B"/>
    <w:rsid w:val="00D6026A"/>
    <w:rsid w:val="00D6369F"/>
    <w:rsid w:val="00D73BD6"/>
    <w:rsid w:val="00D8473B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EF0AE9"/>
    <w:rsid w:val="00F10F5D"/>
    <w:rsid w:val="00F122F9"/>
    <w:rsid w:val="00F21B6B"/>
    <w:rsid w:val="00F32472"/>
    <w:rsid w:val="00F3255C"/>
    <w:rsid w:val="00F36A7E"/>
    <w:rsid w:val="00FA6C91"/>
    <w:rsid w:val="00FC091B"/>
    <w:rsid w:val="01E943A0"/>
    <w:rsid w:val="02AE55E9"/>
    <w:rsid w:val="05651D63"/>
    <w:rsid w:val="09F175F6"/>
    <w:rsid w:val="0A9F4195"/>
    <w:rsid w:val="1099170E"/>
    <w:rsid w:val="160752E5"/>
    <w:rsid w:val="16F83DDF"/>
    <w:rsid w:val="1A231FC1"/>
    <w:rsid w:val="1BDB0DA5"/>
    <w:rsid w:val="1D3604AA"/>
    <w:rsid w:val="1FBDEAF3"/>
    <w:rsid w:val="20894B59"/>
    <w:rsid w:val="21F7445F"/>
    <w:rsid w:val="22B12860"/>
    <w:rsid w:val="27074D51"/>
    <w:rsid w:val="29955A56"/>
    <w:rsid w:val="299D58EC"/>
    <w:rsid w:val="2FC811E9"/>
    <w:rsid w:val="38514268"/>
    <w:rsid w:val="38675A43"/>
    <w:rsid w:val="39C13700"/>
    <w:rsid w:val="3D51035B"/>
    <w:rsid w:val="3F2F4DE1"/>
    <w:rsid w:val="3FF57DD8"/>
    <w:rsid w:val="4047435B"/>
    <w:rsid w:val="4148218A"/>
    <w:rsid w:val="421D7172"/>
    <w:rsid w:val="44006D4C"/>
    <w:rsid w:val="45EF7078"/>
    <w:rsid w:val="4A5B6485"/>
    <w:rsid w:val="4A920B6E"/>
    <w:rsid w:val="4C307A20"/>
    <w:rsid w:val="4C806EE0"/>
    <w:rsid w:val="4CA54934"/>
    <w:rsid w:val="4D4B1038"/>
    <w:rsid w:val="4D7B4226"/>
    <w:rsid w:val="4ECA741E"/>
    <w:rsid w:val="50D83E3D"/>
    <w:rsid w:val="517C60EC"/>
    <w:rsid w:val="53D14261"/>
    <w:rsid w:val="54926ADA"/>
    <w:rsid w:val="5E6A153A"/>
    <w:rsid w:val="643B3538"/>
    <w:rsid w:val="6649538D"/>
    <w:rsid w:val="6DDB1B0C"/>
    <w:rsid w:val="6E9C129B"/>
    <w:rsid w:val="6F6F38C8"/>
    <w:rsid w:val="71623D8A"/>
    <w:rsid w:val="72AB72EF"/>
    <w:rsid w:val="747D2E2A"/>
    <w:rsid w:val="779C055E"/>
    <w:rsid w:val="7A5275FA"/>
    <w:rsid w:val="7C45118F"/>
    <w:rsid w:val="7EF694C4"/>
    <w:rsid w:val="7F5D4A77"/>
    <w:rsid w:val="7FFCC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7FD345"/>
  <w15:docId w15:val="{8B2E49F2-990A-4E86-9917-AF5480FE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A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F0AE9"/>
    <w:pPr>
      <w:ind w:firstLineChars="200" w:firstLine="420"/>
    </w:pPr>
  </w:style>
  <w:style w:type="paragraph" w:styleId="a4">
    <w:name w:val="footer"/>
    <w:basedOn w:val="a"/>
    <w:qFormat/>
    <w:rsid w:val="00EF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F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F0AE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qFormat/>
    <w:rsid w:val="00EF0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EF0AE9"/>
    <w:rPr>
      <w:i/>
      <w:iCs/>
    </w:rPr>
  </w:style>
  <w:style w:type="paragraph" w:styleId="aa">
    <w:name w:val="List Paragraph"/>
    <w:basedOn w:val="a"/>
    <w:uiPriority w:val="72"/>
    <w:qFormat/>
    <w:rsid w:val="00EF0AE9"/>
    <w:pPr>
      <w:ind w:firstLineChars="200" w:firstLine="420"/>
    </w:pPr>
  </w:style>
  <w:style w:type="character" w:customStyle="1" w:styleId="a6">
    <w:name w:val="页眉 字符"/>
    <w:basedOn w:val="a0"/>
    <w:link w:val="a5"/>
    <w:qFormat/>
    <w:rsid w:val="00EF0AE9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EF0AE9"/>
    <w:pPr>
      <w:ind w:firstLineChars="200" w:firstLine="420"/>
    </w:pPr>
  </w:style>
  <w:style w:type="paragraph" w:styleId="ab">
    <w:name w:val="Balloon Text"/>
    <w:basedOn w:val="a"/>
    <w:link w:val="ac"/>
    <w:rsid w:val="00F36A7E"/>
    <w:rPr>
      <w:sz w:val="18"/>
      <w:szCs w:val="18"/>
    </w:rPr>
  </w:style>
  <w:style w:type="character" w:customStyle="1" w:styleId="ac">
    <w:name w:val="批注框文本 字符"/>
    <w:basedOn w:val="a0"/>
    <w:link w:val="ab"/>
    <w:rsid w:val="00F36A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WWW.YlmF.CoM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新桥中心幼儿园会议记录</dc:title>
  <dc:creator>雨林木风</dc:creator>
  <cp:lastModifiedBy>玲 李</cp:lastModifiedBy>
  <cp:revision>2</cp:revision>
  <cp:lastPrinted>2015-12-24T09:01:00Z</cp:lastPrinted>
  <dcterms:created xsi:type="dcterms:W3CDTF">2024-12-18T07:57:00Z</dcterms:created>
  <dcterms:modified xsi:type="dcterms:W3CDTF">2024-12-18T07:57:00Z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49F67D4DF7BA0E3A27D47F65D90146A0_43</vt:lpwstr>
  </property>
</Properties>
</file>