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sz w:val="28"/>
          <w:szCs w:val="28"/>
          <w:lang w:val="en-US" w:eastAsia="zh-CN"/>
        </w:rPr>
        <w:t>薛家实验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8"/>
          <w:szCs w:val="28"/>
          <w:lang w:val="en-US" w:eastAsia="zh-CN"/>
        </w:rPr>
        <w:t>小学低</w:t>
      </w:r>
      <w:r>
        <w:rPr>
          <w:rFonts w:hint="eastAsia" w:asciiTheme="minorEastAsia" w:hAnsiTheme="minorEastAsia" w:cstheme="minorEastAsia"/>
          <w:b/>
          <w:bCs/>
          <w:i w:val="0"/>
          <w:iCs w:val="0"/>
          <w:sz w:val="28"/>
          <w:szCs w:val="28"/>
          <w:lang w:val="en-US" w:eastAsia="zh-CN"/>
        </w:rPr>
        <w:t>年级数学学业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8"/>
          <w:szCs w:val="28"/>
          <w:lang w:val="en-US" w:eastAsia="zh-CN"/>
        </w:rPr>
        <w:t>评价方案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一、指导思想：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随着国家政策的落实与实施，为落实国家教育部“双减”政策小学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年级不进行纸笔考试的具体要求，基于学生的终身发展和全面发展，建立促进学生全面发展的评价体系。并且优化教师教学形式，提升学生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的数学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核心素养。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二、实施原则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一二年级数学教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科书的教学内容，是依据数学课程标准中第一学段各个领域的具体目标，在统筹规划第一学段教学内容的基础上确定的。充分考虑了课程的基础性、普及性和发展性，充分考虑了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年级学生的年龄特征、生活经验，力求面向全体学生、兼顾不同学生的学习需要，合理选择无纸化评比。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新课标提出，评价维度要多元，在关注“四基”“四能”达成的同时，特别关注核心素养的相应表现。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不同的学生应采取不同的评价标准，让人人体会到只要努力就能获得成功。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、评价目标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级数学无纸化评比方案将学科知识融入闯关关卡中，孩子们在快乐中回忆、巩固、检验了本学期的知识收获，全新的评价形式大大扩充了学生的知识储备，有利于培养良好的行为习惯，提升学生的学习能力和逻辑思维。同时充分发挥了评价的积极导向作用，以独具匠心的评价更有效地起到监控教学过程、反馈教学信息、激励学生学习、促进教师改进教学、利于家长了解学生学习情况的重要作用，共同推进学科课程的稳步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为了抓实“双减”工作，落实“五育并举”的育人理念，提升学生的综合素养，促进学生全面发展。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、评价内容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评价内容分为基础性评价(权重20%)和发展性评价(权重80%)两个板块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、评价方法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（一）基础性评价。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21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主要针对学生学期课堂表现和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知识技能的口语表达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进行评价。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21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课堂表现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：包括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倾听、思考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表达交流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合作互助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用A、B、C、D四个等级进行评价。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210" w:leftChars="0" w:firstLine="480" w:firstLineChars="2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2.知识技能：设计计算（口算）、操作、数字书写等过关性活动。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21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（二）发展性评价。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21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主要以课程标准和现行教材为依据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设计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四大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趣味数学评价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维度——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口算小达人、你是小老师、动手能力我最强、小小数学家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21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1.操作流程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210" w:leftChars="0"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以走班闯关的形式进行评价。教师测评时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每次测试1名学生，采取随机抽取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内容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的形式，一名教师测评，另一名教师记分。测评结果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当场在学生的闯关卡上盖章。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21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2.测评内容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21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设计四种闯关关卡，口算小达人、你是小老师、动手能力我最强、小小数学家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以课标为指导，侧重基础知识点的口语表达。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、评价标准及操作程序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（一）口算小达人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评价内容：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师随机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抽取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本学期相关的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口算题卡，让学生观察回答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评价方式：本项内容可设置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道相关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口算题卡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，每道题学生在5秒内说出答案，正确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题及以上为A，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题为B，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题为C，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题及以下为D。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（二）我是小老师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评价内容：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年级现行教材中的笔算题，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学生说出计算过程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评价方式：本项内容可设置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道相关题目。表达流利，思维清晰，正确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题及以上为A，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题为B，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题为C，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题及以下为D。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）动手能力我最强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评价内容：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年级现行教材中图形与几何领域题目，以长方形，正方形，三角形，圆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长方体、正方体、圆柱和球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为主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评价方式：本项内容可设置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道相关题目，要求学生一边操作一边叙述，描述合理，正确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并描述准确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题为A，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2题正确描述不清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为B，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1题正确描述准确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为C，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题及以下为D。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）我是小小数学家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评价内容：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低年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级现行教材中“生活中的数学”“解决问题”等相关题目。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评价方式：本项内容可设置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道相关题目，学生能准确流利读出题目，正确地按要求说出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解决方法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，正确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题及以上为A，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题为B，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题为C，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题及以下为D。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附件1《小学数学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年级学生综合素质评价记录表》</w:t>
      </w:r>
    </w:p>
    <w:tbl>
      <w:tblPr>
        <w:tblStyle w:val="4"/>
        <w:tblpPr w:leftFromText="180" w:rightFromText="180" w:vertAnchor="text" w:horzAnchor="page" w:tblpX="1578" w:tblpY="930"/>
        <w:tblOverlap w:val="never"/>
        <w:tblW w:w="90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780"/>
        <w:gridCol w:w="784"/>
        <w:gridCol w:w="714"/>
        <w:gridCol w:w="1196"/>
        <w:gridCol w:w="1010"/>
        <w:gridCol w:w="1020"/>
        <w:gridCol w:w="1530"/>
        <w:gridCol w:w="14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基础性评价</w:t>
            </w:r>
          </w:p>
        </w:tc>
        <w:tc>
          <w:tcPr>
            <w:tcW w:w="3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发展性评价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综合评价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课堂表现</w:t>
            </w: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口算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小达人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我是小老师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动手能力我最强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我是小小数学家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倾听思考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表达交流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合作互助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17" w:right="1417" w:bottom="1417" w:left="1417" w:header="107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ODZkOTNhNjE3OWUzYWI5MjYwNTJjN2E4OTM1ZDEifQ=="/>
  </w:docVars>
  <w:rsids>
    <w:rsidRoot w:val="34F26D5B"/>
    <w:rsid w:val="032036CA"/>
    <w:rsid w:val="046E2803"/>
    <w:rsid w:val="05D76251"/>
    <w:rsid w:val="08503A52"/>
    <w:rsid w:val="0DF108DB"/>
    <w:rsid w:val="0E396F91"/>
    <w:rsid w:val="105D1FDB"/>
    <w:rsid w:val="11875E45"/>
    <w:rsid w:val="13CE489B"/>
    <w:rsid w:val="157F3E50"/>
    <w:rsid w:val="17415040"/>
    <w:rsid w:val="18AE7CAB"/>
    <w:rsid w:val="18D077E3"/>
    <w:rsid w:val="1B1C434B"/>
    <w:rsid w:val="21B70E68"/>
    <w:rsid w:val="24B9057E"/>
    <w:rsid w:val="27D41664"/>
    <w:rsid w:val="291D43C7"/>
    <w:rsid w:val="2AB32775"/>
    <w:rsid w:val="2D8F7C42"/>
    <w:rsid w:val="307E5507"/>
    <w:rsid w:val="32AA2298"/>
    <w:rsid w:val="3316735C"/>
    <w:rsid w:val="34F26D5B"/>
    <w:rsid w:val="35C10BB9"/>
    <w:rsid w:val="36A862AD"/>
    <w:rsid w:val="37624F03"/>
    <w:rsid w:val="398C1805"/>
    <w:rsid w:val="399F745E"/>
    <w:rsid w:val="3D6B6B01"/>
    <w:rsid w:val="3FC46567"/>
    <w:rsid w:val="41984EBF"/>
    <w:rsid w:val="421F441F"/>
    <w:rsid w:val="44FA2B72"/>
    <w:rsid w:val="46E60D34"/>
    <w:rsid w:val="4A93573F"/>
    <w:rsid w:val="4B8C08D1"/>
    <w:rsid w:val="4C57283B"/>
    <w:rsid w:val="4C94427A"/>
    <w:rsid w:val="4E2D416A"/>
    <w:rsid w:val="51051F36"/>
    <w:rsid w:val="522D18D0"/>
    <w:rsid w:val="544D5142"/>
    <w:rsid w:val="559D0247"/>
    <w:rsid w:val="55EC6FC2"/>
    <w:rsid w:val="56714A83"/>
    <w:rsid w:val="5D896DE2"/>
    <w:rsid w:val="5F0A7107"/>
    <w:rsid w:val="5F7153F3"/>
    <w:rsid w:val="60A14CEB"/>
    <w:rsid w:val="60E72874"/>
    <w:rsid w:val="630712A6"/>
    <w:rsid w:val="66DD4563"/>
    <w:rsid w:val="68A44232"/>
    <w:rsid w:val="6B5103C4"/>
    <w:rsid w:val="6C503344"/>
    <w:rsid w:val="75257FEF"/>
    <w:rsid w:val="77CC4F00"/>
    <w:rsid w:val="79EE6872"/>
    <w:rsid w:val="7B92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1479</Words>
  <Characters>1489</Characters>
  <Lines>0</Lines>
  <Paragraphs>0</Paragraphs>
  <TotalTime>2</TotalTime>
  <ScaleCrop>false</ScaleCrop>
  <LinksUpToDate>false</LinksUpToDate>
  <CharactersWithSpaces>1489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2022-02-27T00:09:00Z</dcterms:created>
  <dc:creator>悟~</dc:creator>
  <cp:lastModifiedBy>阳阳</cp:lastModifiedBy>
  <cp:lastPrinted>2022-03-03T00:40:00Z</cp:lastPrinted>
  <dcterms:modified xsi:type="dcterms:W3CDTF">2022-09-29T04:59:20Z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3786C0319A254B09AE237F34A76CACCD</vt:lpwstr>
  </property>
</Properties>
</file>