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D3F930" w14:textId="77777777" w:rsidR="0009329B" w:rsidRDefault="00000000">
      <w:pPr>
        <w:jc w:val="center"/>
        <w:rPr>
          <w:rFonts w:ascii="黑体" w:eastAsia="黑体" w:hAnsi="黑体" w:cs="黑体" w:hint="eastAsia"/>
          <w:b/>
          <w:bCs/>
          <w:sz w:val="30"/>
          <w:szCs w:val="30"/>
        </w:rPr>
      </w:pPr>
      <w:r>
        <w:rPr>
          <w:rFonts w:ascii="黑体" w:eastAsia="黑体" w:hAnsi="黑体" w:cs="黑体" w:hint="eastAsia"/>
          <w:b/>
          <w:bCs/>
          <w:sz w:val="30"/>
          <w:szCs w:val="30"/>
        </w:rPr>
        <w:t>好书展销会</w:t>
      </w:r>
    </w:p>
    <w:p w14:paraId="1906E8E3" w14:textId="77777777" w:rsidR="0009329B" w:rsidRDefault="00000000">
      <w:pPr>
        <w:numPr>
          <w:ilvl w:val="0"/>
          <w:numId w:val="1"/>
        </w:numPr>
        <w:rPr>
          <w:b/>
          <w:bCs/>
          <w:sz w:val="24"/>
        </w:rPr>
      </w:pPr>
      <w:r>
        <w:rPr>
          <w:rFonts w:hint="eastAsia"/>
          <w:b/>
          <w:bCs/>
          <w:sz w:val="24"/>
        </w:rPr>
        <w:t>指导思想</w:t>
      </w:r>
    </w:p>
    <w:p w14:paraId="3920FB25" w14:textId="77777777" w:rsidR="0009329B" w:rsidRDefault="00000000">
      <w:pPr>
        <w:spacing w:line="440" w:lineRule="exact"/>
        <w:ind w:firstLineChars="200" w:firstLine="480"/>
        <w:rPr>
          <w:rFonts w:ascii="宋体" w:eastAsia="宋体" w:hAnsi="宋体" w:cs="宋体" w:hint="eastAsia"/>
          <w:sz w:val="24"/>
        </w:rPr>
      </w:pPr>
      <w:r>
        <w:rPr>
          <w:rFonts w:ascii="宋体" w:eastAsia="宋体" w:hAnsi="宋体" w:cs="宋体" w:hint="eastAsia"/>
          <w:sz w:val="24"/>
        </w:rPr>
        <w:t>2022版新课程标准中，明确提出了“整本书阅读”和“跨学科主题”两个拓展性学习任务群。其中，就跨学科主题学习的要求，要求联结课堂内外、学校内外，加强课程内容与学生经验、社会生活的联系，围绕发展学生核心素养，精选和设计课程内容，设置“跨学科主题”学习活动，强化学科间的相互关联，增强了课程的综合性和实践性。</w:t>
      </w:r>
    </w:p>
    <w:p w14:paraId="414F9A80" w14:textId="77777777" w:rsidR="0009329B" w:rsidRDefault="00000000">
      <w:pPr>
        <w:spacing w:line="440" w:lineRule="exact"/>
        <w:ind w:firstLineChars="200" w:firstLine="480"/>
        <w:rPr>
          <w:rFonts w:ascii="宋体" w:eastAsia="宋体" w:hAnsi="宋体" w:cs="宋体" w:hint="eastAsia"/>
          <w:sz w:val="24"/>
        </w:rPr>
      </w:pPr>
      <w:r>
        <w:rPr>
          <w:rFonts w:ascii="宋体" w:eastAsia="宋体" w:hAnsi="宋体" w:cs="宋体" w:hint="eastAsia"/>
          <w:sz w:val="24"/>
        </w:rPr>
        <w:t>恰是春暖花开日，正是少年读书时。五年级组以“好书展销会”为主题的跨学科阅读是从单一的阅读引向语文、数学、科学、音乐、美术、道德与法治等所有学科，打破学科壁垒，实现学科之间的有机融合；联结课堂内外、学校内外，在知识融会贯通中，使学生形成可持续学习能力，形成综合运用和解决问题的能力，全面提升学生核心素养。这是一次</w:t>
      </w:r>
      <w:r>
        <w:rPr>
          <w:rFonts w:ascii="宋体" w:eastAsia="宋体" w:hAnsi="宋体" w:cs="宋体"/>
          <w:sz w:val="24"/>
        </w:rPr>
        <w:t>勇于打破各学科知识相互独立现状，追求课程内容、学生生活、阅读实践之间协调融通</w:t>
      </w:r>
      <w:r>
        <w:rPr>
          <w:rFonts w:ascii="宋体" w:eastAsia="宋体" w:hAnsi="宋体" w:cs="宋体" w:hint="eastAsia"/>
          <w:sz w:val="24"/>
        </w:rPr>
        <w:t>的探索。</w:t>
      </w:r>
    </w:p>
    <w:p w14:paraId="25E6F519" w14:textId="77777777" w:rsidR="0009329B" w:rsidRDefault="00000000">
      <w:pPr>
        <w:numPr>
          <w:ilvl w:val="0"/>
          <w:numId w:val="1"/>
        </w:numPr>
        <w:spacing w:line="440" w:lineRule="exact"/>
        <w:rPr>
          <w:rFonts w:ascii="宋体" w:eastAsia="宋体" w:hAnsi="宋体" w:cs="宋体" w:hint="eastAsia"/>
          <w:sz w:val="24"/>
        </w:rPr>
      </w:pPr>
      <w:r>
        <w:rPr>
          <w:rFonts w:ascii="宋体" w:eastAsia="宋体" w:hAnsi="宋体" w:cs="宋体" w:hint="eastAsia"/>
          <w:b/>
          <w:bCs/>
          <w:sz w:val="24"/>
        </w:rPr>
        <w:t>教材分析</w:t>
      </w:r>
    </w:p>
    <w:p w14:paraId="28557655" w14:textId="77777777" w:rsidR="0009329B" w:rsidRDefault="00000000">
      <w:pPr>
        <w:spacing w:line="440" w:lineRule="exact"/>
        <w:ind w:firstLineChars="200" w:firstLine="480"/>
        <w:rPr>
          <w:rFonts w:ascii="宋体" w:eastAsia="宋体" w:hAnsi="宋体" w:cs="宋体" w:hint="eastAsia"/>
          <w:sz w:val="24"/>
        </w:rPr>
      </w:pPr>
      <w:r>
        <w:rPr>
          <w:rFonts w:ascii="宋体" w:eastAsia="宋体" w:hAnsi="宋体" w:cs="宋体" w:hint="eastAsia"/>
          <w:sz w:val="24"/>
        </w:rPr>
        <w:t>阅读是最基本的学习技能，具有跨学科性，不仅适用于语言学科，也适用于其他学科。阅读在所有学习经验中居于核心地位，优先于任何其他学习领域， 学生的阅读水平直接影响到学业成就以及整体发展。因此，阅读不仅仅是语言学科的工具，同时也是其他学科的加速器。</w:t>
      </w:r>
    </w:p>
    <w:p w14:paraId="71A961D5" w14:textId="77777777" w:rsidR="0009329B" w:rsidRDefault="00000000">
      <w:pPr>
        <w:spacing w:line="440" w:lineRule="exact"/>
        <w:ind w:firstLineChars="200" w:firstLine="480"/>
        <w:rPr>
          <w:rFonts w:ascii="宋体" w:eastAsia="宋体" w:hAnsi="宋体" w:cs="宋体" w:hint="eastAsia"/>
          <w:sz w:val="24"/>
        </w:rPr>
      </w:pPr>
      <w:r>
        <w:rPr>
          <w:rFonts w:ascii="宋体" w:eastAsia="宋体" w:hAnsi="宋体" w:cs="宋体" w:hint="eastAsia"/>
          <w:sz w:val="24"/>
        </w:rPr>
        <w:t>传统阅读是以“文体思维”为主，文学性占据了主导地位，忽略了阅读的“学科思维”。跨学科阅读是围绕某一主题，从不同学科角度知识出发，对阅读对象进行理解，这样的阅读可以培养学生多角度综合分析问题的能力，提高学生对学科学学习的兴趣以及应用学科知识解决实际问题的能力。</w:t>
      </w:r>
    </w:p>
    <w:p w14:paraId="0A1B291C" w14:textId="77777777" w:rsidR="0009329B" w:rsidRDefault="00000000">
      <w:pPr>
        <w:spacing w:line="440" w:lineRule="exact"/>
        <w:ind w:firstLineChars="200" w:firstLine="480"/>
        <w:rPr>
          <w:rFonts w:ascii="宋体" w:eastAsia="宋体" w:hAnsi="宋体" w:cs="宋体" w:hint="eastAsia"/>
          <w:sz w:val="24"/>
        </w:rPr>
      </w:pPr>
      <w:r>
        <w:rPr>
          <w:rFonts w:ascii="宋体" w:eastAsia="宋体" w:hAnsi="宋体" w:cs="宋体" w:hint="eastAsia"/>
          <w:sz w:val="24"/>
        </w:rPr>
        <w:t>部编版语文教材每册书都有“快乐读书吧”板块，从一年级至今，“快乐读书吧”依据学生年段特征和教材内容推荐了不同类型的书籍：一年级的童谣儿歌、二年级的童话故事、三年级的寓言故事、四上的神话故事、四下的科普读物、五上的民间故事以及五下的古典名著。由此可见，小学整本书阅读要求学生博览全书，各种类型的书籍都要涉及到，而广泛的书籍种类为跨学科阅读提供了可能。</w:t>
      </w:r>
    </w:p>
    <w:p w14:paraId="4F04CD0B" w14:textId="77777777" w:rsidR="0009329B" w:rsidRDefault="00000000">
      <w:pPr>
        <w:spacing w:line="440" w:lineRule="exact"/>
        <w:ind w:firstLineChars="200" w:firstLine="482"/>
        <w:rPr>
          <w:rFonts w:ascii="宋体" w:eastAsia="宋体" w:hAnsi="宋体" w:cs="宋体" w:hint="eastAsia"/>
          <w:b/>
          <w:bCs/>
          <w:sz w:val="24"/>
        </w:rPr>
      </w:pPr>
      <w:r>
        <w:rPr>
          <w:rFonts w:ascii="宋体" w:eastAsia="宋体" w:hAnsi="宋体" w:cs="宋体" w:hint="eastAsia"/>
          <w:b/>
          <w:bCs/>
          <w:sz w:val="24"/>
        </w:rPr>
        <w:t>三、学习目标</w:t>
      </w:r>
    </w:p>
    <w:p w14:paraId="063B0FD8" w14:textId="77777777" w:rsidR="0009329B" w:rsidRDefault="00000000">
      <w:pPr>
        <w:spacing w:line="440" w:lineRule="exact"/>
        <w:ind w:firstLineChars="200" w:firstLine="480"/>
        <w:rPr>
          <w:rFonts w:ascii="宋体" w:eastAsia="宋体" w:hAnsi="宋体" w:cs="宋体" w:hint="eastAsia"/>
          <w:sz w:val="24"/>
        </w:rPr>
      </w:pPr>
      <w:bookmarkStart w:id="0" w:name="bookmark9"/>
      <w:bookmarkEnd w:id="0"/>
      <w:r>
        <w:rPr>
          <w:rFonts w:ascii="宋体" w:eastAsia="宋体" w:hAnsi="宋体" w:cs="宋体" w:hint="eastAsia"/>
          <w:sz w:val="24"/>
        </w:rPr>
        <w:t>1、通过本次活动，激发学生的阅读兴趣，营造良好的阅读氛围，提高学生阅读能力。</w:t>
      </w:r>
    </w:p>
    <w:p w14:paraId="22DB73B7" w14:textId="77777777" w:rsidR="0009329B" w:rsidRDefault="00000000">
      <w:pPr>
        <w:spacing w:line="440" w:lineRule="exact"/>
        <w:ind w:firstLineChars="200" w:firstLine="480"/>
        <w:rPr>
          <w:rFonts w:ascii="宋体" w:eastAsia="宋体" w:hAnsi="宋体" w:cs="宋体" w:hint="eastAsia"/>
          <w:sz w:val="24"/>
        </w:rPr>
      </w:pPr>
      <w:r>
        <w:rPr>
          <w:rFonts w:ascii="宋体" w:eastAsia="宋体" w:hAnsi="宋体" w:cs="宋体" w:hint="eastAsia"/>
          <w:sz w:val="24"/>
        </w:rPr>
        <w:t>2、通过本次活动，培养学生多角度综合分析问题的能力，提高学生对学科</w:t>
      </w:r>
      <w:r>
        <w:rPr>
          <w:rFonts w:ascii="宋体" w:eastAsia="宋体" w:hAnsi="宋体" w:cs="宋体" w:hint="eastAsia"/>
          <w:sz w:val="24"/>
        </w:rPr>
        <w:lastRenderedPageBreak/>
        <w:t>学习的兴趣以及应用学科知识解决实际问题的能力。</w:t>
      </w:r>
    </w:p>
    <w:p w14:paraId="57F2E754" w14:textId="77777777" w:rsidR="0009329B" w:rsidRDefault="00000000">
      <w:pPr>
        <w:spacing w:line="440" w:lineRule="exact"/>
        <w:ind w:firstLineChars="200" w:firstLine="482"/>
        <w:rPr>
          <w:rFonts w:ascii="宋体" w:eastAsia="宋体" w:hAnsi="宋体" w:cs="宋体" w:hint="eastAsia"/>
          <w:b/>
          <w:bCs/>
          <w:sz w:val="24"/>
        </w:rPr>
      </w:pPr>
      <w:r>
        <w:rPr>
          <w:rFonts w:ascii="宋体" w:eastAsia="宋体" w:hAnsi="宋体" w:cs="宋体" w:hint="eastAsia"/>
          <w:b/>
          <w:bCs/>
          <w:sz w:val="24"/>
        </w:rPr>
        <w:t>四、具体实施步骤</w:t>
      </w:r>
    </w:p>
    <w:p w14:paraId="1CA17608" w14:textId="77777777" w:rsidR="0009329B" w:rsidRDefault="00000000">
      <w:pPr>
        <w:widowControl/>
        <w:kinsoku w:val="0"/>
        <w:autoSpaceDE w:val="0"/>
        <w:autoSpaceDN w:val="0"/>
        <w:adjustRightInd w:val="0"/>
        <w:snapToGrid w:val="0"/>
        <w:spacing w:line="440" w:lineRule="exact"/>
        <w:ind w:firstLineChars="200" w:firstLine="480"/>
        <w:textAlignment w:val="baseline"/>
        <w:rPr>
          <w:rFonts w:ascii="宋体" w:eastAsia="宋体" w:hAnsi="宋体" w:cs="宋体" w:hint="eastAsia"/>
          <w:sz w:val="24"/>
        </w:rPr>
      </w:pPr>
      <w:r>
        <w:rPr>
          <w:rFonts w:ascii="宋体" w:eastAsia="宋体" w:hAnsi="宋体" w:cs="宋体" w:hint="eastAsia"/>
          <w:sz w:val="24"/>
        </w:rPr>
        <w:t>本次年级组“好书展销会”以班级为单位分为17个展销台，每个班级为一个展销台，陈列各自班级展销书籍的成果。根据活动内容，本次“好书展销会”具体分为如下四个任务：</w:t>
      </w:r>
    </w:p>
    <w:p w14:paraId="7939D5B0" w14:textId="77777777" w:rsidR="0009329B" w:rsidRDefault="00000000">
      <w:pPr>
        <w:widowControl/>
        <w:kinsoku w:val="0"/>
        <w:autoSpaceDE w:val="0"/>
        <w:autoSpaceDN w:val="0"/>
        <w:adjustRightInd w:val="0"/>
        <w:snapToGrid w:val="0"/>
        <w:spacing w:line="440" w:lineRule="exact"/>
        <w:ind w:firstLineChars="200" w:firstLine="482"/>
        <w:textAlignment w:val="baseline"/>
        <w:rPr>
          <w:rFonts w:ascii="宋体" w:eastAsia="宋体" w:hAnsi="宋体" w:cs="宋体" w:hint="eastAsia"/>
          <w:b/>
          <w:bCs/>
          <w:sz w:val="24"/>
        </w:rPr>
      </w:pPr>
      <w:r>
        <w:rPr>
          <w:rFonts w:ascii="宋体" w:eastAsia="宋体" w:hAnsi="宋体" w:cs="宋体" w:hint="eastAsia"/>
          <w:b/>
          <w:bCs/>
          <w:sz w:val="24"/>
        </w:rPr>
        <w:t>任务一：班级爱书统计，确定展销书目。</w:t>
      </w:r>
    </w:p>
    <w:p w14:paraId="3AC7B766" w14:textId="77777777" w:rsidR="0009329B" w:rsidRDefault="00000000">
      <w:pPr>
        <w:widowControl/>
        <w:kinsoku w:val="0"/>
        <w:autoSpaceDE w:val="0"/>
        <w:autoSpaceDN w:val="0"/>
        <w:adjustRightInd w:val="0"/>
        <w:snapToGrid w:val="0"/>
        <w:spacing w:line="440" w:lineRule="exact"/>
        <w:ind w:leftChars="200" w:left="420"/>
        <w:textAlignment w:val="baseline"/>
        <w:rPr>
          <w:rFonts w:ascii="宋体" w:eastAsia="宋体" w:hAnsi="宋体" w:cs="宋体" w:hint="eastAsia"/>
          <w:sz w:val="24"/>
        </w:rPr>
      </w:pPr>
      <w:r>
        <w:rPr>
          <w:rFonts w:ascii="宋体" w:eastAsia="宋体" w:hAnsi="宋体" w:cs="宋体" w:hint="eastAsia"/>
          <w:sz w:val="24"/>
        </w:rPr>
        <w:t>1、在班级里展开调查统计：五年级将举行一次好书展销会，你最想推选荐哪一本书籍呢？你为什么要推荐这一本书呢？你会选择用什么方式去推荐呢？</w:t>
      </w:r>
    </w:p>
    <w:p w14:paraId="1AD3A4A4" w14:textId="77777777" w:rsidR="0009329B" w:rsidRDefault="00000000">
      <w:pPr>
        <w:widowControl/>
        <w:kinsoku w:val="0"/>
        <w:autoSpaceDE w:val="0"/>
        <w:autoSpaceDN w:val="0"/>
        <w:adjustRightInd w:val="0"/>
        <w:snapToGrid w:val="0"/>
        <w:spacing w:line="440" w:lineRule="exact"/>
        <w:ind w:leftChars="200" w:left="420"/>
        <w:textAlignment w:val="baseline"/>
        <w:rPr>
          <w:rFonts w:ascii="宋体" w:eastAsia="宋体" w:hAnsi="宋体" w:cs="宋体" w:hint="eastAsia"/>
          <w:sz w:val="24"/>
        </w:rPr>
      </w:pPr>
      <w:r>
        <w:rPr>
          <w:rFonts w:ascii="宋体" w:eastAsia="宋体" w:hAnsi="宋体" w:cs="宋体" w:hint="eastAsia"/>
          <w:sz w:val="24"/>
        </w:rPr>
        <w:t>2、学生填写调查问卷，并汇总统计数据，进行分析。</w:t>
      </w:r>
    </w:p>
    <w:p w14:paraId="445FE039" w14:textId="77777777" w:rsidR="0009329B" w:rsidRDefault="00000000">
      <w:pPr>
        <w:widowControl/>
        <w:kinsoku w:val="0"/>
        <w:autoSpaceDE w:val="0"/>
        <w:autoSpaceDN w:val="0"/>
        <w:adjustRightInd w:val="0"/>
        <w:snapToGrid w:val="0"/>
        <w:spacing w:line="440" w:lineRule="exact"/>
        <w:ind w:leftChars="200" w:left="420"/>
        <w:textAlignment w:val="baseline"/>
        <w:rPr>
          <w:rFonts w:ascii="宋体" w:eastAsia="宋体" w:hAnsi="宋体" w:cs="宋体" w:hint="eastAsia"/>
          <w:b/>
          <w:bCs/>
          <w:sz w:val="24"/>
        </w:rPr>
      </w:pPr>
      <w:r>
        <w:rPr>
          <w:rFonts w:ascii="宋体" w:eastAsia="宋体" w:hAnsi="宋体" w:cs="宋体" w:hint="eastAsia"/>
          <w:b/>
          <w:bCs/>
          <w:sz w:val="24"/>
        </w:rPr>
        <w:t>任务二：相同书目组队，分工准备展销。</w:t>
      </w:r>
    </w:p>
    <w:p w14:paraId="2D29D0D6" w14:textId="77777777" w:rsidR="0009329B" w:rsidRDefault="00000000">
      <w:pPr>
        <w:widowControl/>
        <w:kinsoku w:val="0"/>
        <w:autoSpaceDE w:val="0"/>
        <w:autoSpaceDN w:val="0"/>
        <w:adjustRightInd w:val="0"/>
        <w:snapToGrid w:val="0"/>
        <w:spacing w:line="440" w:lineRule="exact"/>
        <w:ind w:firstLineChars="200" w:firstLine="480"/>
        <w:textAlignment w:val="baseline"/>
        <w:rPr>
          <w:rFonts w:ascii="宋体" w:eastAsia="宋体" w:hAnsi="宋体" w:cs="宋体" w:hint="eastAsia"/>
          <w:sz w:val="24"/>
        </w:rPr>
      </w:pPr>
      <w:r>
        <w:rPr>
          <w:rFonts w:ascii="宋体" w:eastAsia="宋体" w:hAnsi="宋体" w:cs="宋体" w:hint="eastAsia"/>
          <w:sz w:val="24"/>
        </w:rPr>
        <w:t>1、推选书目相同的学生组成一小组，小组内商量展销形式，分工合作。</w:t>
      </w:r>
    </w:p>
    <w:p w14:paraId="383D6B53" w14:textId="77777777" w:rsidR="0009329B" w:rsidRDefault="00000000">
      <w:pPr>
        <w:numPr>
          <w:ilvl w:val="0"/>
          <w:numId w:val="2"/>
        </w:numPr>
        <w:spacing w:line="440" w:lineRule="exact"/>
        <w:ind w:firstLineChars="200" w:firstLine="480"/>
        <w:rPr>
          <w:rFonts w:ascii="宋体" w:eastAsia="宋体" w:hAnsi="宋体" w:cs="宋体" w:hint="eastAsia"/>
          <w:sz w:val="24"/>
        </w:rPr>
      </w:pPr>
      <w:r>
        <w:rPr>
          <w:rFonts w:ascii="宋体" w:eastAsia="宋体" w:hAnsi="宋体" w:cs="宋体" w:hint="eastAsia"/>
          <w:sz w:val="24"/>
        </w:rPr>
        <w:t>在好书推荐的过程中，根据书籍的类型或内容选择与其他学科相融合的方式来展销。例如：语文与英语相结合，进行童话书籍的英语课本剧表演；语文与数学相结合，用数据统计的形式来呈现书本内容；语文与科学相结合，以科学的视角解构故事背后的科学知识；语文和美术相结合，用好书推荐、阅读小报、人物档案卡片、思维导图、阅读书签等图文相结合的方式推销书籍；语文与音乐相结合，用表演、歌唱的形式推销书籍……</w:t>
      </w:r>
    </w:p>
    <w:p w14:paraId="274B10DE" w14:textId="77777777" w:rsidR="0009329B" w:rsidRDefault="00000000">
      <w:pPr>
        <w:widowControl/>
        <w:kinsoku w:val="0"/>
        <w:autoSpaceDE w:val="0"/>
        <w:autoSpaceDN w:val="0"/>
        <w:adjustRightInd w:val="0"/>
        <w:snapToGrid w:val="0"/>
        <w:spacing w:line="440" w:lineRule="exact"/>
        <w:ind w:firstLineChars="200" w:firstLine="482"/>
        <w:textAlignment w:val="baseline"/>
        <w:rPr>
          <w:rFonts w:ascii="宋体" w:eastAsia="宋体" w:hAnsi="宋体" w:cs="宋体" w:hint="eastAsia"/>
          <w:b/>
          <w:bCs/>
          <w:sz w:val="24"/>
        </w:rPr>
      </w:pPr>
      <w:r>
        <w:rPr>
          <w:rFonts w:ascii="宋体" w:eastAsia="宋体" w:hAnsi="宋体" w:cs="宋体" w:hint="eastAsia"/>
          <w:b/>
          <w:bCs/>
          <w:sz w:val="24"/>
        </w:rPr>
        <w:t>任务三：班级评选代表，参加年级展销。</w:t>
      </w:r>
    </w:p>
    <w:p w14:paraId="05D2D398" w14:textId="77777777" w:rsidR="0009329B" w:rsidRDefault="00000000">
      <w:pPr>
        <w:spacing w:line="440" w:lineRule="exact"/>
        <w:ind w:firstLineChars="200" w:firstLine="480"/>
        <w:rPr>
          <w:rFonts w:ascii="宋体" w:eastAsia="宋体" w:hAnsi="宋体" w:cs="宋体" w:hint="eastAsia"/>
          <w:b/>
          <w:bCs/>
          <w:sz w:val="24"/>
        </w:rPr>
      </w:pPr>
      <w:r>
        <w:rPr>
          <w:rFonts w:ascii="宋体" w:eastAsia="宋体" w:hAnsi="宋体" w:cs="宋体" w:hint="eastAsia"/>
          <w:sz w:val="24"/>
        </w:rPr>
        <w:t>1、每个班级的若干小组汇报自己的展销内容，然后投票选出最佳小组代表班级参加年级展销会。</w:t>
      </w:r>
    </w:p>
    <w:p w14:paraId="040C1184" w14:textId="77777777" w:rsidR="0009329B" w:rsidRDefault="00000000">
      <w:pPr>
        <w:widowControl/>
        <w:kinsoku w:val="0"/>
        <w:autoSpaceDE w:val="0"/>
        <w:autoSpaceDN w:val="0"/>
        <w:adjustRightInd w:val="0"/>
        <w:snapToGrid w:val="0"/>
        <w:spacing w:line="440" w:lineRule="exact"/>
        <w:ind w:firstLineChars="200" w:firstLine="482"/>
        <w:textAlignment w:val="baseline"/>
        <w:rPr>
          <w:rFonts w:ascii="宋体" w:eastAsia="宋体" w:hAnsi="宋体" w:cs="宋体" w:hint="eastAsia"/>
          <w:b/>
          <w:bCs/>
          <w:sz w:val="24"/>
        </w:rPr>
      </w:pPr>
      <w:r>
        <w:rPr>
          <w:rFonts w:ascii="宋体" w:eastAsia="宋体" w:hAnsi="宋体" w:cs="宋体" w:hint="eastAsia"/>
          <w:b/>
          <w:bCs/>
          <w:sz w:val="24"/>
        </w:rPr>
        <w:t>任务四：布置班级展销台，各班级相互PK。</w:t>
      </w:r>
    </w:p>
    <w:p w14:paraId="5E089745" w14:textId="77777777" w:rsidR="0009329B" w:rsidRDefault="00000000">
      <w:pPr>
        <w:numPr>
          <w:ilvl w:val="0"/>
          <w:numId w:val="3"/>
        </w:numPr>
        <w:spacing w:line="440" w:lineRule="exact"/>
        <w:ind w:firstLineChars="200" w:firstLine="480"/>
        <w:rPr>
          <w:rFonts w:ascii="宋体" w:eastAsia="宋体" w:hAnsi="宋体" w:cs="宋体" w:hint="eastAsia"/>
          <w:sz w:val="24"/>
        </w:rPr>
      </w:pPr>
      <w:r>
        <w:rPr>
          <w:rFonts w:ascii="宋体" w:eastAsia="宋体" w:hAnsi="宋体" w:cs="宋体" w:hint="eastAsia"/>
          <w:sz w:val="24"/>
        </w:rPr>
        <w:t>每个班级布置一个展销台，将所有小组的好书展销成果陈列于展销台，供年级组学生参观。</w:t>
      </w:r>
    </w:p>
    <w:p w14:paraId="0AA01341" w14:textId="77777777" w:rsidR="0009329B" w:rsidRDefault="00000000">
      <w:pPr>
        <w:numPr>
          <w:ilvl w:val="0"/>
          <w:numId w:val="3"/>
        </w:numPr>
        <w:spacing w:line="440" w:lineRule="exact"/>
        <w:ind w:firstLineChars="200" w:firstLine="480"/>
        <w:rPr>
          <w:rFonts w:ascii="宋体" w:eastAsia="宋体" w:hAnsi="宋体" w:cs="宋体" w:hint="eastAsia"/>
          <w:sz w:val="24"/>
        </w:rPr>
      </w:pPr>
      <w:r>
        <w:rPr>
          <w:rFonts w:ascii="宋体" w:eastAsia="宋体" w:hAnsi="宋体" w:cs="宋体" w:hint="eastAsia"/>
          <w:sz w:val="24"/>
        </w:rPr>
        <w:t>每个班级派一组代表参评年级组现场展销会，评委投票选出一二三等奖。</w:t>
      </w:r>
    </w:p>
    <w:p w14:paraId="3A0F4848" w14:textId="77777777" w:rsidR="0009329B" w:rsidRDefault="0009329B">
      <w:pPr>
        <w:spacing w:line="440" w:lineRule="exact"/>
        <w:rPr>
          <w:rFonts w:ascii="宋体" w:eastAsia="宋体" w:hAnsi="宋体" w:cs="宋体" w:hint="eastAsia"/>
          <w:sz w:val="24"/>
        </w:rPr>
      </w:pPr>
    </w:p>
    <w:p w14:paraId="7754B750" w14:textId="77777777" w:rsidR="0009329B" w:rsidRDefault="0009329B">
      <w:pPr>
        <w:spacing w:line="440" w:lineRule="exact"/>
        <w:rPr>
          <w:rFonts w:ascii="宋体" w:eastAsia="宋体" w:hAnsi="宋体" w:cs="宋体" w:hint="eastAsia"/>
          <w:sz w:val="24"/>
        </w:rPr>
      </w:pPr>
    </w:p>
    <w:p w14:paraId="08096B02" w14:textId="77777777" w:rsidR="0009329B" w:rsidRDefault="0009329B">
      <w:pPr>
        <w:spacing w:line="440" w:lineRule="exact"/>
        <w:rPr>
          <w:rFonts w:ascii="宋体" w:eastAsia="宋体" w:hAnsi="宋体" w:cs="宋体" w:hint="eastAsia"/>
          <w:sz w:val="24"/>
        </w:rPr>
      </w:pPr>
    </w:p>
    <w:p w14:paraId="6C5AD16A" w14:textId="77777777" w:rsidR="0009329B" w:rsidRDefault="0009329B">
      <w:pPr>
        <w:spacing w:line="440" w:lineRule="exact"/>
        <w:rPr>
          <w:rFonts w:ascii="宋体" w:eastAsia="宋体" w:hAnsi="宋体" w:cs="宋体" w:hint="eastAsia"/>
          <w:sz w:val="24"/>
        </w:rPr>
      </w:pPr>
    </w:p>
    <w:p w14:paraId="7320B75B" w14:textId="77777777" w:rsidR="0009329B" w:rsidRDefault="0009329B">
      <w:pPr>
        <w:spacing w:line="440" w:lineRule="exact"/>
        <w:rPr>
          <w:rFonts w:ascii="宋体" w:eastAsia="宋体" w:hAnsi="宋体" w:cs="宋体" w:hint="eastAsia"/>
          <w:sz w:val="24"/>
        </w:rPr>
      </w:pPr>
    </w:p>
    <w:p w14:paraId="492714F8" w14:textId="77777777" w:rsidR="0009329B" w:rsidRDefault="00000000">
      <w:pPr>
        <w:numPr>
          <w:ilvl w:val="0"/>
          <w:numId w:val="4"/>
        </w:numPr>
        <w:spacing w:line="440" w:lineRule="exact"/>
        <w:rPr>
          <w:rFonts w:ascii="宋体" w:eastAsia="宋体" w:hAnsi="宋体" w:cs="宋体" w:hint="eastAsia"/>
          <w:b/>
          <w:bCs/>
          <w:sz w:val="28"/>
          <w:szCs w:val="28"/>
        </w:rPr>
      </w:pPr>
      <w:r>
        <w:rPr>
          <w:rFonts w:ascii="宋体" w:eastAsia="宋体" w:hAnsi="宋体" w:cs="宋体" w:hint="eastAsia"/>
          <w:b/>
          <w:bCs/>
          <w:sz w:val="28"/>
          <w:szCs w:val="28"/>
        </w:rPr>
        <w:t>活动成果</w:t>
      </w:r>
    </w:p>
    <w:p w14:paraId="7B5C521F" w14:textId="77777777" w:rsidR="0009329B" w:rsidRDefault="0009329B">
      <w:pPr>
        <w:spacing w:line="440" w:lineRule="exact"/>
        <w:rPr>
          <w:rFonts w:ascii="宋体" w:eastAsia="宋体" w:hAnsi="宋体" w:cs="宋体" w:hint="eastAsia"/>
          <w:b/>
          <w:bCs/>
          <w:sz w:val="28"/>
          <w:szCs w:val="28"/>
        </w:rPr>
      </w:pPr>
    </w:p>
    <w:p w14:paraId="1FC75BE9" w14:textId="77777777" w:rsidR="0009329B" w:rsidRDefault="00000000">
      <w:pPr>
        <w:rPr>
          <w:rFonts w:ascii="宋体" w:eastAsia="宋体" w:hAnsi="宋体" w:cs="宋体" w:hint="eastAsia"/>
          <w:sz w:val="24"/>
        </w:rPr>
      </w:pPr>
      <w:r>
        <w:rPr>
          <w:rFonts w:ascii="宋体" w:eastAsia="宋体" w:hAnsi="宋体" w:cs="宋体"/>
          <w:noProof/>
          <w:sz w:val="24"/>
        </w:rPr>
        <w:drawing>
          <wp:inline distT="0" distB="0" distL="114300" distR="114300" wp14:anchorId="3E4B339B" wp14:editId="6607A843">
            <wp:extent cx="5268595" cy="3952240"/>
            <wp:effectExtent l="0" t="0" r="1905" b="10160"/>
            <wp:docPr id="30" name="图片 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
                    <pic:cNvPicPr>
                      <a:picLocks noChangeAspect="1"/>
                    </pic:cNvPicPr>
                  </pic:nvPicPr>
                  <pic:blipFill>
                    <a:blip r:embed="rId5"/>
                    <a:stretch>
                      <a:fillRect/>
                    </a:stretch>
                  </pic:blipFill>
                  <pic:spPr>
                    <a:xfrm>
                      <a:off x="0" y="0"/>
                      <a:ext cx="5268595" cy="3952240"/>
                    </a:xfrm>
                    <a:prstGeom prst="rect">
                      <a:avLst/>
                    </a:prstGeom>
                  </pic:spPr>
                </pic:pic>
              </a:graphicData>
            </a:graphic>
          </wp:inline>
        </w:drawing>
      </w:r>
    </w:p>
    <w:p w14:paraId="3E1DBBCF" w14:textId="77777777" w:rsidR="0009329B" w:rsidRDefault="0009329B">
      <w:pPr>
        <w:rPr>
          <w:rFonts w:ascii="宋体" w:eastAsia="宋体" w:hAnsi="宋体" w:cs="宋体" w:hint="eastAsia"/>
          <w:sz w:val="24"/>
        </w:rPr>
      </w:pPr>
    </w:p>
    <w:p w14:paraId="15BAB697" w14:textId="77777777" w:rsidR="0009329B" w:rsidRDefault="0009329B">
      <w:pPr>
        <w:rPr>
          <w:rFonts w:ascii="宋体" w:eastAsia="宋体" w:hAnsi="宋体" w:cs="宋体" w:hint="eastAsia"/>
          <w:sz w:val="24"/>
        </w:rPr>
      </w:pPr>
    </w:p>
    <w:p w14:paraId="36FB6FC9" w14:textId="77777777" w:rsidR="0009329B" w:rsidRDefault="0009329B">
      <w:pPr>
        <w:rPr>
          <w:rFonts w:ascii="宋体" w:eastAsia="宋体" w:hAnsi="宋体" w:cs="宋体" w:hint="eastAsia"/>
          <w:sz w:val="24"/>
        </w:rPr>
      </w:pPr>
    </w:p>
    <w:p w14:paraId="66FC3CF2" w14:textId="77777777" w:rsidR="0009329B" w:rsidRDefault="00000000">
      <w:pPr>
        <w:rPr>
          <w:rFonts w:ascii="宋体" w:eastAsia="宋体" w:hAnsi="宋体" w:cs="宋体" w:hint="eastAsia"/>
          <w:sz w:val="24"/>
        </w:rPr>
      </w:pPr>
      <w:r>
        <w:rPr>
          <w:rFonts w:ascii="宋体" w:eastAsia="宋体" w:hAnsi="宋体" w:cs="宋体"/>
          <w:noProof/>
          <w:sz w:val="24"/>
        </w:rPr>
        <w:drawing>
          <wp:inline distT="0" distB="0" distL="114300" distR="114300" wp14:anchorId="4ECEF2D9" wp14:editId="744746DF">
            <wp:extent cx="5268595" cy="3952240"/>
            <wp:effectExtent l="0" t="0" r="1905" b="10160"/>
            <wp:docPr id="31" name="图片 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
                    <pic:cNvPicPr>
                      <a:picLocks noChangeAspect="1"/>
                    </pic:cNvPicPr>
                  </pic:nvPicPr>
                  <pic:blipFill>
                    <a:blip r:embed="rId6"/>
                    <a:stretch>
                      <a:fillRect/>
                    </a:stretch>
                  </pic:blipFill>
                  <pic:spPr>
                    <a:xfrm>
                      <a:off x="0" y="0"/>
                      <a:ext cx="5268595" cy="3952240"/>
                    </a:xfrm>
                    <a:prstGeom prst="rect">
                      <a:avLst/>
                    </a:prstGeom>
                  </pic:spPr>
                </pic:pic>
              </a:graphicData>
            </a:graphic>
          </wp:inline>
        </w:drawing>
      </w:r>
    </w:p>
    <w:p w14:paraId="75BB0254" w14:textId="77777777" w:rsidR="0009329B" w:rsidRDefault="0009329B">
      <w:pPr>
        <w:rPr>
          <w:rFonts w:ascii="宋体" w:eastAsia="宋体" w:hAnsi="宋体" w:cs="宋体" w:hint="eastAsia"/>
          <w:sz w:val="24"/>
        </w:rPr>
      </w:pPr>
    </w:p>
    <w:p w14:paraId="2255385E" w14:textId="77777777" w:rsidR="0009329B" w:rsidRDefault="00000000">
      <w:pPr>
        <w:rPr>
          <w:rFonts w:ascii="宋体" w:eastAsia="宋体" w:hAnsi="宋体" w:cs="宋体" w:hint="eastAsia"/>
          <w:sz w:val="24"/>
        </w:rPr>
      </w:pPr>
      <w:r>
        <w:rPr>
          <w:rFonts w:ascii="宋体" w:eastAsia="宋体" w:hAnsi="宋体" w:cs="宋体"/>
          <w:noProof/>
          <w:sz w:val="24"/>
        </w:rPr>
        <w:drawing>
          <wp:inline distT="0" distB="0" distL="114300" distR="114300" wp14:anchorId="6D76C342" wp14:editId="002DAAB3">
            <wp:extent cx="5268595" cy="3952240"/>
            <wp:effectExtent l="0" t="0" r="1905" b="10160"/>
            <wp:docPr id="32" name="图片 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3"/>
                    <pic:cNvPicPr>
                      <a:picLocks noChangeAspect="1"/>
                    </pic:cNvPicPr>
                  </pic:nvPicPr>
                  <pic:blipFill>
                    <a:blip r:embed="rId7"/>
                    <a:stretch>
                      <a:fillRect/>
                    </a:stretch>
                  </pic:blipFill>
                  <pic:spPr>
                    <a:xfrm>
                      <a:off x="0" y="0"/>
                      <a:ext cx="5268595" cy="3952240"/>
                    </a:xfrm>
                    <a:prstGeom prst="rect">
                      <a:avLst/>
                    </a:prstGeom>
                  </pic:spPr>
                </pic:pic>
              </a:graphicData>
            </a:graphic>
          </wp:inline>
        </w:drawing>
      </w:r>
    </w:p>
    <w:p w14:paraId="3A603EB2" w14:textId="77777777" w:rsidR="0009329B" w:rsidRDefault="0009329B">
      <w:pPr>
        <w:rPr>
          <w:rFonts w:ascii="宋体" w:eastAsia="宋体" w:hAnsi="宋体" w:cs="宋体" w:hint="eastAsia"/>
          <w:sz w:val="24"/>
        </w:rPr>
      </w:pPr>
    </w:p>
    <w:p w14:paraId="1952169F" w14:textId="77777777" w:rsidR="0009329B" w:rsidRDefault="00000000">
      <w:pPr>
        <w:rPr>
          <w:rFonts w:ascii="宋体" w:eastAsia="宋体" w:hAnsi="宋体" w:cs="宋体" w:hint="eastAsia"/>
          <w:sz w:val="24"/>
        </w:rPr>
      </w:pPr>
      <w:r>
        <w:rPr>
          <w:rFonts w:ascii="宋体" w:eastAsia="宋体" w:hAnsi="宋体" w:cs="宋体"/>
          <w:noProof/>
          <w:sz w:val="24"/>
        </w:rPr>
        <w:drawing>
          <wp:inline distT="0" distB="0" distL="114300" distR="114300" wp14:anchorId="72FA41E8" wp14:editId="05BF59EC">
            <wp:extent cx="5268595" cy="3952240"/>
            <wp:effectExtent l="0" t="0" r="1905" b="10160"/>
            <wp:docPr id="44" name="图片 4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4"/>
                    <pic:cNvPicPr>
                      <a:picLocks noChangeAspect="1"/>
                    </pic:cNvPicPr>
                  </pic:nvPicPr>
                  <pic:blipFill>
                    <a:blip r:embed="rId8"/>
                    <a:stretch>
                      <a:fillRect/>
                    </a:stretch>
                  </pic:blipFill>
                  <pic:spPr>
                    <a:xfrm>
                      <a:off x="0" y="0"/>
                      <a:ext cx="5268595" cy="3952240"/>
                    </a:xfrm>
                    <a:prstGeom prst="rect">
                      <a:avLst/>
                    </a:prstGeom>
                  </pic:spPr>
                </pic:pic>
              </a:graphicData>
            </a:graphic>
          </wp:inline>
        </w:drawing>
      </w:r>
      <w:r>
        <w:rPr>
          <w:rFonts w:ascii="宋体" w:eastAsia="宋体" w:hAnsi="宋体" w:cs="宋体"/>
          <w:noProof/>
          <w:sz w:val="24"/>
        </w:rPr>
        <w:drawing>
          <wp:inline distT="0" distB="0" distL="114300" distR="114300" wp14:anchorId="18E95F2B" wp14:editId="4BF4C372">
            <wp:extent cx="5232400" cy="3924300"/>
            <wp:effectExtent l="0" t="0" r="0" b="0"/>
            <wp:docPr id="43" name="图片 4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5"/>
                    <pic:cNvPicPr>
                      <a:picLocks noChangeAspect="1"/>
                    </pic:cNvPicPr>
                  </pic:nvPicPr>
                  <pic:blipFill>
                    <a:blip r:embed="rId9"/>
                    <a:stretch>
                      <a:fillRect/>
                    </a:stretch>
                  </pic:blipFill>
                  <pic:spPr>
                    <a:xfrm>
                      <a:off x="0" y="0"/>
                      <a:ext cx="5232400" cy="3924300"/>
                    </a:xfrm>
                    <a:prstGeom prst="rect">
                      <a:avLst/>
                    </a:prstGeom>
                  </pic:spPr>
                </pic:pic>
              </a:graphicData>
            </a:graphic>
          </wp:inline>
        </w:drawing>
      </w:r>
      <w:r>
        <w:rPr>
          <w:rFonts w:ascii="宋体" w:eastAsia="宋体" w:hAnsi="宋体" w:cs="宋体"/>
          <w:noProof/>
          <w:sz w:val="24"/>
        </w:rPr>
        <w:drawing>
          <wp:inline distT="0" distB="0" distL="114300" distR="114300" wp14:anchorId="07FAC98E" wp14:editId="3B12F798">
            <wp:extent cx="5268595" cy="3947160"/>
            <wp:effectExtent l="0" t="0" r="1905" b="2540"/>
            <wp:docPr id="42" name="图片 4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6"/>
                    <pic:cNvPicPr>
                      <a:picLocks noChangeAspect="1"/>
                    </pic:cNvPicPr>
                  </pic:nvPicPr>
                  <pic:blipFill>
                    <a:blip r:embed="rId10"/>
                    <a:stretch>
                      <a:fillRect/>
                    </a:stretch>
                  </pic:blipFill>
                  <pic:spPr>
                    <a:xfrm>
                      <a:off x="0" y="0"/>
                      <a:ext cx="5268595" cy="3947160"/>
                    </a:xfrm>
                    <a:prstGeom prst="rect">
                      <a:avLst/>
                    </a:prstGeom>
                  </pic:spPr>
                </pic:pic>
              </a:graphicData>
            </a:graphic>
          </wp:inline>
        </w:drawing>
      </w:r>
    </w:p>
    <w:p w14:paraId="7D3A9113" w14:textId="77777777" w:rsidR="0009329B" w:rsidRDefault="0009329B">
      <w:pPr>
        <w:rPr>
          <w:rFonts w:ascii="宋体" w:eastAsia="宋体" w:hAnsi="宋体" w:cs="宋体" w:hint="eastAsia"/>
          <w:sz w:val="24"/>
        </w:rPr>
      </w:pPr>
    </w:p>
    <w:p w14:paraId="4ADC7266" w14:textId="77777777" w:rsidR="0009329B" w:rsidRDefault="00000000">
      <w:pPr>
        <w:rPr>
          <w:rFonts w:ascii="宋体" w:eastAsia="宋体" w:hAnsi="宋体" w:cs="宋体" w:hint="eastAsia"/>
          <w:sz w:val="24"/>
        </w:rPr>
      </w:pPr>
      <w:r>
        <w:rPr>
          <w:rFonts w:ascii="宋体" w:eastAsia="宋体" w:hAnsi="宋体" w:cs="宋体"/>
          <w:noProof/>
          <w:sz w:val="24"/>
        </w:rPr>
        <w:drawing>
          <wp:inline distT="0" distB="0" distL="114300" distR="114300" wp14:anchorId="61B16619" wp14:editId="6DA6ABCA">
            <wp:extent cx="5266690" cy="3950335"/>
            <wp:effectExtent l="0" t="0" r="3810" b="12065"/>
            <wp:docPr id="41" name="图片 4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7"/>
                    <pic:cNvPicPr>
                      <a:picLocks noChangeAspect="1"/>
                    </pic:cNvPicPr>
                  </pic:nvPicPr>
                  <pic:blipFill>
                    <a:blip r:embed="rId11"/>
                    <a:stretch>
                      <a:fillRect/>
                    </a:stretch>
                  </pic:blipFill>
                  <pic:spPr>
                    <a:xfrm>
                      <a:off x="0" y="0"/>
                      <a:ext cx="5266690" cy="3950335"/>
                    </a:xfrm>
                    <a:prstGeom prst="rect">
                      <a:avLst/>
                    </a:prstGeom>
                  </pic:spPr>
                </pic:pic>
              </a:graphicData>
            </a:graphic>
          </wp:inline>
        </w:drawing>
      </w:r>
      <w:r>
        <w:rPr>
          <w:rFonts w:ascii="宋体" w:eastAsia="宋体" w:hAnsi="宋体" w:cs="宋体"/>
          <w:noProof/>
          <w:sz w:val="24"/>
        </w:rPr>
        <w:drawing>
          <wp:inline distT="0" distB="0" distL="114300" distR="114300" wp14:anchorId="2E195500" wp14:editId="1CDEBB24">
            <wp:extent cx="5268595" cy="3952240"/>
            <wp:effectExtent l="0" t="0" r="1905" b="10160"/>
            <wp:docPr id="40" name="图片 4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8"/>
                    <pic:cNvPicPr>
                      <a:picLocks noChangeAspect="1"/>
                    </pic:cNvPicPr>
                  </pic:nvPicPr>
                  <pic:blipFill>
                    <a:blip r:embed="rId12"/>
                    <a:stretch>
                      <a:fillRect/>
                    </a:stretch>
                  </pic:blipFill>
                  <pic:spPr>
                    <a:xfrm>
                      <a:off x="0" y="0"/>
                      <a:ext cx="5268595" cy="3952240"/>
                    </a:xfrm>
                    <a:prstGeom prst="rect">
                      <a:avLst/>
                    </a:prstGeom>
                  </pic:spPr>
                </pic:pic>
              </a:graphicData>
            </a:graphic>
          </wp:inline>
        </w:drawing>
      </w:r>
    </w:p>
    <w:p w14:paraId="061D8D7F" w14:textId="77777777" w:rsidR="0009329B" w:rsidRDefault="0009329B">
      <w:pPr>
        <w:rPr>
          <w:rFonts w:ascii="宋体" w:eastAsia="宋体" w:hAnsi="宋体" w:cs="宋体" w:hint="eastAsia"/>
          <w:sz w:val="24"/>
        </w:rPr>
      </w:pPr>
    </w:p>
    <w:p w14:paraId="36C9FDD4" w14:textId="77777777" w:rsidR="0009329B" w:rsidRDefault="00000000">
      <w:pPr>
        <w:rPr>
          <w:rFonts w:ascii="宋体" w:eastAsia="宋体" w:hAnsi="宋体" w:cs="宋体" w:hint="eastAsia"/>
          <w:sz w:val="24"/>
        </w:rPr>
      </w:pPr>
      <w:r>
        <w:rPr>
          <w:rFonts w:ascii="宋体" w:eastAsia="宋体" w:hAnsi="宋体" w:cs="宋体"/>
          <w:noProof/>
          <w:sz w:val="24"/>
        </w:rPr>
        <w:drawing>
          <wp:inline distT="0" distB="0" distL="114300" distR="114300" wp14:anchorId="27BE1B43" wp14:editId="4328A23F">
            <wp:extent cx="5266690" cy="3950335"/>
            <wp:effectExtent l="0" t="0" r="3810" b="12065"/>
            <wp:docPr id="39" name="图片 3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9"/>
                    <pic:cNvPicPr>
                      <a:picLocks noChangeAspect="1"/>
                    </pic:cNvPicPr>
                  </pic:nvPicPr>
                  <pic:blipFill>
                    <a:blip r:embed="rId13"/>
                    <a:stretch>
                      <a:fillRect/>
                    </a:stretch>
                  </pic:blipFill>
                  <pic:spPr>
                    <a:xfrm>
                      <a:off x="0" y="0"/>
                      <a:ext cx="5266690" cy="3950335"/>
                    </a:xfrm>
                    <a:prstGeom prst="rect">
                      <a:avLst/>
                    </a:prstGeom>
                  </pic:spPr>
                </pic:pic>
              </a:graphicData>
            </a:graphic>
          </wp:inline>
        </w:drawing>
      </w:r>
      <w:r>
        <w:rPr>
          <w:rFonts w:ascii="宋体" w:eastAsia="宋体" w:hAnsi="宋体" w:cs="宋体"/>
          <w:noProof/>
          <w:sz w:val="24"/>
        </w:rPr>
        <w:drawing>
          <wp:inline distT="0" distB="0" distL="114300" distR="114300" wp14:anchorId="08E51A9D" wp14:editId="583AB6B3">
            <wp:extent cx="5268595" cy="3952240"/>
            <wp:effectExtent l="0" t="0" r="1905" b="10160"/>
            <wp:docPr id="38" name="图片 3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0"/>
                    <pic:cNvPicPr>
                      <a:picLocks noChangeAspect="1"/>
                    </pic:cNvPicPr>
                  </pic:nvPicPr>
                  <pic:blipFill>
                    <a:blip r:embed="rId14"/>
                    <a:stretch>
                      <a:fillRect/>
                    </a:stretch>
                  </pic:blipFill>
                  <pic:spPr>
                    <a:xfrm>
                      <a:off x="0" y="0"/>
                      <a:ext cx="5268595" cy="3952240"/>
                    </a:xfrm>
                    <a:prstGeom prst="rect">
                      <a:avLst/>
                    </a:prstGeom>
                  </pic:spPr>
                </pic:pic>
              </a:graphicData>
            </a:graphic>
          </wp:inline>
        </w:drawing>
      </w:r>
    </w:p>
    <w:p w14:paraId="7E1B8CCC" w14:textId="77777777" w:rsidR="0009329B" w:rsidRDefault="0009329B">
      <w:pPr>
        <w:rPr>
          <w:rFonts w:ascii="宋体" w:eastAsia="宋体" w:hAnsi="宋体" w:cs="宋体" w:hint="eastAsia"/>
          <w:sz w:val="24"/>
        </w:rPr>
      </w:pPr>
    </w:p>
    <w:p w14:paraId="01F565B3" w14:textId="77777777" w:rsidR="0009329B" w:rsidRDefault="00000000">
      <w:pPr>
        <w:rPr>
          <w:rFonts w:ascii="宋体" w:eastAsia="宋体" w:hAnsi="宋体" w:cs="宋体" w:hint="eastAsia"/>
          <w:sz w:val="24"/>
        </w:rPr>
      </w:pPr>
      <w:r>
        <w:rPr>
          <w:rFonts w:ascii="宋体" w:eastAsia="宋体" w:hAnsi="宋体" w:cs="宋体"/>
          <w:noProof/>
          <w:sz w:val="24"/>
        </w:rPr>
        <w:drawing>
          <wp:inline distT="0" distB="0" distL="114300" distR="114300" wp14:anchorId="5F7FDDAC" wp14:editId="4767F7DC">
            <wp:extent cx="5268595" cy="3947160"/>
            <wp:effectExtent l="0" t="0" r="1905" b="2540"/>
            <wp:docPr id="37" name="图片 3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1"/>
                    <pic:cNvPicPr>
                      <a:picLocks noChangeAspect="1"/>
                    </pic:cNvPicPr>
                  </pic:nvPicPr>
                  <pic:blipFill>
                    <a:blip r:embed="rId15"/>
                    <a:stretch>
                      <a:fillRect/>
                    </a:stretch>
                  </pic:blipFill>
                  <pic:spPr>
                    <a:xfrm>
                      <a:off x="0" y="0"/>
                      <a:ext cx="5268595" cy="3947160"/>
                    </a:xfrm>
                    <a:prstGeom prst="rect">
                      <a:avLst/>
                    </a:prstGeom>
                  </pic:spPr>
                </pic:pic>
              </a:graphicData>
            </a:graphic>
          </wp:inline>
        </w:drawing>
      </w:r>
      <w:r>
        <w:rPr>
          <w:rFonts w:ascii="宋体" w:eastAsia="宋体" w:hAnsi="宋体" w:cs="宋体"/>
          <w:noProof/>
          <w:sz w:val="24"/>
        </w:rPr>
        <w:drawing>
          <wp:inline distT="0" distB="0" distL="114300" distR="114300" wp14:anchorId="7A9C8DBB" wp14:editId="62F644D4">
            <wp:extent cx="5268595" cy="3947160"/>
            <wp:effectExtent l="0" t="0" r="1905" b="2540"/>
            <wp:docPr id="35" name="图片 3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3"/>
                    <pic:cNvPicPr>
                      <a:picLocks noChangeAspect="1"/>
                    </pic:cNvPicPr>
                  </pic:nvPicPr>
                  <pic:blipFill>
                    <a:blip r:embed="rId16"/>
                    <a:stretch>
                      <a:fillRect/>
                    </a:stretch>
                  </pic:blipFill>
                  <pic:spPr>
                    <a:xfrm>
                      <a:off x="0" y="0"/>
                      <a:ext cx="5268595" cy="3947160"/>
                    </a:xfrm>
                    <a:prstGeom prst="rect">
                      <a:avLst/>
                    </a:prstGeom>
                  </pic:spPr>
                </pic:pic>
              </a:graphicData>
            </a:graphic>
          </wp:inline>
        </w:drawing>
      </w:r>
      <w:r>
        <w:rPr>
          <w:rFonts w:ascii="宋体" w:eastAsia="宋体" w:hAnsi="宋体" w:cs="宋体"/>
          <w:noProof/>
          <w:sz w:val="24"/>
        </w:rPr>
        <w:drawing>
          <wp:inline distT="0" distB="0" distL="114300" distR="114300" wp14:anchorId="1CBB69A3" wp14:editId="5CD045EA">
            <wp:extent cx="5268595" cy="3947160"/>
            <wp:effectExtent l="0" t="0" r="1905" b="2540"/>
            <wp:docPr id="34" name="图片 3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4"/>
                    <pic:cNvPicPr>
                      <a:picLocks noChangeAspect="1"/>
                    </pic:cNvPicPr>
                  </pic:nvPicPr>
                  <pic:blipFill>
                    <a:blip r:embed="rId17"/>
                    <a:stretch>
                      <a:fillRect/>
                    </a:stretch>
                  </pic:blipFill>
                  <pic:spPr>
                    <a:xfrm>
                      <a:off x="0" y="0"/>
                      <a:ext cx="5268595" cy="3947160"/>
                    </a:xfrm>
                    <a:prstGeom prst="rect">
                      <a:avLst/>
                    </a:prstGeom>
                  </pic:spPr>
                </pic:pic>
              </a:graphicData>
            </a:graphic>
          </wp:inline>
        </w:drawing>
      </w:r>
      <w:r>
        <w:rPr>
          <w:rFonts w:ascii="宋体" w:eastAsia="宋体" w:hAnsi="宋体" w:cs="宋体"/>
          <w:noProof/>
          <w:sz w:val="24"/>
        </w:rPr>
        <w:drawing>
          <wp:inline distT="0" distB="0" distL="114300" distR="114300" wp14:anchorId="3D170896" wp14:editId="37B12F85">
            <wp:extent cx="5266690" cy="3950335"/>
            <wp:effectExtent l="0" t="0" r="3810" b="12065"/>
            <wp:docPr id="33" name="图片 33"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
                    <pic:cNvPicPr>
                      <a:picLocks noChangeAspect="1"/>
                    </pic:cNvPicPr>
                  </pic:nvPicPr>
                  <pic:blipFill>
                    <a:blip r:embed="rId18"/>
                    <a:stretch>
                      <a:fillRect/>
                    </a:stretch>
                  </pic:blipFill>
                  <pic:spPr>
                    <a:xfrm>
                      <a:off x="0" y="0"/>
                      <a:ext cx="5266690" cy="3950335"/>
                    </a:xfrm>
                    <a:prstGeom prst="rect">
                      <a:avLst/>
                    </a:prstGeom>
                  </pic:spPr>
                </pic:pic>
              </a:graphicData>
            </a:graphic>
          </wp:inline>
        </w:drawing>
      </w:r>
    </w:p>
    <w:sectPr w:rsidR="0009329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C0FD559"/>
    <w:multiLevelType w:val="singleLevel"/>
    <w:tmpl w:val="8C0FD559"/>
    <w:lvl w:ilvl="0">
      <w:start w:val="2"/>
      <w:numFmt w:val="decimal"/>
      <w:suff w:val="nothing"/>
      <w:lvlText w:val="%1、"/>
      <w:lvlJc w:val="left"/>
    </w:lvl>
  </w:abstractNum>
  <w:abstractNum w:abstractNumId="1" w15:restartNumberingAfterBreak="0">
    <w:nsid w:val="E283F46F"/>
    <w:multiLevelType w:val="singleLevel"/>
    <w:tmpl w:val="E283F46F"/>
    <w:lvl w:ilvl="0">
      <w:start w:val="5"/>
      <w:numFmt w:val="chineseCounting"/>
      <w:suff w:val="nothing"/>
      <w:lvlText w:val="%1、"/>
      <w:lvlJc w:val="left"/>
      <w:rPr>
        <w:rFonts w:hint="eastAsia"/>
      </w:rPr>
    </w:lvl>
  </w:abstractNum>
  <w:abstractNum w:abstractNumId="2" w15:restartNumberingAfterBreak="0">
    <w:nsid w:val="FD7D6503"/>
    <w:multiLevelType w:val="singleLevel"/>
    <w:tmpl w:val="FD7D6503"/>
    <w:lvl w:ilvl="0">
      <w:start w:val="1"/>
      <w:numFmt w:val="decimal"/>
      <w:suff w:val="nothing"/>
      <w:lvlText w:val="%1、"/>
      <w:lvlJc w:val="left"/>
    </w:lvl>
  </w:abstractNum>
  <w:abstractNum w:abstractNumId="3" w15:restartNumberingAfterBreak="0">
    <w:nsid w:val="19654EBE"/>
    <w:multiLevelType w:val="singleLevel"/>
    <w:tmpl w:val="19654EBE"/>
    <w:lvl w:ilvl="0">
      <w:start w:val="1"/>
      <w:numFmt w:val="chineseCounting"/>
      <w:suff w:val="nothing"/>
      <w:lvlText w:val="%1、"/>
      <w:lvlJc w:val="left"/>
      <w:rPr>
        <w:rFonts w:hint="eastAsia"/>
      </w:rPr>
    </w:lvl>
  </w:abstractNum>
  <w:num w:numId="1" w16cid:durableId="1972513704">
    <w:abstractNumId w:val="3"/>
  </w:num>
  <w:num w:numId="2" w16cid:durableId="500317063">
    <w:abstractNumId w:val="0"/>
  </w:num>
  <w:num w:numId="3" w16cid:durableId="1629773341">
    <w:abstractNumId w:val="2"/>
  </w:num>
  <w:num w:numId="4" w16cid:durableId="6589704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SystemFonts/>
  <w:defaultTabStop w:val="420"/>
  <w:drawingGridVerticalSpacing w:val="156"/>
  <w:noPunctuationKerning/>
  <w:characterSpacingControl w:val="compressPunctuation"/>
  <w:savePreviewPicture/>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GY5ZGQ5ZWQ1MmJhMGZkNmYwMjg3MjM4MGI4MGE3YjQifQ=="/>
  </w:docVars>
  <w:rsids>
    <w:rsidRoot w:val="61984B2D"/>
    <w:rsid w:val="0009329B"/>
    <w:rsid w:val="005F1E49"/>
    <w:rsid w:val="00A63C47"/>
    <w:rsid w:val="00BC7FE4"/>
    <w:rsid w:val="02502671"/>
    <w:rsid w:val="0261662C"/>
    <w:rsid w:val="02C72207"/>
    <w:rsid w:val="0374238F"/>
    <w:rsid w:val="038C76D9"/>
    <w:rsid w:val="03F60FF6"/>
    <w:rsid w:val="04AE18D1"/>
    <w:rsid w:val="04CB2483"/>
    <w:rsid w:val="05900FD6"/>
    <w:rsid w:val="05A14F91"/>
    <w:rsid w:val="07140111"/>
    <w:rsid w:val="07A1396F"/>
    <w:rsid w:val="084D31AF"/>
    <w:rsid w:val="08C23B9D"/>
    <w:rsid w:val="0923288D"/>
    <w:rsid w:val="0AF67B2D"/>
    <w:rsid w:val="0CA5180B"/>
    <w:rsid w:val="0D1F511A"/>
    <w:rsid w:val="0E6B438E"/>
    <w:rsid w:val="0FB12275"/>
    <w:rsid w:val="11877731"/>
    <w:rsid w:val="11D24E50"/>
    <w:rsid w:val="11FC011F"/>
    <w:rsid w:val="13806B2E"/>
    <w:rsid w:val="13A10F7E"/>
    <w:rsid w:val="13E26EA1"/>
    <w:rsid w:val="143A6CDD"/>
    <w:rsid w:val="16DB4987"/>
    <w:rsid w:val="17BB1EE3"/>
    <w:rsid w:val="17CF1E32"/>
    <w:rsid w:val="189310B2"/>
    <w:rsid w:val="18DF7E53"/>
    <w:rsid w:val="195F055C"/>
    <w:rsid w:val="1BAC6712"/>
    <w:rsid w:val="1BB27AA1"/>
    <w:rsid w:val="1C675A41"/>
    <w:rsid w:val="1C6C7C4F"/>
    <w:rsid w:val="1C7A05BE"/>
    <w:rsid w:val="1C99656B"/>
    <w:rsid w:val="1CA41E3E"/>
    <w:rsid w:val="1EC41FC5"/>
    <w:rsid w:val="1F614596"/>
    <w:rsid w:val="21F91F85"/>
    <w:rsid w:val="23356FED"/>
    <w:rsid w:val="23384D2F"/>
    <w:rsid w:val="236E24FF"/>
    <w:rsid w:val="24003A9F"/>
    <w:rsid w:val="245B0CD5"/>
    <w:rsid w:val="24816262"/>
    <w:rsid w:val="26086C3B"/>
    <w:rsid w:val="26FA3134"/>
    <w:rsid w:val="276E51C4"/>
    <w:rsid w:val="277B51EB"/>
    <w:rsid w:val="279664C8"/>
    <w:rsid w:val="286A55FD"/>
    <w:rsid w:val="28754330"/>
    <w:rsid w:val="2940493E"/>
    <w:rsid w:val="29B11398"/>
    <w:rsid w:val="29E17ECF"/>
    <w:rsid w:val="2B3D7387"/>
    <w:rsid w:val="2CC47634"/>
    <w:rsid w:val="2DC72F38"/>
    <w:rsid w:val="2E3600BD"/>
    <w:rsid w:val="30AE03DF"/>
    <w:rsid w:val="310E70CF"/>
    <w:rsid w:val="313B4368"/>
    <w:rsid w:val="335E60EC"/>
    <w:rsid w:val="33865643"/>
    <w:rsid w:val="347B2CCE"/>
    <w:rsid w:val="34806536"/>
    <w:rsid w:val="34983880"/>
    <w:rsid w:val="353E4427"/>
    <w:rsid w:val="362C24D2"/>
    <w:rsid w:val="36C97D20"/>
    <w:rsid w:val="37503F9E"/>
    <w:rsid w:val="380B4369"/>
    <w:rsid w:val="381B0A50"/>
    <w:rsid w:val="39461AFC"/>
    <w:rsid w:val="3A9C399E"/>
    <w:rsid w:val="3CBC20D5"/>
    <w:rsid w:val="3D583BAC"/>
    <w:rsid w:val="3DF8713D"/>
    <w:rsid w:val="3E287A22"/>
    <w:rsid w:val="40DC68A2"/>
    <w:rsid w:val="412C782A"/>
    <w:rsid w:val="4255690C"/>
    <w:rsid w:val="428C42F8"/>
    <w:rsid w:val="432602A9"/>
    <w:rsid w:val="43B6162D"/>
    <w:rsid w:val="446C618F"/>
    <w:rsid w:val="44801C3A"/>
    <w:rsid w:val="450D1720"/>
    <w:rsid w:val="455410FD"/>
    <w:rsid w:val="47655843"/>
    <w:rsid w:val="49AD5280"/>
    <w:rsid w:val="49F42EAF"/>
    <w:rsid w:val="4A1E617D"/>
    <w:rsid w:val="4A317C5F"/>
    <w:rsid w:val="4AAA5C63"/>
    <w:rsid w:val="4B0B6702"/>
    <w:rsid w:val="4D3F08E5"/>
    <w:rsid w:val="4EBB21ED"/>
    <w:rsid w:val="50281B04"/>
    <w:rsid w:val="511E6A63"/>
    <w:rsid w:val="514F4E6E"/>
    <w:rsid w:val="52B57B4B"/>
    <w:rsid w:val="52D4387D"/>
    <w:rsid w:val="53226CDE"/>
    <w:rsid w:val="53990623"/>
    <w:rsid w:val="53C75190"/>
    <w:rsid w:val="54C8268A"/>
    <w:rsid w:val="54F975CB"/>
    <w:rsid w:val="55B6370E"/>
    <w:rsid w:val="56020701"/>
    <w:rsid w:val="56707D61"/>
    <w:rsid w:val="57AE6D93"/>
    <w:rsid w:val="593C3F2A"/>
    <w:rsid w:val="5B48305A"/>
    <w:rsid w:val="5BE2700B"/>
    <w:rsid w:val="5CAE3391"/>
    <w:rsid w:val="5CB00EB7"/>
    <w:rsid w:val="5E4C297E"/>
    <w:rsid w:val="5ECE7D1A"/>
    <w:rsid w:val="5F881C77"/>
    <w:rsid w:val="60327E35"/>
    <w:rsid w:val="60D158A0"/>
    <w:rsid w:val="613A3445"/>
    <w:rsid w:val="61453B98"/>
    <w:rsid w:val="61984B2D"/>
    <w:rsid w:val="63D23E09"/>
    <w:rsid w:val="641C32D6"/>
    <w:rsid w:val="652561BA"/>
    <w:rsid w:val="66246472"/>
    <w:rsid w:val="6655487D"/>
    <w:rsid w:val="665B6338"/>
    <w:rsid w:val="66770C98"/>
    <w:rsid w:val="6C8E0AE9"/>
    <w:rsid w:val="6D0D7C60"/>
    <w:rsid w:val="6D995997"/>
    <w:rsid w:val="6E7D0E15"/>
    <w:rsid w:val="6EBA3E17"/>
    <w:rsid w:val="6FA04DBB"/>
    <w:rsid w:val="72A72905"/>
    <w:rsid w:val="734D525A"/>
    <w:rsid w:val="74746816"/>
    <w:rsid w:val="74E41BEE"/>
    <w:rsid w:val="76004806"/>
    <w:rsid w:val="79077C59"/>
    <w:rsid w:val="79817A0B"/>
    <w:rsid w:val="79AC0800"/>
    <w:rsid w:val="79E61F64"/>
    <w:rsid w:val="7A41719B"/>
    <w:rsid w:val="7AB4796D"/>
    <w:rsid w:val="7B2E5971"/>
    <w:rsid w:val="7BE44282"/>
    <w:rsid w:val="7CC92281"/>
    <w:rsid w:val="7F0F78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DB3E96"/>
  <w15:docId w15:val="{C73F99AD-6775-4581-B4F6-2B8F2905E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pPr>
      <w:spacing w:beforeAutospacing="1" w:afterAutospacing="1"/>
      <w:jc w:val="left"/>
    </w:pPr>
    <w:rPr>
      <w:rFonts w:cs="Times New Roman"/>
      <w:kern w:val="0"/>
      <w:sz w:val="24"/>
    </w:rPr>
  </w:style>
  <w:style w:type="character" w:styleId="a4">
    <w:name w:val="Strong"/>
    <w:basedOn w:val="a0"/>
    <w:qFormat/>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229</Words>
  <Characters>1310</Characters>
  <Application>Microsoft Office Word</Application>
  <DocSecurity>0</DocSecurity>
  <Lines>10</Lines>
  <Paragraphs>3</Paragraphs>
  <ScaleCrop>false</ScaleCrop>
  <Company/>
  <LinksUpToDate>false</LinksUpToDate>
  <CharactersWithSpaces>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一个人的雨</dc:creator>
  <cp:lastModifiedBy>磊 高</cp:lastModifiedBy>
  <cp:revision>2</cp:revision>
  <dcterms:created xsi:type="dcterms:W3CDTF">2023-03-06T00:57:00Z</dcterms:created>
  <dcterms:modified xsi:type="dcterms:W3CDTF">2024-12-14T05:39:00Z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8CCD603A8ACA4336BE32B982EB1EF53E</vt:lpwstr>
  </property>
</Properties>
</file>