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479B02" w14:textId="206816D5" w:rsidR="00977B52" w:rsidRPr="00977B52" w:rsidRDefault="00977B52" w:rsidP="00977B52">
      <w:pPr>
        <w:spacing w:line="360" w:lineRule="auto"/>
        <w:jc w:val="center"/>
        <w:rPr>
          <w:rFonts w:ascii="宋体" w:eastAsia="宋体" w:hAnsi="宋体"/>
          <w:b/>
          <w:bCs/>
          <w:sz w:val="32"/>
          <w:szCs w:val="32"/>
        </w:rPr>
      </w:pPr>
      <w:r w:rsidRPr="00977B52">
        <w:rPr>
          <w:rFonts w:ascii="宋体" w:eastAsia="宋体" w:hAnsi="宋体"/>
          <w:b/>
          <w:bCs/>
          <w:sz w:val="32"/>
          <w:szCs w:val="32"/>
        </w:rPr>
        <w:t>薛家实验小学宪法宣传周活动开展情况综合汇报</w:t>
      </w:r>
    </w:p>
    <w:p w14:paraId="4FC854CB" w14:textId="5440A7F1" w:rsidR="00977B52" w:rsidRPr="00977B52" w:rsidRDefault="00977B52" w:rsidP="00977B52">
      <w:pPr>
        <w:spacing w:line="360" w:lineRule="auto"/>
        <w:ind w:firstLineChars="200" w:firstLine="571"/>
        <w:rPr>
          <w:rFonts w:ascii="宋体" w:eastAsia="宋体" w:hAnsi="宋体"/>
          <w:b/>
          <w:bCs/>
          <w:sz w:val="28"/>
          <w:szCs w:val="28"/>
        </w:rPr>
      </w:pPr>
      <w:r w:rsidRPr="00977B52">
        <w:rPr>
          <w:rFonts w:ascii="宋体" w:eastAsia="宋体" w:hAnsi="宋体"/>
          <w:b/>
          <w:bCs/>
          <w:sz w:val="28"/>
          <w:szCs w:val="28"/>
        </w:rPr>
        <w:t>一、活动概述</w:t>
      </w:r>
    </w:p>
    <w:p w14:paraId="5369C012" w14:textId="3CFC7CE1" w:rsidR="00977B52" w:rsidRPr="00977B52" w:rsidRDefault="00977B52" w:rsidP="00977B52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977B52">
        <w:rPr>
          <w:rFonts w:ascii="宋体" w:eastAsia="宋体" w:hAnsi="宋体"/>
          <w:sz w:val="28"/>
          <w:szCs w:val="28"/>
        </w:rPr>
        <w:t>学校一直非常重视法治育人，通过多种形式的活动，促进</w:t>
      </w:r>
      <w:r>
        <w:rPr>
          <w:rFonts w:ascii="宋体" w:eastAsia="宋体" w:hAnsi="宋体" w:hint="eastAsia"/>
          <w:sz w:val="28"/>
          <w:szCs w:val="28"/>
        </w:rPr>
        <w:t>了</w:t>
      </w:r>
      <w:r w:rsidRPr="00977B52">
        <w:rPr>
          <w:rFonts w:ascii="宋体" w:eastAsia="宋体" w:hAnsi="宋体"/>
          <w:sz w:val="28"/>
          <w:szCs w:val="28"/>
        </w:rPr>
        <w:t>学生法治观念和行为的成长与提升，也取得了一定的成果。</w:t>
      </w:r>
    </w:p>
    <w:p w14:paraId="1AFA4197" w14:textId="2029ACB2" w:rsidR="00977B52" w:rsidRPr="00977B52" w:rsidRDefault="00977B52" w:rsidP="00977B52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977B52">
        <w:rPr>
          <w:rFonts w:ascii="宋体" w:eastAsia="宋体" w:hAnsi="宋体"/>
          <w:sz w:val="28"/>
          <w:szCs w:val="28"/>
        </w:rPr>
        <w:t>法治工作作为常态化工作一直正常开展：不定期的主题讲座、实践活动、主题升旗仪式、道德与法治课堂研讨活动；定期的每周一次法治校选课、红领巾广播“轩轩说法”栏目；</w:t>
      </w:r>
      <w:r>
        <w:rPr>
          <w:rFonts w:ascii="宋体" w:eastAsia="宋体" w:hAnsi="宋体" w:hint="eastAsia"/>
          <w:sz w:val="28"/>
          <w:szCs w:val="28"/>
        </w:rPr>
        <w:t>宪法</w:t>
      </w:r>
      <w:r w:rsidRPr="00977B52">
        <w:rPr>
          <w:rFonts w:ascii="宋体" w:eastAsia="宋体" w:hAnsi="宋体"/>
          <w:sz w:val="28"/>
          <w:szCs w:val="28"/>
        </w:rPr>
        <w:t>宣传周特别活动</w:t>
      </w:r>
      <w:r>
        <w:rPr>
          <w:rFonts w:ascii="宋体" w:eastAsia="宋体" w:hAnsi="宋体" w:hint="eastAsia"/>
          <w:sz w:val="28"/>
          <w:szCs w:val="28"/>
        </w:rPr>
        <w:t>采用</w:t>
      </w:r>
      <w:r w:rsidRPr="00977B52">
        <w:rPr>
          <w:rFonts w:ascii="宋体" w:eastAsia="宋体" w:hAnsi="宋体"/>
          <w:sz w:val="28"/>
          <w:szCs w:val="28"/>
        </w:rPr>
        <w:t>唱一唱</w:t>
      </w:r>
      <w:r>
        <w:rPr>
          <w:rFonts w:ascii="宋体" w:eastAsia="宋体" w:hAnsi="宋体" w:hint="eastAsia"/>
          <w:sz w:val="28"/>
          <w:szCs w:val="28"/>
        </w:rPr>
        <w:t>、</w:t>
      </w:r>
      <w:r w:rsidRPr="00977B52">
        <w:rPr>
          <w:rFonts w:ascii="宋体" w:eastAsia="宋体" w:hAnsi="宋体"/>
          <w:sz w:val="28"/>
          <w:szCs w:val="28"/>
        </w:rPr>
        <w:t>读一读</w:t>
      </w:r>
      <w:r>
        <w:rPr>
          <w:rFonts w:ascii="宋体" w:eastAsia="宋体" w:hAnsi="宋体" w:hint="eastAsia"/>
          <w:sz w:val="28"/>
          <w:szCs w:val="28"/>
        </w:rPr>
        <w:t>、</w:t>
      </w:r>
      <w:r w:rsidRPr="00977B52">
        <w:rPr>
          <w:rFonts w:ascii="宋体" w:eastAsia="宋体" w:hAnsi="宋体"/>
          <w:sz w:val="28"/>
          <w:szCs w:val="28"/>
        </w:rPr>
        <w:t>演一演</w:t>
      </w:r>
      <w:r>
        <w:rPr>
          <w:rFonts w:ascii="宋体" w:eastAsia="宋体" w:hAnsi="宋体" w:hint="eastAsia"/>
          <w:sz w:val="28"/>
          <w:szCs w:val="28"/>
        </w:rPr>
        <w:t>、谈一谈等方式也有效地培育学生的宪法意识和规则意识。</w:t>
      </w:r>
    </w:p>
    <w:p w14:paraId="0DB30989" w14:textId="77777777" w:rsidR="00977B52" w:rsidRPr="00977B52" w:rsidRDefault="00977B52" w:rsidP="00977B52">
      <w:pPr>
        <w:spacing w:line="360" w:lineRule="auto"/>
        <w:ind w:firstLineChars="200" w:firstLine="571"/>
        <w:rPr>
          <w:rFonts w:ascii="宋体" w:eastAsia="宋体" w:hAnsi="宋体"/>
          <w:b/>
          <w:bCs/>
          <w:sz w:val="28"/>
          <w:szCs w:val="28"/>
        </w:rPr>
      </w:pPr>
      <w:r w:rsidRPr="00977B52">
        <w:rPr>
          <w:rFonts w:ascii="宋体" w:eastAsia="宋体" w:hAnsi="宋体"/>
          <w:b/>
          <w:bCs/>
          <w:sz w:val="28"/>
          <w:szCs w:val="28"/>
        </w:rPr>
        <w:t>二、参与学生人数</w:t>
      </w:r>
    </w:p>
    <w:p w14:paraId="0DC2644D" w14:textId="0E91D7A8" w:rsidR="00977B52" w:rsidRPr="00977B52" w:rsidRDefault="00977B52" w:rsidP="00977B52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977B52">
        <w:rPr>
          <w:rFonts w:ascii="宋体" w:eastAsia="宋体" w:hAnsi="宋体"/>
          <w:sz w:val="28"/>
          <w:szCs w:val="28"/>
        </w:rPr>
        <w:t>本次活动全校共有5200名学生参与，涵盖了从一年级到六年级的各个层次学生。</w:t>
      </w:r>
    </w:p>
    <w:p w14:paraId="6B0C37A0" w14:textId="0C0B039A" w:rsidR="00977B52" w:rsidRPr="00977B52" w:rsidRDefault="00977B52" w:rsidP="00977B52">
      <w:pPr>
        <w:spacing w:line="360" w:lineRule="auto"/>
        <w:ind w:firstLineChars="200" w:firstLine="571"/>
        <w:rPr>
          <w:rFonts w:ascii="宋体" w:eastAsia="宋体" w:hAnsi="宋体"/>
          <w:b/>
          <w:bCs/>
          <w:sz w:val="28"/>
          <w:szCs w:val="28"/>
        </w:rPr>
      </w:pPr>
      <w:r w:rsidRPr="00977B52">
        <w:rPr>
          <w:rFonts w:ascii="宋体" w:eastAsia="宋体" w:hAnsi="宋体"/>
          <w:b/>
          <w:bCs/>
          <w:sz w:val="28"/>
          <w:szCs w:val="28"/>
        </w:rPr>
        <w:t>三、主要做法</w:t>
      </w:r>
    </w:p>
    <w:p w14:paraId="0AEE1645" w14:textId="79EE1CDF" w:rsidR="00977B52" w:rsidRPr="00977B52" w:rsidRDefault="00E16DB3" w:rsidP="00977B52">
      <w:pPr>
        <w:spacing w:line="360" w:lineRule="auto"/>
        <w:ind w:firstLineChars="200" w:firstLine="571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（1）</w:t>
      </w:r>
      <w:r w:rsidR="00977B52" w:rsidRPr="00977B52">
        <w:rPr>
          <w:rFonts w:ascii="宋体" w:eastAsia="宋体" w:hAnsi="宋体"/>
          <w:b/>
          <w:bCs/>
          <w:sz w:val="28"/>
          <w:szCs w:val="28"/>
        </w:rPr>
        <w:t>精心组织策划</w:t>
      </w:r>
      <w:r w:rsidR="00977B52" w:rsidRPr="00977B52">
        <w:rPr>
          <w:rFonts w:ascii="宋体" w:eastAsia="宋体" w:hAnsi="宋体" w:hint="eastAsia"/>
          <w:b/>
          <w:bCs/>
          <w:sz w:val="28"/>
          <w:szCs w:val="28"/>
        </w:rPr>
        <w:t>。</w:t>
      </w:r>
      <w:r w:rsidR="00977B52" w:rsidRPr="00977B52">
        <w:rPr>
          <w:rFonts w:ascii="宋体" w:eastAsia="宋体" w:hAnsi="宋体"/>
          <w:sz w:val="28"/>
          <w:szCs w:val="28"/>
        </w:rPr>
        <w:t>成立了专门的活动领导小组，由道德与法治学科责任人担任组长，学科老师及其他学科骨干教师为成员，共同商讨活动方案。制定了详细的活动计划，包括活动流程、时间安排、责任分工等，确保活动有序开展。</w:t>
      </w:r>
    </w:p>
    <w:p w14:paraId="26570992" w14:textId="048C848C" w:rsidR="00977B52" w:rsidRPr="00977B52" w:rsidRDefault="00E16DB3" w:rsidP="00977B52">
      <w:pPr>
        <w:spacing w:line="360" w:lineRule="auto"/>
        <w:ind w:firstLineChars="200" w:firstLine="571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（2）常态化的</w:t>
      </w:r>
      <w:r w:rsidR="00977B52" w:rsidRPr="00977B52">
        <w:rPr>
          <w:rFonts w:ascii="宋体" w:eastAsia="宋体" w:hAnsi="宋体"/>
          <w:b/>
          <w:bCs/>
          <w:sz w:val="28"/>
          <w:szCs w:val="28"/>
        </w:rPr>
        <w:t>多样化活动形式</w:t>
      </w:r>
      <w:r w:rsidR="00977B52" w:rsidRPr="00977B52">
        <w:rPr>
          <w:rFonts w:ascii="宋体" w:eastAsia="宋体" w:hAnsi="宋体" w:hint="eastAsia"/>
          <w:b/>
          <w:bCs/>
          <w:sz w:val="28"/>
          <w:szCs w:val="28"/>
        </w:rPr>
        <w:t>。</w:t>
      </w:r>
    </w:p>
    <w:p w14:paraId="2F078792" w14:textId="25700D19" w:rsidR="00977B52" w:rsidRPr="00977B52" w:rsidRDefault="00E16DB3" w:rsidP="00977B52">
      <w:pPr>
        <w:spacing w:line="360" w:lineRule="auto"/>
        <w:ind w:firstLineChars="200" w:firstLine="571"/>
        <w:rPr>
          <w:rFonts w:ascii="宋体" w:eastAsia="宋体" w:hAnsi="宋体"/>
          <w:sz w:val="28"/>
          <w:szCs w:val="28"/>
        </w:rPr>
      </w:pPr>
      <w:r w:rsidRPr="00E16DB3">
        <w:rPr>
          <w:rFonts w:ascii="宋体" w:eastAsia="宋体" w:hAnsi="宋体" w:hint="eastAsia"/>
          <w:b/>
          <w:bCs/>
          <w:sz w:val="28"/>
          <w:szCs w:val="28"/>
        </w:rPr>
        <w:t>1.</w:t>
      </w:r>
      <w:r w:rsidR="00977B52" w:rsidRPr="00977B52">
        <w:rPr>
          <w:rFonts w:ascii="宋体" w:eastAsia="宋体" w:hAnsi="宋体"/>
          <w:b/>
          <w:bCs/>
          <w:sz w:val="28"/>
          <w:szCs w:val="28"/>
        </w:rPr>
        <w:t>开展主题讲座</w:t>
      </w:r>
      <w:r w:rsidR="00977B52">
        <w:rPr>
          <w:rFonts w:ascii="宋体" w:eastAsia="宋体" w:hAnsi="宋体" w:hint="eastAsia"/>
          <w:sz w:val="28"/>
          <w:szCs w:val="28"/>
        </w:rPr>
        <w:t>。</w:t>
      </w:r>
      <w:r w:rsidR="00977B52" w:rsidRPr="00977B52">
        <w:rPr>
          <w:rFonts w:ascii="宋体" w:eastAsia="宋体" w:hAnsi="宋体"/>
          <w:sz w:val="28"/>
          <w:szCs w:val="28"/>
        </w:rPr>
        <w:t>邀请了薛家派出所警官，薛小法治副校长为学生讲解“校园霸凌”，抵制霸凌从我做起。拓宽学生视野。</w:t>
      </w:r>
    </w:p>
    <w:p w14:paraId="4EE8B47E" w14:textId="207A1D87" w:rsidR="00977B52" w:rsidRPr="00977B52" w:rsidRDefault="00E16DB3" w:rsidP="00977B52">
      <w:pPr>
        <w:spacing w:line="360" w:lineRule="auto"/>
        <w:ind w:firstLineChars="200" w:firstLine="571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2.</w:t>
      </w:r>
      <w:r w:rsidR="00977B52" w:rsidRPr="00977B52">
        <w:rPr>
          <w:rFonts w:ascii="宋体" w:eastAsia="宋体" w:hAnsi="宋体"/>
          <w:b/>
          <w:bCs/>
          <w:sz w:val="28"/>
          <w:szCs w:val="28"/>
        </w:rPr>
        <w:t>组织实践活动</w:t>
      </w:r>
    </w:p>
    <w:p w14:paraId="5061386A" w14:textId="7AAED246" w:rsidR="00977B52" w:rsidRPr="00977B52" w:rsidRDefault="00977B52" w:rsidP="00977B52">
      <w:pPr>
        <w:spacing w:line="360" w:lineRule="auto"/>
        <w:ind w:firstLineChars="200" w:firstLine="571"/>
        <w:rPr>
          <w:rFonts w:ascii="宋体" w:eastAsia="宋体" w:hAnsi="宋体"/>
          <w:sz w:val="28"/>
          <w:szCs w:val="28"/>
        </w:rPr>
      </w:pPr>
      <w:r w:rsidRPr="00977B52">
        <w:rPr>
          <w:rFonts w:ascii="宋体" w:eastAsia="宋体" w:hAnsi="宋体"/>
          <w:b/>
          <w:bCs/>
          <w:sz w:val="28"/>
          <w:szCs w:val="28"/>
        </w:rPr>
        <w:t>税法宣传进校园</w:t>
      </w:r>
      <w:r>
        <w:rPr>
          <w:rFonts w:ascii="宋体" w:eastAsia="宋体" w:hAnsi="宋体" w:hint="eastAsia"/>
          <w:sz w:val="28"/>
          <w:szCs w:val="28"/>
        </w:rPr>
        <w:t>。</w:t>
      </w:r>
      <w:r w:rsidRPr="00977B52">
        <w:rPr>
          <w:rFonts w:ascii="宋体" w:eastAsia="宋体" w:hAnsi="宋体"/>
          <w:sz w:val="28"/>
          <w:szCs w:val="28"/>
        </w:rPr>
        <w:t>邀请常州市新北区税务局与薛小联合开展了“法护成长，税润童心”的活动，通过主题讲解，寓教于乐，让学生把税法</w:t>
      </w:r>
      <w:r w:rsidRPr="00977B52">
        <w:rPr>
          <w:rFonts w:ascii="宋体" w:eastAsia="宋体" w:hAnsi="宋体"/>
          <w:sz w:val="28"/>
          <w:szCs w:val="28"/>
        </w:rPr>
        <w:lastRenderedPageBreak/>
        <w:t>“袋”回家。</w:t>
      </w:r>
    </w:p>
    <w:p w14:paraId="3CBE10E7" w14:textId="62F3CE6F" w:rsidR="00977B52" w:rsidRPr="00977B52" w:rsidRDefault="00977B52" w:rsidP="00977B52">
      <w:pPr>
        <w:spacing w:line="360" w:lineRule="auto"/>
        <w:ind w:firstLineChars="200" w:firstLine="571"/>
        <w:rPr>
          <w:rFonts w:ascii="宋体" w:eastAsia="宋体" w:hAnsi="宋体"/>
          <w:sz w:val="28"/>
          <w:szCs w:val="28"/>
        </w:rPr>
      </w:pPr>
      <w:r w:rsidRPr="00977B52">
        <w:rPr>
          <w:rFonts w:ascii="宋体" w:eastAsia="宋体" w:hAnsi="宋体"/>
          <w:b/>
          <w:bCs/>
          <w:sz w:val="28"/>
          <w:szCs w:val="28"/>
        </w:rPr>
        <w:t>走出去</w:t>
      </w:r>
      <w:r w:rsidR="00E16DB3">
        <w:rPr>
          <w:rFonts w:ascii="宋体" w:eastAsia="宋体" w:hAnsi="宋体" w:hint="eastAsia"/>
          <w:b/>
          <w:bCs/>
          <w:sz w:val="28"/>
          <w:szCs w:val="28"/>
        </w:rPr>
        <w:t>现场听审</w:t>
      </w:r>
      <w:r w:rsidR="00E16DB3">
        <w:rPr>
          <w:rFonts w:ascii="宋体" w:eastAsia="宋体" w:hAnsi="宋体" w:hint="eastAsia"/>
          <w:sz w:val="28"/>
          <w:szCs w:val="28"/>
        </w:rPr>
        <w:t>。</w:t>
      </w:r>
      <w:r w:rsidRPr="00977B52">
        <w:rPr>
          <w:rFonts w:ascii="宋体" w:eastAsia="宋体" w:hAnsi="宋体"/>
          <w:sz w:val="28"/>
          <w:szCs w:val="28"/>
        </w:rPr>
        <w:t>到新北法院，在现场旁听庭审，和法官互动。</w:t>
      </w:r>
    </w:p>
    <w:p w14:paraId="5F6DC002" w14:textId="1DE4E1A6" w:rsidR="00977B52" w:rsidRPr="00977B52" w:rsidRDefault="00E16DB3" w:rsidP="00977B52">
      <w:pPr>
        <w:spacing w:line="360" w:lineRule="auto"/>
        <w:ind w:firstLineChars="200" w:firstLine="571"/>
        <w:rPr>
          <w:rFonts w:ascii="宋体" w:eastAsia="宋体" w:hAnsi="宋体"/>
          <w:sz w:val="28"/>
          <w:szCs w:val="28"/>
        </w:rPr>
      </w:pPr>
      <w:r w:rsidRPr="00E16DB3">
        <w:rPr>
          <w:rFonts w:ascii="宋体" w:eastAsia="宋体" w:hAnsi="宋体" w:hint="eastAsia"/>
          <w:b/>
          <w:bCs/>
          <w:sz w:val="28"/>
          <w:szCs w:val="28"/>
        </w:rPr>
        <w:t>3.</w:t>
      </w:r>
      <w:r w:rsidR="00977B52" w:rsidRPr="00977B52">
        <w:rPr>
          <w:rFonts w:ascii="宋体" w:eastAsia="宋体" w:hAnsi="宋体"/>
          <w:b/>
          <w:bCs/>
          <w:sz w:val="28"/>
          <w:szCs w:val="28"/>
        </w:rPr>
        <w:t>开设校选课《我是小法官》</w:t>
      </w:r>
      <w:r w:rsidR="00977B52" w:rsidRPr="00977B52">
        <w:rPr>
          <w:rFonts w:ascii="宋体" w:eastAsia="宋体" w:hAnsi="宋体"/>
          <w:sz w:val="28"/>
          <w:szCs w:val="28"/>
        </w:rPr>
        <w:t>，常态化学习法律，学法用法，用法律保护合法权益。</w:t>
      </w:r>
    </w:p>
    <w:p w14:paraId="096B6EEC" w14:textId="77777777" w:rsidR="00E16DB3" w:rsidRDefault="00E16DB3" w:rsidP="00E16DB3">
      <w:pPr>
        <w:spacing w:line="360" w:lineRule="auto"/>
        <w:ind w:firstLineChars="197" w:firstLine="562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4.</w:t>
      </w:r>
      <w:r w:rsidR="00977B52" w:rsidRPr="00E16DB3">
        <w:rPr>
          <w:rFonts w:ascii="宋体" w:eastAsia="宋体" w:hAnsi="宋体"/>
          <w:b/>
          <w:bCs/>
          <w:sz w:val="28"/>
          <w:szCs w:val="28"/>
        </w:rPr>
        <w:t>拍摄法治微视频</w:t>
      </w:r>
      <w:r w:rsidR="00977B52" w:rsidRPr="00E16DB3">
        <w:rPr>
          <w:rFonts w:ascii="宋体" w:eastAsia="宋体" w:hAnsi="宋体" w:hint="eastAsia"/>
          <w:b/>
          <w:bCs/>
          <w:sz w:val="28"/>
          <w:szCs w:val="28"/>
        </w:rPr>
        <w:t>。</w:t>
      </w:r>
      <w:r w:rsidR="00977B52" w:rsidRPr="00E16DB3">
        <w:rPr>
          <w:rFonts w:ascii="宋体" w:eastAsia="宋体" w:hAnsi="宋体"/>
          <w:sz w:val="28"/>
          <w:szCs w:val="28"/>
        </w:rPr>
        <w:t>内容涵盖宪法晨读，校园霸凌，网络诈骗，网瘾少年等。</w:t>
      </w:r>
    </w:p>
    <w:p w14:paraId="11964BCF" w14:textId="77777777" w:rsidR="00E16DB3" w:rsidRDefault="00E16DB3" w:rsidP="00E16DB3">
      <w:pPr>
        <w:spacing w:line="360" w:lineRule="auto"/>
        <w:ind w:left="420" w:firstLineChars="50" w:firstLine="143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5.</w:t>
      </w:r>
      <w:r w:rsidR="00977B52" w:rsidRPr="00E16DB3">
        <w:rPr>
          <w:rFonts w:ascii="宋体" w:eastAsia="宋体" w:hAnsi="宋体"/>
          <w:b/>
          <w:bCs/>
          <w:sz w:val="28"/>
          <w:szCs w:val="28"/>
        </w:rPr>
        <w:t>模拟法庭</w:t>
      </w:r>
      <w:r w:rsidRPr="00E16DB3">
        <w:rPr>
          <w:rFonts w:ascii="宋体" w:eastAsia="宋体" w:hAnsi="宋体" w:hint="eastAsia"/>
          <w:b/>
          <w:bCs/>
          <w:sz w:val="28"/>
          <w:szCs w:val="28"/>
        </w:rPr>
        <w:t>。</w:t>
      </w:r>
      <w:r w:rsidR="00977B52" w:rsidRPr="00E16DB3">
        <w:rPr>
          <w:rFonts w:ascii="宋体" w:eastAsia="宋体" w:hAnsi="宋体"/>
          <w:sz w:val="28"/>
          <w:szCs w:val="28"/>
        </w:rPr>
        <w:t>体验完整庭审流程，培养严谨思维。</w:t>
      </w:r>
    </w:p>
    <w:p w14:paraId="09420C70" w14:textId="33DA7570" w:rsidR="00977B52" w:rsidRDefault="00E16DB3" w:rsidP="00E16DB3">
      <w:pPr>
        <w:spacing w:line="360" w:lineRule="auto"/>
        <w:ind w:firstLineChars="197" w:firstLine="562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6.</w:t>
      </w:r>
      <w:r w:rsidR="00977B52" w:rsidRPr="00977B52">
        <w:rPr>
          <w:rFonts w:ascii="宋体" w:eastAsia="宋体" w:hAnsi="宋体"/>
          <w:b/>
          <w:bCs/>
          <w:sz w:val="28"/>
          <w:szCs w:val="28"/>
        </w:rPr>
        <w:t>“轩轩说法”，举案说法，共创平安校园。</w:t>
      </w:r>
      <w:r w:rsidR="00977B52" w:rsidRPr="00977B52">
        <w:rPr>
          <w:rFonts w:ascii="宋体" w:eastAsia="宋体" w:hAnsi="宋体"/>
          <w:sz w:val="28"/>
          <w:szCs w:val="28"/>
        </w:rPr>
        <w:t>利用红领巾广播站，结合校园安全事件，举案说法，提高广大学生的法律意识和安全意识。</w:t>
      </w:r>
    </w:p>
    <w:p w14:paraId="5BEF50E0" w14:textId="3706A65A" w:rsidR="00502652" w:rsidRPr="00977B52" w:rsidRDefault="00502652" w:rsidP="00E16DB3">
      <w:pPr>
        <w:spacing w:line="360" w:lineRule="auto"/>
        <w:ind w:firstLineChars="197" w:firstLine="552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1528A9DB" wp14:editId="1977A36E">
            <wp:extent cx="5486400" cy="3086100"/>
            <wp:effectExtent l="0" t="0" r="0" b="0"/>
            <wp:docPr id="1096252589" name="图片 4" descr="小孩们在桌子边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52589" name="图片 4" descr="小孩们在桌子边&#10;&#10;中度可信度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3E427" w14:textId="2F4AA27F" w:rsidR="00977B52" w:rsidRPr="00977B52" w:rsidRDefault="00E16DB3" w:rsidP="00977B52">
      <w:pPr>
        <w:spacing w:line="360" w:lineRule="auto"/>
        <w:ind w:firstLineChars="200" w:firstLine="571"/>
        <w:rPr>
          <w:rFonts w:ascii="宋体" w:eastAsia="宋体" w:hAnsi="宋体"/>
          <w:b/>
          <w:bCs/>
          <w:sz w:val="28"/>
          <w:szCs w:val="28"/>
        </w:rPr>
      </w:pPr>
      <w:r w:rsidRPr="00E16DB3">
        <w:rPr>
          <w:rFonts w:ascii="宋体" w:eastAsia="宋体" w:hAnsi="宋体" w:hint="eastAsia"/>
          <w:b/>
          <w:bCs/>
          <w:sz w:val="28"/>
          <w:szCs w:val="28"/>
        </w:rPr>
        <w:t>（3）宪法宣传周特别活动</w:t>
      </w:r>
    </w:p>
    <w:p w14:paraId="1BB222E1" w14:textId="77777777" w:rsidR="00E16DB3" w:rsidRDefault="00E16DB3" w:rsidP="00E16DB3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1.</w:t>
      </w:r>
      <w:r w:rsidR="00977B52" w:rsidRPr="00977B52">
        <w:rPr>
          <w:rFonts w:ascii="宋体" w:eastAsia="宋体" w:hAnsi="宋体"/>
          <w:sz w:val="28"/>
          <w:szCs w:val="28"/>
        </w:rPr>
        <w:t>学一学：主题升旗仪式，宣传宪法。各班级道德与法治老师在宪法宣传周专题讲解“宪法与我”，加深学生法律意识和观念。</w:t>
      </w:r>
    </w:p>
    <w:p w14:paraId="50DDE3F4" w14:textId="77777777" w:rsidR="00E16DB3" w:rsidRDefault="00E16DB3" w:rsidP="00E16DB3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2.</w:t>
      </w:r>
      <w:r w:rsidR="00977B52" w:rsidRPr="00977B52">
        <w:rPr>
          <w:rFonts w:ascii="宋体" w:eastAsia="宋体" w:hAnsi="宋体"/>
          <w:sz w:val="28"/>
          <w:szCs w:val="28"/>
        </w:rPr>
        <w:t>唱一唱：音乐老师教唱《宪法伴我们成长》法治歌曲。</w:t>
      </w:r>
    </w:p>
    <w:p w14:paraId="011A7493" w14:textId="63D981CC" w:rsidR="00502652" w:rsidRDefault="00502652" w:rsidP="00E16DB3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 wp14:anchorId="2A556A11" wp14:editId="7AB1FE59">
            <wp:extent cx="5486400" cy="2494915"/>
            <wp:effectExtent l="0" t="0" r="0" b="0"/>
            <wp:docPr id="1157289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89233" name="图片 11572892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1F28D" w14:textId="7CF924B9" w:rsidR="00977B52" w:rsidRPr="00977B52" w:rsidRDefault="00E16DB3" w:rsidP="00E16DB3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3.</w:t>
      </w:r>
      <w:r w:rsidR="00977B52" w:rsidRPr="00977B52">
        <w:rPr>
          <w:rFonts w:ascii="宋体" w:eastAsia="宋体" w:hAnsi="宋体"/>
          <w:sz w:val="28"/>
          <w:szCs w:val="28"/>
        </w:rPr>
        <w:t>看一看：观看电影《第二十一条》，弘扬法治精神。</w:t>
      </w:r>
    </w:p>
    <w:p w14:paraId="43659D40" w14:textId="7035BF63" w:rsidR="00977B52" w:rsidRDefault="00E16DB3" w:rsidP="00977B52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4.</w:t>
      </w:r>
      <w:r w:rsidR="00977B52" w:rsidRPr="00977B52">
        <w:rPr>
          <w:rFonts w:ascii="宋体" w:eastAsia="宋体" w:hAnsi="宋体"/>
          <w:sz w:val="28"/>
          <w:szCs w:val="28"/>
        </w:rPr>
        <w:t>画一画，说一说：制作法治手抄报，召开主题班会说一说内容含义。</w:t>
      </w:r>
    </w:p>
    <w:p w14:paraId="789C769D" w14:textId="57ED43AD" w:rsidR="00502652" w:rsidRPr="00977B52" w:rsidRDefault="00502652" w:rsidP="00977B52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 wp14:anchorId="444A1A64" wp14:editId="7F4E5223">
            <wp:extent cx="7315200" cy="5486400"/>
            <wp:effectExtent l="0" t="0" r="0" b="0"/>
            <wp:docPr id="1030236409" name="图片 2" descr="图片包含 人, 室内, 男人, 年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236409" name="图片 2" descr="图片包含 人, 室内, 男人, 年轻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2CFA" w14:textId="58FC36EB" w:rsidR="00977B52" w:rsidRPr="00977B52" w:rsidRDefault="00977B52" w:rsidP="00E16DB3">
      <w:pPr>
        <w:spacing w:line="360" w:lineRule="auto"/>
        <w:ind w:firstLineChars="200" w:firstLine="571"/>
        <w:rPr>
          <w:rFonts w:ascii="宋体" w:eastAsia="宋体" w:hAnsi="宋体"/>
          <w:b/>
          <w:bCs/>
          <w:sz w:val="28"/>
          <w:szCs w:val="28"/>
        </w:rPr>
      </w:pPr>
      <w:r w:rsidRPr="00977B52">
        <w:rPr>
          <w:rFonts w:ascii="宋体" w:eastAsia="宋体" w:hAnsi="宋体"/>
          <w:b/>
          <w:bCs/>
          <w:sz w:val="28"/>
          <w:szCs w:val="28"/>
        </w:rPr>
        <w:t>四、典型经验</w:t>
      </w:r>
    </w:p>
    <w:p w14:paraId="09BC9055" w14:textId="5ED3BC3F" w:rsidR="00977B52" w:rsidRPr="00977B52" w:rsidRDefault="00977B52" w:rsidP="00E16DB3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977B52">
        <w:rPr>
          <w:rFonts w:ascii="宋体" w:eastAsia="宋体" w:hAnsi="宋体"/>
          <w:sz w:val="28"/>
          <w:szCs w:val="28"/>
        </w:rPr>
        <w:t>1. 以学生为中心：充分尊重学生的兴趣与需求，在活动设计过程</w:t>
      </w:r>
      <w:r w:rsidRPr="00977B52">
        <w:rPr>
          <w:rFonts w:ascii="宋体" w:eastAsia="宋体" w:hAnsi="宋体"/>
          <w:sz w:val="28"/>
          <w:szCs w:val="28"/>
        </w:rPr>
        <w:lastRenderedPageBreak/>
        <w:t>中，通过问卷调查、学生代表座谈会等方式，广泛收集学生意见，确保活动内容符合学生的期望，提高学生的参与积极性，学生的参与度显著提升。</w:t>
      </w:r>
    </w:p>
    <w:p w14:paraId="21F9B378" w14:textId="77777777" w:rsidR="00977B52" w:rsidRPr="00977B52" w:rsidRDefault="00977B52" w:rsidP="00977B52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977B52">
        <w:rPr>
          <w:rFonts w:ascii="宋体" w:eastAsia="宋体" w:hAnsi="宋体"/>
          <w:sz w:val="28"/>
          <w:szCs w:val="28"/>
        </w:rPr>
        <w:t>2. 创新活动评价机制：改变传统单一的评价方式，采用多元化评价体系。除了教师评价外，还引入学生自评、互评以及家长评价。评价内容不仅关注活动结果，更注重活动过程中的表现。</w:t>
      </w:r>
    </w:p>
    <w:p w14:paraId="19859E22" w14:textId="77777777" w:rsidR="00977B52" w:rsidRPr="00977B52" w:rsidRDefault="00977B52" w:rsidP="00977B52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977B52">
        <w:rPr>
          <w:rFonts w:ascii="宋体" w:eastAsia="宋体" w:hAnsi="宋体" w:hint="eastAsia"/>
          <w:sz w:val="28"/>
          <w:szCs w:val="28"/>
        </w:rPr>
        <w:t>我校在此次活动中积极探索、勇于创新，通过丰富多样的活动形式与扎实有效的工作方法，为学生提供了广阔的成长平台，也积累了宝贵的活动经验。未来，我们将继续努力，不断优化活动设计与组织，为学生的全面发展创造更好的条件。</w:t>
      </w:r>
    </w:p>
    <w:p w14:paraId="6FD4D0E9" w14:textId="77777777" w:rsidR="00502913" w:rsidRPr="00977B52" w:rsidRDefault="00502913" w:rsidP="00977B52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</w:p>
    <w:sectPr w:rsidR="00502913" w:rsidRPr="00977B52" w:rsidSect="00977B52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F230D"/>
    <w:multiLevelType w:val="hybridMultilevel"/>
    <w:tmpl w:val="37EA9CEC"/>
    <w:lvl w:ilvl="0" w:tplc="24C4B86A">
      <w:start w:val="1"/>
      <w:numFmt w:val="bullet"/>
      <w:lvlText w:val="·"/>
      <w:lvlJc w:val="left"/>
      <w:pPr>
        <w:ind w:left="92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20" w:hanging="440"/>
      </w:pPr>
      <w:rPr>
        <w:rFonts w:ascii="Wingdings" w:hAnsi="Wingdings" w:hint="default"/>
      </w:rPr>
    </w:lvl>
  </w:abstractNum>
  <w:abstractNum w:abstractNumId="1" w15:restartNumberingAfterBreak="0">
    <w:nsid w:val="3B6725A3"/>
    <w:multiLevelType w:val="hybridMultilevel"/>
    <w:tmpl w:val="DAD48EA8"/>
    <w:lvl w:ilvl="0" w:tplc="AADC32E4">
      <w:start w:val="2"/>
      <w:numFmt w:val="bullet"/>
      <w:lvlText w:val="·"/>
      <w:lvlJc w:val="left"/>
      <w:pPr>
        <w:ind w:left="78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 w16cid:durableId="2052879461">
    <w:abstractNumId w:val="0"/>
  </w:num>
  <w:num w:numId="2" w16cid:durableId="10731663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B52"/>
    <w:rsid w:val="00032995"/>
    <w:rsid w:val="002A7A4C"/>
    <w:rsid w:val="003444E6"/>
    <w:rsid w:val="00502652"/>
    <w:rsid w:val="00502913"/>
    <w:rsid w:val="00977B52"/>
    <w:rsid w:val="00B84FA0"/>
    <w:rsid w:val="00B943EC"/>
    <w:rsid w:val="00E16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8DC008"/>
  <w15:chartTrackingRefBased/>
  <w15:docId w15:val="{A3FD5CF3-833A-0D40-8B02-EB2976B94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77B5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7B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B5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B5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B5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B52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B5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B5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B5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77B5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77B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77B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77B5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77B52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977B5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77B5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77B5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77B5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77B5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77B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77B5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77B5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77B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77B5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77B5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77B5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77B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77B5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77B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173</Words>
  <Characters>990</Characters>
  <Application>Microsoft Office Word</Application>
  <DocSecurity>0</DocSecurity>
  <Lines>8</Lines>
  <Paragraphs>2</Paragraphs>
  <ScaleCrop>false</ScaleCrop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64069</dc:creator>
  <cp:keywords/>
  <dc:description/>
  <cp:lastModifiedBy>64069</cp:lastModifiedBy>
  <cp:revision>2</cp:revision>
  <dcterms:created xsi:type="dcterms:W3CDTF">2024-12-08T10:20:00Z</dcterms:created>
  <dcterms:modified xsi:type="dcterms:W3CDTF">2024-12-08T10:57:00Z</dcterms:modified>
</cp:coreProperties>
</file>