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0499" w14:textId="7A93A2AE" w:rsidR="00BD566D" w:rsidRDefault="00C746F9" w:rsidP="00DA5227">
      <w:pPr>
        <w:spacing w:line="360" w:lineRule="auto"/>
        <w:ind w:right="594"/>
        <w:jc w:val="center"/>
        <w:rPr>
          <w:b/>
          <w:bCs/>
          <w:sz w:val="32"/>
          <w:szCs w:val="36"/>
        </w:rPr>
      </w:pPr>
      <w:r w:rsidRPr="00C746F9">
        <w:rPr>
          <w:rFonts w:hint="eastAsia"/>
          <w:b/>
          <w:bCs/>
          <w:sz w:val="32"/>
          <w:szCs w:val="36"/>
        </w:rPr>
        <w:t>少年有梦</w:t>
      </w:r>
      <w:r w:rsidRPr="00C746F9">
        <w:rPr>
          <w:rFonts w:hint="eastAsia"/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 xml:space="preserve"> </w:t>
      </w:r>
      <w:r w:rsidRPr="00C746F9">
        <w:rPr>
          <w:rFonts w:hint="eastAsia"/>
          <w:b/>
          <w:bCs/>
          <w:sz w:val="32"/>
          <w:szCs w:val="36"/>
        </w:rPr>
        <w:t>法不可违</w:t>
      </w:r>
    </w:p>
    <w:p w14:paraId="2AE09DC4" w14:textId="43324474" w:rsidR="00BD566D" w:rsidRPr="009374DD" w:rsidRDefault="00000000" w:rsidP="00DA5227">
      <w:pPr>
        <w:spacing w:line="360" w:lineRule="auto"/>
        <w:ind w:right="-58" w:firstLineChars="50" w:firstLine="143"/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 w:rsidRPr="009374DD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——</w:t>
      </w:r>
      <w:r w:rsidR="002450AB" w:rsidRPr="009374DD">
        <w:rPr>
          <w:rFonts w:asciiTheme="minorEastAsia" w:hAnsiTheme="minorEastAsia" w:cstheme="minorEastAsia" w:hint="eastAsia"/>
          <w:b/>
          <w:bCs/>
          <w:sz w:val="28"/>
          <w:szCs w:val="28"/>
        </w:rPr>
        <w:t>薛家实验小学</w:t>
      </w:r>
      <w:r w:rsidR="00DA1B72">
        <w:rPr>
          <w:rFonts w:asciiTheme="minorEastAsia" w:hAnsiTheme="minorEastAsia" w:cstheme="minorEastAsia" w:hint="eastAsia"/>
          <w:b/>
          <w:bCs/>
          <w:sz w:val="28"/>
          <w:szCs w:val="28"/>
        </w:rPr>
        <w:t>“</w:t>
      </w:r>
      <w:r w:rsidR="00C746F9">
        <w:rPr>
          <w:rFonts w:asciiTheme="minorEastAsia" w:hAnsiTheme="minorEastAsia" w:cstheme="minorEastAsia" w:hint="eastAsia"/>
          <w:b/>
          <w:bCs/>
          <w:sz w:val="28"/>
          <w:szCs w:val="28"/>
        </w:rPr>
        <w:t>反校园欺凌</w:t>
      </w:r>
      <w:r w:rsidR="00DA1B72">
        <w:rPr>
          <w:rFonts w:asciiTheme="minorEastAsia" w:hAnsiTheme="minorEastAsia" w:cstheme="minorEastAsia" w:hint="eastAsia"/>
          <w:b/>
          <w:bCs/>
          <w:sz w:val="28"/>
          <w:szCs w:val="28"/>
        </w:rPr>
        <w:t>”</w:t>
      </w:r>
      <w:r w:rsidR="00C746F9">
        <w:rPr>
          <w:rFonts w:asciiTheme="minorEastAsia" w:hAnsiTheme="minorEastAsia" w:cstheme="minorEastAsia" w:hint="eastAsia"/>
          <w:b/>
          <w:bCs/>
          <w:sz w:val="28"/>
          <w:szCs w:val="28"/>
        </w:rPr>
        <w:t>法治宣传活动</w:t>
      </w:r>
    </w:p>
    <w:p w14:paraId="5AF6DAF9" w14:textId="77777777" w:rsidR="008032A4" w:rsidRDefault="00C746F9" w:rsidP="00EB3333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 w:rsidRPr="00C746F9">
        <w:rPr>
          <w:rFonts w:asciiTheme="minorEastAsia" w:hAnsiTheme="minorEastAsia" w:cstheme="minorEastAsia" w:hint="eastAsia"/>
          <w:sz w:val="28"/>
          <w:szCs w:val="32"/>
        </w:rPr>
        <w:t>近年来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，</w:t>
      </w:r>
      <w:r w:rsidRPr="00C746F9">
        <w:rPr>
          <w:rFonts w:asciiTheme="minorEastAsia" w:hAnsiTheme="minorEastAsia" w:cstheme="minorEastAsia" w:hint="eastAsia"/>
          <w:sz w:val="28"/>
          <w:szCs w:val="32"/>
        </w:rPr>
        <w:t>频发的校园欺凌事件严重影响了未成年人的正常学习、生活和身心健康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，</w:t>
      </w:r>
      <w:r w:rsidRPr="00C746F9">
        <w:rPr>
          <w:rFonts w:asciiTheme="minorEastAsia" w:hAnsiTheme="minorEastAsia" w:cstheme="minorEastAsia" w:hint="eastAsia"/>
          <w:sz w:val="28"/>
          <w:szCs w:val="32"/>
        </w:rPr>
        <w:t>给家庭、学校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和</w:t>
      </w:r>
      <w:r w:rsidRPr="00C746F9">
        <w:rPr>
          <w:rFonts w:asciiTheme="minorEastAsia" w:hAnsiTheme="minorEastAsia" w:cstheme="minorEastAsia" w:hint="eastAsia"/>
          <w:sz w:val="28"/>
          <w:szCs w:val="32"/>
        </w:rPr>
        <w:t>社会带来巨大的负面影响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。</w:t>
      </w:r>
      <w:r w:rsidRPr="00C746F9">
        <w:rPr>
          <w:rFonts w:asciiTheme="minorEastAsia" w:hAnsiTheme="minorEastAsia" w:cstheme="minorEastAsia" w:hint="eastAsia"/>
          <w:sz w:val="28"/>
          <w:szCs w:val="32"/>
        </w:rPr>
        <w:t>如何预防校园欺凌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？</w:t>
      </w:r>
      <w:r w:rsidRPr="00C746F9">
        <w:rPr>
          <w:rFonts w:asciiTheme="minorEastAsia" w:hAnsiTheme="minorEastAsia" w:cstheme="minorEastAsia" w:hint="eastAsia"/>
          <w:sz w:val="28"/>
          <w:szCs w:val="32"/>
        </w:rPr>
        <w:t>遇到校园欺凌怎么办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？薛家实验小学联合</w:t>
      </w:r>
      <w:r w:rsidR="00EB3333" w:rsidRPr="00EB3333">
        <w:rPr>
          <w:rFonts w:asciiTheme="minorEastAsia" w:hAnsiTheme="minorEastAsia" w:cstheme="minorEastAsia" w:hint="eastAsia"/>
          <w:sz w:val="28"/>
          <w:szCs w:val="32"/>
        </w:rPr>
        <w:t>薛家政法和社会综合治理办公室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、</w:t>
      </w:r>
      <w:r w:rsidR="00EB3333" w:rsidRPr="00EB3333">
        <w:rPr>
          <w:rFonts w:asciiTheme="minorEastAsia" w:hAnsiTheme="minorEastAsia" w:cstheme="minorEastAsia" w:hint="eastAsia"/>
          <w:sz w:val="28"/>
          <w:szCs w:val="32"/>
        </w:rPr>
        <w:t>薛家派出所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，</w:t>
      </w:r>
      <w:r w:rsidR="00EB3333" w:rsidRPr="00EB3333">
        <w:rPr>
          <w:rFonts w:asciiTheme="minorEastAsia" w:hAnsiTheme="minorEastAsia" w:cstheme="minorEastAsia" w:hint="eastAsia"/>
          <w:sz w:val="28"/>
          <w:szCs w:val="32"/>
        </w:rPr>
        <w:t>开展以“反校园欺凌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，</w:t>
      </w:r>
      <w:r w:rsidR="00EB3333" w:rsidRPr="00EB3333">
        <w:rPr>
          <w:rFonts w:asciiTheme="minorEastAsia" w:hAnsiTheme="minorEastAsia" w:cstheme="minorEastAsia" w:hint="eastAsia"/>
          <w:sz w:val="28"/>
          <w:szCs w:val="32"/>
        </w:rPr>
        <w:t>共建和谐校园环境”为主题的</w:t>
      </w:r>
      <w:r w:rsidR="00EB3333">
        <w:rPr>
          <w:rFonts w:asciiTheme="minorEastAsia" w:hAnsiTheme="minorEastAsia" w:cstheme="minorEastAsia" w:hint="eastAsia"/>
          <w:sz w:val="28"/>
          <w:szCs w:val="32"/>
        </w:rPr>
        <w:t>法治</w:t>
      </w:r>
      <w:r w:rsidR="00EB3333" w:rsidRPr="00EB3333">
        <w:rPr>
          <w:rFonts w:asciiTheme="minorEastAsia" w:hAnsiTheme="minorEastAsia" w:cstheme="minorEastAsia" w:hint="eastAsia"/>
          <w:sz w:val="28"/>
          <w:szCs w:val="32"/>
        </w:rPr>
        <w:t>宣传活动</w:t>
      </w:r>
      <w:r w:rsidR="00AB11D5">
        <w:rPr>
          <w:rFonts w:asciiTheme="minorEastAsia" w:hAnsiTheme="minorEastAsia" w:cstheme="minorEastAsia" w:hint="eastAsia"/>
          <w:sz w:val="28"/>
          <w:szCs w:val="32"/>
        </w:rPr>
        <w:t>，五、六年级学生参与活动。</w:t>
      </w:r>
    </w:p>
    <w:p w14:paraId="1CA52453" w14:textId="72FC7A90" w:rsidR="00C746F9" w:rsidRDefault="008032A4" w:rsidP="00EB3333">
      <w:pPr>
        <w:spacing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（封面）</w:t>
      </w:r>
    </w:p>
    <w:p w14:paraId="33C34AB2" w14:textId="36220F3C" w:rsidR="00350E45" w:rsidRPr="00F15B9F" w:rsidRDefault="00115BCC" w:rsidP="00EB3333">
      <w:pPr>
        <w:spacing w:line="360" w:lineRule="auto"/>
        <w:ind w:firstLineChars="200" w:firstLine="571"/>
        <w:rPr>
          <w:rFonts w:asciiTheme="minorEastAsia" w:hAnsiTheme="minorEastAsia" w:cstheme="minorEastAsia"/>
          <w:b/>
          <w:bCs/>
          <w:sz w:val="28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32"/>
        </w:rPr>
        <w:t>拍照</w:t>
      </w:r>
      <w:r w:rsidR="00350E45" w:rsidRPr="00F15B9F">
        <w:rPr>
          <w:rFonts w:asciiTheme="minorEastAsia" w:hAnsiTheme="minorEastAsia" w:cstheme="minorEastAsia" w:hint="eastAsia"/>
          <w:b/>
          <w:bCs/>
          <w:sz w:val="28"/>
          <w:szCs w:val="32"/>
        </w:rPr>
        <w:t>打卡开启法治之旅</w:t>
      </w:r>
    </w:p>
    <w:p w14:paraId="1A3C04B7" w14:textId="100CE4FD" w:rsidR="00350E45" w:rsidRDefault="00BA5B2F" w:rsidP="00EB3333">
      <w:pPr>
        <w:spacing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弘扬校园正能量，珍惜同学纯真情谊。活动开启之前，同学们结伴打卡，留下</w:t>
      </w:r>
      <w:r w:rsidR="00F15B9F">
        <w:rPr>
          <w:rFonts w:asciiTheme="minorEastAsia" w:hAnsiTheme="minorEastAsia" w:cstheme="minorEastAsia" w:hint="eastAsia"/>
          <w:sz w:val="28"/>
          <w:szCs w:val="32"/>
        </w:rPr>
        <w:t>友谊光影。观看宣传展板，初步了解关于</w:t>
      </w:r>
      <w:r w:rsidR="00F15B9F" w:rsidRPr="00EB3333">
        <w:rPr>
          <w:rFonts w:asciiTheme="minorEastAsia" w:hAnsiTheme="minorEastAsia" w:cstheme="minorEastAsia" w:hint="eastAsia"/>
          <w:sz w:val="28"/>
          <w:szCs w:val="32"/>
        </w:rPr>
        <w:t>校园欺凌</w:t>
      </w:r>
      <w:r w:rsidR="00F15B9F">
        <w:rPr>
          <w:rFonts w:asciiTheme="minorEastAsia" w:hAnsiTheme="minorEastAsia" w:cstheme="minorEastAsia" w:hint="eastAsia"/>
          <w:sz w:val="28"/>
          <w:szCs w:val="32"/>
        </w:rPr>
        <w:t>的信息。</w:t>
      </w:r>
      <w:r w:rsidR="008032A4">
        <w:rPr>
          <w:rFonts w:asciiTheme="minorEastAsia" w:hAnsiTheme="minorEastAsia" w:cstheme="minorEastAsia" w:hint="eastAsia"/>
          <w:sz w:val="28"/>
          <w:szCs w:val="32"/>
        </w:rPr>
        <w:t>（1-5）</w:t>
      </w:r>
    </w:p>
    <w:p w14:paraId="524C65D9" w14:textId="442FBB2A" w:rsidR="00350E45" w:rsidRPr="00F15B9F" w:rsidRDefault="00350E45" w:rsidP="00EB3333">
      <w:pPr>
        <w:spacing w:line="360" w:lineRule="auto"/>
        <w:ind w:firstLineChars="200" w:firstLine="571"/>
        <w:rPr>
          <w:rFonts w:asciiTheme="minorEastAsia" w:hAnsiTheme="minorEastAsia" w:cstheme="minorEastAsia" w:hint="eastAsia"/>
          <w:b/>
          <w:bCs/>
          <w:sz w:val="28"/>
          <w:szCs w:val="32"/>
        </w:rPr>
      </w:pPr>
      <w:r w:rsidRPr="00F15B9F">
        <w:rPr>
          <w:rFonts w:asciiTheme="minorEastAsia" w:hAnsiTheme="minorEastAsia" w:cstheme="minorEastAsia" w:hint="eastAsia"/>
          <w:b/>
          <w:bCs/>
          <w:sz w:val="28"/>
          <w:szCs w:val="32"/>
        </w:rPr>
        <w:t>现</w:t>
      </w:r>
      <w:r w:rsidR="002D5885" w:rsidRPr="00F15B9F">
        <w:rPr>
          <w:rFonts w:asciiTheme="minorEastAsia" w:hAnsiTheme="minorEastAsia" w:cstheme="minorEastAsia" w:hint="eastAsia"/>
          <w:b/>
          <w:bCs/>
          <w:sz w:val="28"/>
          <w:szCs w:val="32"/>
        </w:rPr>
        <w:t>身说法守护校园安全</w:t>
      </w:r>
    </w:p>
    <w:p w14:paraId="2818162C" w14:textId="284D64EB" w:rsidR="00350E45" w:rsidRDefault="00F15B9F" w:rsidP="00EB3333">
      <w:pPr>
        <w:spacing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薛家派出所</w:t>
      </w:r>
      <w:r w:rsidR="00AB11D5">
        <w:rPr>
          <w:rFonts w:asciiTheme="minorEastAsia" w:hAnsiTheme="minorEastAsia" w:cstheme="minorEastAsia" w:hint="eastAsia"/>
          <w:sz w:val="28"/>
          <w:szCs w:val="32"/>
        </w:rPr>
        <w:t>民警</w:t>
      </w:r>
      <w:r>
        <w:rPr>
          <w:rFonts w:asciiTheme="minorEastAsia" w:hAnsiTheme="minorEastAsia" w:cstheme="minorEastAsia" w:hint="eastAsia"/>
          <w:sz w:val="28"/>
          <w:szCs w:val="32"/>
        </w:rPr>
        <w:t>、</w:t>
      </w:r>
      <w:r w:rsidRPr="00F15B9F">
        <w:rPr>
          <w:rFonts w:asciiTheme="minorEastAsia" w:hAnsiTheme="minorEastAsia" w:cstheme="minorEastAsia" w:hint="eastAsia"/>
          <w:sz w:val="28"/>
          <w:szCs w:val="32"/>
        </w:rPr>
        <w:t>薛</w:t>
      </w:r>
      <w:r>
        <w:rPr>
          <w:rFonts w:asciiTheme="minorEastAsia" w:hAnsiTheme="minorEastAsia" w:cstheme="minorEastAsia" w:hint="eastAsia"/>
          <w:sz w:val="28"/>
          <w:szCs w:val="32"/>
        </w:rPr>
        <w:t>家实验小学</w:t>
      </w:r>
      <w:r w:rsidRPr="00F15B9F">
        <w:rPr>
          <w:rFonts w:asciiTheme="minorEastAsia" w:hAnsiTheme="minorEastAsia" w:cstheme="minorEastAsia" w:hint="eastAsia"/>
          <w:sz w:val="28"/>
          <w:szCs w:val="32"/>
        </w:rPr>
        <w:t>法治副校长殷伟方</w:t>
      </w:r>
      <w:r>
        <w:rPr>
          <w:rFonts w:asciiTheme="minorEastAsia" w:hAnsiTheme="minorEastAsia" w:cstheme="minorEastAsia" w:hint="eastAsia"/>
          <w:sz w:val="28"/>
          <w:szCs w:val="32"/>
        </w:rPr>
        <w:t>出席活动，他结合平时办案经验，现场说法。孩子们</w:t>
      </w:r>
      <w:r w:rsidR="00AB11D5">
        <w:rPr>
          <w:rFonts w:asciiTheme="minorEastAsia" w:hAnsiTheme="minorEastAsia" w:cstheme="minorEastAsia" w:hint="eastAsia"/>
          <w:sz w:val="28"/>
          <w:szCs w:val="32"/>
        </w:rPr>
        <w:t>认真倾听，积极互动。</w:t>
      </w:r>
      <w:r w:rsidR="008032A4">
        <w:rPr>
          <w:rFonts w:asciiTheme="minorEastAsia" w:hAnsiTheme="minorEastAsia" w:cstheme="minorEastAsia" w:hint="eastAsia"/>
          <w:sz w:val="28"/>
          <w:szCs w:val="32"/>
        </w:rPr>
        <w:t>（6-10 、71）</w:t>
      </w:r>
    </w:p>
    <w:p w14:paraId="09352312" w14:textId="0722B4B3" w:rsidR="00F15B9F" w:rsidRPr="00AB11D5" w:rsidRDefault="00F15B9F" w:rsidP="00AB11D5">
      <w:pPr>
        <w:spacing w:line="360" w:lineRule="auto"/>
        <w:ind w:firstLineChars="200" w:firstLine="489"/>
        <w:jc w:val="center"/>
        <w:rPr>
          <w:rFonts w:ascii="楷体" w:eastAsia="楷体" w:hAnsi="楷体" w:cstheme="minorEastAsia" w:hint="eastAsia"/>
          <w:b/>
          <w:bCs/>
          <w:sz w:val="24"/>
          <w:szCs w:val="28"/>
        </w:rPr>
      </w:pPr>
      <w:r w:rsidRPr="00AB11D5">
        <w:rPr>
          <w:rFonts w:ascii="楷体" w:eastAsia="楷体" w:hAnsi="楷体" w:cstheme="minorEastAsia" w:hint="eastAsia"/>
          <w:b/>
          <w:bCs/>
          <w:sz w:val="24"/>
          <w:szCs w:val="28"/>
        </w:rPr>
        <w:t>什么是校园欺凌</w:t>
      </w:r>
    </w:p>
    <w:p w14:paraId="03AAF7AB" w14:textId="50F45860" w:rsidR="00F15B9F" w:rsidRPr="00AB11D5" w:rsidRDefault="00F15B9F" w:rsidP="00F15B9F">
      <w:pPr>
        <w:spacing w:line="360" w:lineRule="auto"/>
        <w:ind w:firstLineChars="200" w:firstLine="480"/>
        <w:rPr>
          <w:rFonts w:ascii="楷体" w:eastAsia="楷体" w:hAnsi="楷体" w:cstheme="minorEastAsia"/>
          <w:sz w:val="24"/>
          <w:szCs w:val="28"/>
        </w:rPr>
      </w:pPr>
      <w:r w:rsidRPr="00AB11D5">
        <w:rPr>
          <w:rFonts w:ascii="楷体" w:eastAsia="楷体" w:hAnsi="楷体" w:cstheme="minorEastAsia" w:hint="eastAsia"/>
          <w:sz w:val="24"/>
          <w:szCs w:val="28"/>
        </w:rPr>
        <w:t>校园欺凌是指发生在校园内外、学生之间，一方（个体或群体）单次或多次蓄意、恶意通过肢体、语言及网络等手段实施欺负、侮辱，造成另一方身体伤害、财产损失或精神损害的事件。</w:t>
      </w:r>
    </w:p>
    <w:p w14:paraId="039DC067" w14:textId="7B504213" w:rsidR="00AB11D5" w:rsidRPr="00AB11D5" w:rsidRDefault="00AB11D5" w:rsidP="00AB11D5">
      <w:pPr>
        <w:spacing w:line="360" w:lineRule="auto"/>
        <w:ind w:firstLineChars="200" w:firstLine="489"/>
        <w:jc w:val="center"/>
        <w:rPr>
          <w:rFonts w:ascii="楷体" w:eastAsia="楷体" w:hAnsi="楷体" w:cstheme="minorEastAsia"/>
          <w:b/>
          <w:bCs/>
          <w:sz w:val="24"/>
          <w:szCs w:val="28"/>
        </w:rPr>
      </w:pPr>
      <w:r w:rsidRPr="00AB11D5">
        <w:rPr>
          <w:rFonts w:ascii="楷体" w:eastAsia="楷体" w:hAnsi="楷体" w:cstheme="minorEastAsia" w:hint="eastAsia"/>
          <w:b/>
          <w:bCs/>
          <w:sz w:val="24"/>
          <w:szCs w:val="28"/>
        </w:rPr>
        <w:t>校园欺凌的危害</w:t>
      </w:r>
    </w:p>
    <w:p w14:paraId="1AA9C5DA" w14:textId="3CF4D763" w:rsidR="00AB11D5" w:rsidRPr="00AB11D5" w:rsidRDefault="00AB11D5" w:rsidP="00F15B9F">
      <w:pPr>
        <w:spacing w:line="360" w:lineRule="auto"/>
        <w:ind w:firstLineChars="200" w:firstLine="480"/>
        <w:rPr>
          <w:rFonts w:ascii="楷体" w:eastAsia="楷体" w:hAnsi="楷体" w:cstheme="minorEastAsia"/>
          <w:sz w:val="24"/>
          <w:szCs w:val="28"/>
        </w:rPr>
      </w:pPr>
      <w:r w:rsidRPr="00AB11D5">
        <w:rPr>
          <w:rFonts w:ascii="楷体" w:eastAsia="楷体" w:hAnsi="楷体" w:cstheme="minorEastAsia" w:hint="eastAsia"/>
          <w:sz w:val="24"/>
          <w:szCs w:val="28"/>
        </w:rPr>
        <w:t>在校园内长期遭受欺凌的学生更容易遇到心理困扰，存在抑郁、焦虑、认知障碍甚至自杀风险。而实施严重欺凌的学生，如果没有得到有效教育和管控，也容易走上违法犯罪的道路，需承担相应的法律责任。</w:t>
      </w:r>
    </w:p>
    <w:p w14:paraId="1699A49E" w14:textId="23025679" w:rsidR="00AB11D5" w:rsidRPr="00AB11D5" w:rsidRDefault="00AB11D5" w:rsidP="00AB11D5">
      <w:pPr>
        <w:spacing w:line="360" w:lineRule="auto"/>
        <w:ind w:firstLineChars="200" w:firstLine="489"/>
        <w:jc w:val="center"/>
        <w:rPr>
          <w:rFonts w:ascii="楷体" w:eastAsia="楷体" w:hAnsi="楷体" w:cstheme="minorEastAsia"/>
          <w:b/>
          <w:bCs/>
          <w:sz w:val="24"/>
          <w:szCs w:val="28"/>
        </w:rPr>
      </w:pPr>
      <w:r w:rsidRPr="00AB11D5">
        <w:rPr>
          <w:rFonts w:ascii="楷体" w:eastAsia="楷体" w:hAnsi="楷体" w:cstheme="minorEastAsia" w:hint="eastAsia"/>
          <w:b/>
          <w:bCs/>
          <w:sz w:val="24"/>
          <w:szCs w:val="28"/>
        </w:rPr>
        <w:lastRenderedPageBreak/>
        <w:t>校园欺凌需要承担的法律责任</w:t>
      </w:r>
    </w:p>
    <w:p w14:paraId="3CE1FB40" w14:textId="3DFCA65E" w:rsidR="00AB11D5" w:rsidRPr="00AB11D5" w:rsidRDefault="00AB11D5" w:rsidP="00AB11D5">
      <w:pPr>
        <w:spacing w:line="360" w:lineRule="auto"/>
        <w:ind w:firstLineChars="200" w:firstLine="489"/>
        <w:rPr>
          <w:rFonts w:ascii="楷体" w:eastAsia="楷体" w:hAnsi="楷体" w:cstheme="minorEastAsia" w:hint="eastAsia"/>
          <w:sz w:val="24"/>
          <w:szCs w:val="28"/>
        </w:rPr>
      </w:pPr>
      <w:r w:rsidRPr="00AB11D5">
        <w:rPr>
          <w:rFonts w:ascii="楷体" w:eastAsia="楷体" w:hAnsi="楷体" w:cstheme="minorEastAsia" w:hint="eastAsia"/>
          <w:b/>
          <w:bCs/>
          <w:sz w:val="24"/>
          <w:szCs w:val="28"/>
        </w:rPr>
        <w:t>尚未触犯刑法但造成伤害后果：</w:t>
      </w:r>
      <w:r w:rsidRPr="00AB11D5">
        <w:rPr>
          <w:rFonts w:ascii="楷体" w:eastAsia="楷体" w:hAnsi="楷体" w:cstheme="minorEastAsia" w:hint="eastAsia"/>
          <w:sz w:val="24"/>
          <w:szCs w:val="28"/>
        </w:rPr>
        <w:t>根据我国侵权责任法的规定，校园暴力致被害人受侵害，侵权人及其监护人应当承担相应侵权责任,承担方式主要有：赔偿损失、赔礼道歉、消除影响、恢复名誉。</w:t>
      </w:r>
    </w:p>
    <w:p w14:paraId="2C5C0AD4" w14:textId="20872C28" w:rsidR="00AB11D5" w:rsidRPr="00AB11D5" w:rsidRDefault="00AB11D5" w:rsidP="00AB11D5">
      <w:pPr>
        <w:spacing w:line="360" w:lineRule="auto"/>
        <w:ind w:firstLineChars="200" w:firstLine="489"/>
        <w:rPr>
          <w:rFonts w:ascii="楷体" w:eastAsia="楷体" w:hAnsi="楷体" w:cstheme="minorEastAsia" w:hint="eastAsia"/>
          <w:sz w:val="24"/>
          <w:szCs w:val="28"/>
        </w:rPr>
      </w:pPr>
      <w:r w:rsidRPr="00AB11D5">
        <w:rPr>
          <w:rFonts w:ascii="楷体" w:eastAsia="楷体" w:hAnsi="楷体" w:cstheme="minorEastAsia" w:hint="eastAsia"/>
          <w:b/>
          <w:bCs/>
          <w:sz w:val="24"/>
          <w:szCs w:val="28"/>
        </w:rPr>
        <w:t>构成刑事犯罪，承担刑事责任：</w:t>
      </w:r>
      <w:r w:rsidRPr="00AB11D5">
        <w:rPr>
          <w:rFonts w:ascii="楷体" w:eastAsia="楷体" w:hAnsi="楷体" w:cstheme="minorEastAsia" w:hint="eastAsia"/>
          <w:sz w:val="24"/>
          <w:szCs w:val="28"/>
        </w:rPr>
        <w:t>已满16周岁的人犯罪，应当承担刑事责任。</w:t>
      </w:r>
    </w:p>
    <w:p w14:paraId="52F95738" w14:textId="294DFF22" w:rsidR="00AB11D5" w:rsidRPr="00AB11D5" w:rsidRDefault="00AB11D5" w:rsidP="00AB11D5">
      <w:pPr>
        <w:spacing w:line="360" w:lineRule="auto"/>
        <w:ind w:firstLineChars="200" w:firstLine="480"/>
        <w:rPr>
          <w:rFonts w:ascii="楷体" w:eastAsia="楷体" w:hAnsi="楷体" w:cstheme="minorEastAsia" w:hint="eastAsia"/>
          <w:sz w:val="24"/>
          <w:szCs w:val="28"/>
        </w:rPr>
      </w:pPr>
      <w:r w:rsidRPr="00AB11D5">
        <w:rPr>
          <w:rFonts w:ascii="楷体" w:eastAsia="楷体" w:hAnsi="楷体" w:cstheme="minorEastAsia" w:hint="eastAsia"/>
          <w:sz w:val="24"/>
          <w:szCs w:val="28"/>
        </w:rPr>
        <w:t>已满14周岁不满16周岁的人，犯故意杀人、故意伤害致人重伤或者死亡、强奸、抢劫、贩卖毒品、放火、爆炸、投放危险物质罪的,应当负刑事责任。</w:t>
      </w:r>
    </w:p>
    <w:p w14:paraId="33BB147E" w14:textId="4293DFC7" w:rsidR="00AB11D5" w:rsidRDefault="00AB11D5" w:rsidP="00AB11D5">
      <w:pPr>
        <w:spacing w:line="360" w:lineRule="auto"/>
        <w:ind w:firstLineChars="200" w:firstLine="480"/>
        <w:rPr>
          <w:rFonts w:ascii="楷体" w:eastAsia="楷体" w:hAnsi="楷体" w:cstheme="minorEastAsia"/>
          <w:sz w:val="24"/>
          <w:szCs w:val="28"/>
        </w:rPr>
      </w:pPr>
      <w:r w:rsidRPr="00AB11D5">
        <w:rPr>
          <w:rFonts w:ascii="楷体" w:eastAsia="楷体" w:hAnsi="楷体" w:cstheme="minorEastAsia" w:hint="eastAsia"/>
          <w:sz w:val="24"/>
          <w:szCs w:val="28"/>
        </w:rPr>
        <w:t>已满12周岁不满14周岁的人，犯故意杀人、故意伤害罪，致人死亡或者以特别残忍手段致人重伤造成严重残疾，情节恶劣，经最高人民检察院核准追诉的，应当负刑事责任。</w:t>
      </w:r>
    </w:p>
    <w:p w14:paraId="0830B0FC" w14:textId="26672AFA" w:rsidR="00115BCC" w:rsidRPr="00115BCC" w:rsidRDefault="00115BCC" w:rsidP="00115BCC">
      <w:pPr>
        <w:spacing w:line="360" w:lineRule="auto"/>
        <w:ind w:firstLineChars="200" w:firstLine="489"/>
        <w:jc w:val="center"/>
        <w:rPr>
          <w:rFonts w:ascii="楷体" w:eastAsia="楷体" w:hAnsi="楷体" w:cstheme="minorEastAsia"/>
          <w:b/>
          <w:bCs/>
          <w:sz w:val="24"/>
          <w:szCs w:val="28"/>
        </w:rPr>
      </w:pPr>
      <w:r w:rsidRPr="00115BCC">
        <w:rPr>
          <w:rFonts w:ascii="楷体" w:eastAsia="楷体" w:hAnsi="楷体" w:cstheme="minorEastAsia" w:hint="eastAsia"/>
          <w:b/>
          <w:bCs/>
          <w:sz w:val="24"/>
          <w:szCs w:val="28"/>
        </w:rPr>
        <w:t>如何应对</w:t>
      </w:r>
      <w:r w:rsidRPr="00115BCC">
        <w:rPr>
          <w:rFonts w:ascii="楷体" w:eastAsia="楷体" w:hAnsi="楷体" w:cstheme="minorEastAsia" w:hint="eastAsia"/>
          <w:b/>
          <w:bCs/>
          <w:sz w:val="24"/>
          <w:szCs w:val="28"/>
        </w:rPr>
        <w:t>校园欺凌</w:t>
      </w:r>
    </w:p>
    <w:p w14:paraId="162AAA4D" w14:textId="44E220A6" w:rsidR="00115BCC" w:rsidRDefault="00115BCC" w:rsidP="00AB11D5">
      <w:pPr>
        <w:spacing w:line="360" w:lineRule="auto"/>
        <w:ind w:firstLineChars="200" w:firstLine="489"/>
        <w:rPr>
          <w:rFonts w:ascii="楷体" w:eastAsia="楷体" w:hAnsi="楷体" w:cstheme="minorEastAsia"/>
          <w:sz w:val="24"/>
          <w:szCs w:val="28"/>
        </w:rPr>
      </w:pPr>
      <w:r w:rsidRPr="00115BCC">
        <w:rPr>
          <w:rFonts w:ascii="楷体" w:eastAsia="楷体" w:hAnsi="楷体" w:cstheme="minorEastAsia" w:hint="eastAsia"/>
          <w:b/>
          <w:bCs/>
          <w:sz w:val="24"/>
          <w:szCs w:val="28"/>
        </w:rPr>
        <w:t>作为学生</w:t>
      </w:r>
      <w:r w:rsidRPr="00115BCC">
        <w:rPr>
          <w:rFonts w:ascii="楷体" w:eastAsia="楷体" w:hAnsi="楷体" w:cstheme="minorEastAsia" w:hint="eastAsia"/>
          <w:sz w:val="24"/>
          <w:szCs w:val="28"/>
        </w:rPr>
        <w:t>，要保持镇定，拖延时间，寻找机会向他人求救，尽快逃离现场，事后及时告知老师、家长，理智解决问题，必要时要寻求法律的保护，牢记不做欺凌者，不当受害者，也不做附和者和冷眼旁观者。</w:t>
      </w:r>
    </w:p>
    <w:p w14:paraId="3A5DAC95" w14:textId="4AE789DD" w:rsidR="005F65AA" w:rsidRPr="00AB11D5" w:rsidRDefault="005F65AA" w:rsidP="00AB11D5">
      <w:pPr>
        <w:spacing w:line="360" w:lineRule="auto"/>
        <w:ind w:firstLineChars="200" w:firstLine="489"/>
        <w:rPr>
          <w:rFonts w:ascii="楷体" w:eastAsia="楷体" w:hAnsi="楷体" w:cstheme="minorEastAsia" w:hint="eastAsia"/>
          <w:sz w:val="24"/>
          <w:szCs w:val="28"/>
        </w:rPr>
      </w:pPr>
      <w:r w:rsidRPr="005F65AA">
        <w:rPr>
          <w:rFonts w:ascii="楷体" w:eastAsia="楷体" w:hAnsi="楷体" w:cstheme="minorEastAsia" w:hint="eastAsia"/>
          <w:b/>
          <w:bCs/>
          <w:sz w:val="24"/>
          <w:szCs w:val="28"/>
        </w:rPr>
        <w:t>作为家长</w:t>
      </w:r>
      <w:r w:rsidRPr="005F65AA">
        <w:rPr>
          <w:rFonts w:ascii="楷体" w:eastAsia="楷体" w:hAnsi="楷体" w:cstheme="minorEastAsia" w:hint="eastAsia"/>
          <w:sz w:val="24"/>
          <w:szCs w:val="28"/>
        </w:rPr>
        <w:t>，应多留意孩子的情绪变化和交友动态，在发现孩子出现情绪低落、身体受伤、厌学旷课、失眠惊恐等反常行为时，耐心询问、及时安抚。在了解真实情况之后配合老师、学校或相关部门进行处理，帮助孩子走出被欺凌的阴霾。</w:t>
      </w:r>
    </w:p>
    <w:p w14:paraId="7F18DB1E" w14:textId="69810D03" w:rsidR="00350E45" w:rsidRPr="00D126AD" w:rsidRDefault="00350E45" w:rsidP="00EB3333">
      <w:pPr>
        <w:spacing w:line="360" w:lineRule="auto"/>
        <w:ind w:firstLineChars="200" w:firstLine="571"/>
        <w:rPr>
          <w:rFonts w:asciiTheme="minorEastAsia" w:hAnsiTheme="minorEastAsia" w:cstheme="minorEastAsia" w:hint="eastAsia"/>
          <w:b/>
          <w:bCs/>
          <w:sz w:val="28"/>
          <w:szCs w:val="32"/>
        </w:rPr>
      </w:pPr>
      <w:r w:rsidRPr="00D126AD">
        <w:rPr>
          <w:rFonts w:asciiTheme="minorEastAsia" w:hAnsiTheme="minorEastAsia" w:cstheme="minorEastAsia" w:hint="eastAsia"/>
          <w:b/>
          <w:bCs/>
          <w:sz w:val="28"/>
          <w:szCs w:val="32"/>
        </w:rPr>
        <w:t>游戏互动</w:t>
      </w:r>
      <w:r w:rsidR="00115BCC" w:rsidRPr="00D126AD">
        <w:rPr>
          <w:rFonts w:asciiTheme="minorEastAsia" w:hAnsiTheme="minorEastAsia" w:cstheme="minorEastAsia" w:hint="eastAsia"/>
          <w:b/>
          <w:bCs/>
          <w:sz w:val="28"/>
          <w:szCs w:val="32"/>
        </w:rPr>
        <w:t>绽放法治活力</w:t>
      </w:r>
    </w:p>
    <w:p w14:paraId="1425B398" w14:textId="472D3BCC" w:rsidR="002D5885" w:rsidRDefault="00B25E33" w:rsidP="00847604">
      <w:pPr>
        <w:spacing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将“反校园欺凌”的知识融合在丰富有趣的游戏中，潜移默化传递正能量。</w:t>
      </w:r>
      <w:r w:rsidRPr="00B25E33">
        <w:rPr>
          <w:rFonts w:asciiTheme="minorEastAsia" w:hAnsiTheme="minorEastAsia" w:cstheme="minorEastAsia" w:hint="eastAsia"/>
          <w:sz w:val="28"/>
          <w:szCs w:val="32"/>
        </w:rPr>
        <w:t>在“你来比划我来猜”游戏中，同学们通过生动的肢体语言和默契的配合，猜出了与校园欺凌相关的词语</w:t>
      </w:r>
      <w:r w:rsidR="00847604">
        <w:rPr>
          <w:rFonts w:asciiTheme="minorEastAsia" w:hAnsiTheme="minorEastAsia" w:cstheme="minorEastAsia" w:hint="eastAsia"/>
          <w:sz w:val="28"/>
          <w:szCs w:val="32"/>
        </w:rPr>
        <w:t>；限时拼图识别</w:t>
      </w:r>
      <w:r w:rsidRPr="00B25E33">
        <w:rPr>
          <w:rFonts w:asciiTheme="minorEastAsia" w:hAnsiTheme="minorEastAsia" w:cstheme="minorEastAsia" w:hint="eastAsia"/>
          <w:sz w:val="28"/>
          <w:szCs w:val="32"/>
        </w:rPr>
        <w:t>欺凌类型</w:t>
      </w:r>
      <w:r w:rsidR="00847604">
        <w:rPr>
          <w:rFonts w:asciiTheme="minorEastAsia" w:hAnsiTheme="minorEastAsia" w:cstheme="minorEastAsia" w:hint="eastAsia"/>
          <w:sz w:val="28"/>
          <w:szCs w:val="32"/>
        </w:rPr>
        <w:t>；判断行为是否合规，再用投壶的方式丢掉负面行为。</w:t>
      </w:r>
      <w:r w:rsidR="00847604" w:rsidRPr="00847604">
        <w:rPr>
          <w:rFonts w:asciiTheme="minorEastAsia" w:hAnsiTheme="minorEastAsia" w:cstheme="minorEastAsia" w:hint="eastAsia"/>
          <w:sz w:val="28"/>
          <w:szCs w:val="32"/>
        </w:rPr>
        <w:t>同学们在欢声笑语中牢记了要远离校园欺凌。</w:t>
      </w:r>
      <w:r w:rsidR="008032A4">
        <w:rPr>
          <w:rFonts w:asciiTheme="minorEastAsia" w:hAnsiTheme="minorEastAsia" w:cstheme="minorEastAsia" w:hint="eastAsia"/>
          <w:sz w:val="28"/>
          <w:szCs w:val="32"/>
        </w:rPr>
        <w:t>（11-15）</w:t>
      </w:r>
    </w:p>
    <w:p w14:paraId="6F09D9C8" w14:textId="4E396C5E" w:rsidR="002D5885" w:rsidRPr="009772E9" w:rsidRDefault="002D5885" w:rsidP="00C746F9">
      <w:pPr>
        <w:spacing w:line="360" w:lineRule="auto"/>
        <w:ind w:firstLineChars="200" w:firstLine="560"/>
        <w:rPr>
          <w:rFonts w:asciiTheme="minorEastAsia" w:hAnsiTheme="minorEastAsia" w:cstheme="minorEastAsia" w:hint="eastAsia"/>
          <w:sz w:val="28"/>
          <w:szCs w:val="32"/>
        </w:rPr>
      </w:pPr>
      <w:r w:rsidRPr="002D5885">
        <w:rPr>
          <w:rFonts w:asciiTheme="minorEastAsia" w:hAnsiTheme="minorEastAsia" w:cstheme="minorEastAsia" w:hint="eastAsia"/>
          <w:sz w:val="28"/>
          <w:szCs w:val="32"/>
        </w:rPr>
        <w:t>少年有梦，法不可违。</w:t>
      </w:r>
      <w:r w:rsidR="002F2BFB" w:rsidRPr="002F2BFB">
        <w:rPr>
          <w:rFonts w:asciiTheme="minorEastAsia" w:hAnsiTheme="minorEastAsia" w:cstheme="minorEastAsia" w:hint="eastAsia"/>
          <w:sz w:val="28"/>
          <w:szCs w:val="32"/>
        </w:rPr>
        <w:t>让我们以法之名，共同守护未成年人的健康成长。面对校园欺凌，勇敢说“不”！让每一个孩子都能在阳光下快乐成长，让校园成为最温暖</w:t>
      </w:r>
      <w:r w:rsidR="00847604">
        <w:rPr>
          <w:rFonts w:asciiTheme="minorEastAsia" w:hAnsiTheme="minorEastAsia" w:cstheme="minorEastAsia" w:hint="eastAsia"/>
          <w:sz w:val="28"/>
          <w:szCs w:val="32"/>
        </w:rPr>
        <w:t>、最安全</w:t>
      </w:r>
      <w:r w:rsidR="002F2BFB" w:rsidRPr="002F2BFB">
        <w:rPr>
          <w:rFonts w:asciiTheme="minorEastAsia" w:hAnsiTheme="minorEastAsia" w:cstheme="minorEastAsia" w:hint="eastAsia"/>
          <w:sz w:val="28"/>
          <w:szCs w:val="32"/>
        </w:rPr>
        <w:t>的港湾。</w:t>
      </w:r>
    </w:p>
    <w:p w14:paraId="71E6DF56" w14:textId="77777777" w:rsidR="0059670A" w:rsidRDefault="0059670A" w:rsidP="0059670A">
      <w:pPr>
        <w:spacing w:line="360" w:lineRule="auto"/>
        <w:ind w:firstLineChars="200" w:firstLine="560"/>
        <w:jc w:val="center"/>
        <w:rPr>
          <w:rFonts w:asciiTheme="minorEastAsia" w:hAnsiTheme="minorEastAsia" w:cstheme="minorEastAsia"/>
          <w:sz w:val="28"/>
          <w:szCs w:val="32"/>
        </w:rPr>
      </w:pPr>
    </w:p>
    <w:p w14:paraId="0FCC7FBF" w14:textId="4B21D2F9" w:rsidR="00BD566D" w:rsidRDefault="00000000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撰稿：高云   摄影：</w:t>
      </w:r>
      <w:r w:rsidR="00F91770">
        <w:rPr>
          <w:rFonts w:asciiTheme="minorEastAsia" w:hAnsiTheme="minorEastAsia" w:cstheme="minorEastAsia" w:hint="eastAsia"/>
          <w:sz w:val="28"/>
          <w:szCs w:val="32"/>
        </w:rPr>
        <w:t>志愿者</w:t>
      </w:r>
      <w:r>
        <w:rPr>
          <w:rFonts w:asciiTheme="minorEastAsia" w:hAnsiTheme="minorEastAsia" w:cstheme="minorEastAsia" w:hint="eastAsia"/>
          <w:sz w:val="28"/>
          <w:szCs w:val="32"/>
        </w:rPr>
        <w:t xml:space="preserve">    审核：</w:t>
      </w:r>
      <w:r w:rsidR="00453731">
        <w:rPr>
          <w:rFonts w:asciiTheme="minorEastAsia" w:hAnsiTheme="minorEastAsia" w:cstheme="minorEastAsia" w:hint="eastAsia"/>
          <w:sz w:val="28"/>
          <w:szCs w:val="32"/>
        </w:rPr>
        <w:t>郭桃琴</w:t>
      </w:r>
    </w:p>
    <w:p w14:paraId="41052A8C" w14:textId="77777777" w:rsidR="00BD566D" w:rsidRDefault="00BD566D">
      <w:pPr>
        <w:spacing w:line="360" w:lineRule="auto"/>
        <w:rPr>
          <w:rFonts w:asciiTheme="minorEastAsia" w:hAnsiTheme="minorEastAsia" w:cstheme="minorEastAsia"/>
          <w:sz w:val="28"/>
          <w:szCs w:val="32"/>
        </w:rPr>
      </w:pPr>
    </w:p>
    <w:sectPr w:rsidR="00BD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yZTgwMzZiZDIzNjdiZjViZmNiYjEwYzcwMWU5NjQifQ=="/>
  </w:docVars>
  <w:rsids>
    <w:rsidRoot w:val="5DF767DE"/>
    <w:rsid w:val="00003496"/>
    <w:rsid w:val="000126CE"/>
    <w:rsid w:val="0001673C"/>
    <w:rsid w:val="000266AA"/>
    <w:rsid w:val="00035484"/>
    <w:rsid w:val="0004530D"/>
    <w:rsid w:val="00046B65"/>
    <w:rsid w:val="000606F3"/>
    <w:rsid w:val="00062D88"/>
    <w:rsid w:val="00071700"/>
    <w:rsid w:val="000743AF"/>
    <w:rsid w:val="0009093E"/>
    <w:rsid w:val="00094D34"/>
    <w:rsid w:val="000B38A8"/>
    <w:rsid w:val="000B4A54"/>
    <w:rsid w:val="000B6D6F"/>
    <w:rsid w:val="000C6FB5"/>
    <w:rsid w:val="000C76E0"/>
    <w:rsid w:val="000D6BB6"/>
    <w:rsid w:val="000E5C89"/>
    <w:rsid w:val="000F1948"/>
    <w:rsid w:val="000F4704"/>
    <w:rsid w:val="000F5521"/>
    <w:rsid w:val="000F5C3E"/>
    <w:rsid w:val="00113AAF"/>
    <w:rsid w:val="00115BCC"/>
    <w:rsid w:val="001247FB"/>
    <w:rsid w:val="001343FC"/>
    <w:rsid w:val="00147D1D"/>
    <w:rsid w:val="00147FA3"/>
    <w:rsid w:val="00152EF6"/>
    <w:rsid w:val="001621B9"/>
    <w:rsid w:val="00185CF0"/>
    <w:rsid w:val="00187BF3"/>
    <w:rsid w:val="001A14B3"/>
    <w:rsid w:val="001B33E0"/>
    <w:rsid w:val="001C3189"/>
    <w:rsid w:val="001D044B"/>
    <w:rsid w:val="001D3B33"/>
    <w:rsid w:val="001D4787"/>
    <w:rsid w:val="001D5564"/>
    <w:rsid w:val="001E0369"/>
    <w:rsid w:val="001E069D"/>
    <w:rsid w:val="001E7227"/>
    <w:rsid w:val="001F2378"/>
    <w:rsid w:val="001F35D0"/>
    <w:rsid w:val="001F5634"/>
    <w:rsid w:val="001F6A75"/>
    <w:rsid w:val="002144DB"/>
    <w:rsid w:val="00230F25"/>
    <w:rsid w:val="00234432"/>
    <w:rsid w:val="002373B6"/>
    <w:rsid w:val="002450AB"/>
    <w:rsid w:val="00247711"/>
    <w:rsid w:val="002572C7"/>
    <w:rsid w:val="002713D3"/>
    <w:rsid w:val="00282F1D"/>
    <w:rsid w:val="00285CFC"/>
    <w:rsid w:val="002A3A64"/>
    <w:rsid w:val="002A50B4"/>
    <w:rsid w:val="002B35EB"/>
    <w:rsid w:val="002B6E8F"/>
    <w:rsid w:val="002C48A2"/>
    <w:rsid w:val="002D5885"/>
    <w:rsid w:val="002E7088"/>
    <w:rsid w:val="002F2BFB"/>
    <w:rsid w:val="00306CC9"/>
    <w:rsid w:val="00315472"/>
    <w:rsid w:val="00315DE4"/>
    <w:rsid w:val="00320056"/>
    <w:rsid w:val="00336D56"/>
    <w:rsid w:val="0033743C"/>
    <w:rsid w:val="003412EE"/>
    <w:rsid w:val="0034207D"/>
    <w:rsid w:val="00342BB0"/>
    <w:rsid w:val="003457C5"/>
    <w:rsid w:val="00347C10"/>
    <w:rsid w:val="00350E45"/>
    <w:rsid w:val="00351943"/>
    <w:rsid w:val="00353E76"/>
    <w:rsid w:val="00371B46"/>
    <w:rsid w:val="003851C7"/>
    <w:rsid w:val="003869E1"/>
    <w:rsid w:val="003927D0"/>
    <w:rsid w:val="0039539A"/>
    <w:rsid w:val="003B1A30"/>
    <w:rsid w:val="003B545E"/>
    <w:rsid w:val="003D5D8C"/>
    <w:rsid w:val="003E222A"/>
    <w:rsid w:val="003E477E"/>
    <w:rsid w:val="003F0880"/>
    <w:rsid w:val="003F7D02"/>
    <w:rsid w:val="0040515B"/>
    <w:rsid w:val="00411B0B"/>
    <w:rsid w:val="00412B7E"/>
    <w:rsid w:val="00414807"/>
    <w:rsid w:val="00420E4A"/>
    <w:rsid w:val="004234A4"/>
    <w:rsid w:val="00424D10"/>
    <w:rsid w:val="0043476F"/>
    <w:rsid w:val="0044467C"/>
    <w:rsid w:val="00446A2C"/>
    <w:rsid w:val="00453731"/>
    <w:rsid w:val="0048732D"/>
    <w:rsid w:val="00494E48"/>
    <w:rsid w:val="004A3331"/>
    <w:rsid w:val="004A4238"/>
    <w:rsid w:val="004B1D4F"/>
    <w:rsid w:val="004B516C"/>
    <w:rsid w:val="004C66E2"/>
    <w:rsid w:val="004D33BC"/>
    <w:rsid w:val="004D588D"/>
    <w:rsid w:val="004E1916"/>
    <w:rsid w:val="00513971"/>
    <w:rsid w:val="00513A71"/>
    <w:rsid w:val="00515516"/>
    <w:rsid w:val="005171AC"/>
    <w:rsid w:val="00531A1A"/>
    <w:rsid w:val="00542FDE"/>
    <w:rsid w:val="0054365C"/>
    <w:rsid w:val="005452E7"/>
    <w:rsid w:val="00554587"/>
    <w:rsid w:val="00556DDB"/>
    <w:rsid w:val="00572E0C"/>
    <w:rsid w:val="005730B3"/>
    <w:rsid w:val="00573D4A"/>
    <w:rsid w:val="00575854"/>
    <w:rsid w:val="00577D8F"/>
    <w:rsid w:val="00583404"/>
    <w:rsid w:val="00583974"/>
    <w:rsid w:val="0059670A"/>
    <w:rsid w:val="005B33F5"/>
    <w:rsid w:val="005C240F"/>
    <w:rsid w:val="005C2BBE"/>
    <w:rsid w:val="005C3479"/>
    <w:rsid w:val="005D3278"/>
    <w:rsid w:val="005D6301"/>
    <w:rsid w:val="005E1D41"/>
    <w:rsid w:val="005F65AA"/>
    <w:rsid w:val="00605E1F"/>
    <w:rsid w:val="00625113"/>
    <w:rsid w:val="00626BF0"/>
    <w:rsid w:val="00626D2C"/>
    <w:rsid w:val="00631FB0"/>
    <w:rsid w:val="00647B06"/>
    <w:rsid w:val="00650A1C"/>
    <w:rsid w:val="00650ABE"/>
    <w:rsid w:val="00652DF1"/>
    <w:rsid w:val="00652F47"/>
    <w:rsid w:val="00656A33"/>
    <w:rsid w:val="00666FB5"/>
    <w:rsid w:val="006875F6"/>
    <w:rsid w:val="00696683"/>
    <w:rsid w:val="006A14C2"/>
    <w:rsid w:val="006A3E50"/>
    <w:rsid w:val="006B476B"/>
    <w:rsid w:val="006C513B"/>
    <w:rsid w:val="006D2D9B"/>
    <w:rsid w:val="006D4538"/>
    <w:rsid w:val="006E6EB1"/>
    <w:rsid w:val="006E7287"/>
    <w:rsid w:val="007018E7"/>
    <w:rsid w:val="00702CA7"/>
    <w:rsid w:val="0071017E"/>
    <w:rsid w:val="0071039C"/>
    <w:rsid w:val="00715C8C"/>
    <w:rsid w:val="007245F0"/>
    <w:rsid w:val="00724A97"/>
    <w:rsid w:val="00725CC8"/>
    <w:rsid w:val="0072714C"/>
    <w:rsid w:val="00736254"/>
    <w:rsid w:val="00741008"/>
    <w:rsid w:val="00750AAD"/>
    <w:rsid w:val="007574F7"/>
    <w:rsid w:val="007835D1"/>
    <w:rsid w:val="00784CE8"/>
    <w:rsid w:val="007862FE"/>
    <w:rsid w:val="0079138E"/>
    <w:rsid w:val="0079193F"/>
    <w:rsid w:val="00792D6E"/>
    <w:rsid w:val="007A4602"/>
    <w:rsid w:val="007A555E"/>
    <w:rsid w:val="007B0619"/>
    <w:rsid w:val="007B316A"/>
    <w:rsid w:val="007B34B2"/>
    <w:rsid w:val="007C1E5A"/>
    <w:rsid w:val="007D0772"/>
    <w:rsid w:val="007D29B6"/>
    <w:rsid w:val="007D6A75"/>
    <w:rsid w:val="007D7ED8"/>
    <w:rsid w:val="007E6F39"/>
    <w:rsid w:val="007F7599"/>
    <w:rsid w:val="007F76D2"/>
    <w:rsid w:val="008032A4"/>
    <w:rsid w:val="00813AB4"/>
    <w:rsid w:val="008246EC"/>
    <w:rsid w:val="00830EFC"/>
    <w:rsid w:val="00835157"/>
    <w:rsid w:val="00835E8A"/>
    <w:rsid w:val="008370DD"/>
    <w:rsid w:val="008419EB"/>
    <w:rsid w:val="0084369C"/>
    <w:rsid w:val="00845F50"/>
    <w:rsid w:val="00847604"/>
    <w:rsid w:val="00856423"/>
    <w:rsid w:val="008763C9"/>
    <w:rsid w:val="00891950"/>
    <w:rsid w:val="00892FED"/>
    <w:rsid w:val="00897297"/>
    <w:rsid w:val="008B6430"/>
    <w:rsid w:val="008B7DC9"/>
    <w:rsid w:val="008C75E7"/>
    <w:rsid w:val="008D3FB9"/>
    <w:rsid w:val="008E0E2C"/>
    <w:rsid w:val="008E168A"/>
    <w:rsid w:val="008E21DF"/>
    <w:rsid w:val="008E5F6C"/>
    <w:rsid w:val="008F10CB"/>
    <w:rsid w:val="008F2893"/>
    <w:rsid w:val="00903CE6"/>
    <w:rsid w:val="00904064"/>
    <w:rsid w:val="00907821"/>
    <w:rsid w:val="0091166E"/>
    <w:rsid w:val="00912B5C"/>
    <w:rsid w:val="0091671B"/>
    <w:rsid w:val="009249FD"/>
    <w:rsid w:val="0093577F"/>
    <w:rsid w:val="00935D66"/>
    <w:rsid w:val="009374DD"/>
    <w:rsid w:val="00937EDE"/>
    <w:rsid w:val="00944E10"/>
    <w:rsid w:val="00945612"/>
    <w:rsid w:val="00946577"/>
    <w:rsid w:val="00950568"/>
    <w:rsid w:val="0095189D"/>
    <w:rsid w:val="00962751"/>
    <w:rsid w:val="00963B6C"/>
    <w:rsid w:val="00972F84"/>
    <w:rsid w:val="00975308"/>
    <w:rsid w:val="009772E9"/>
    <w:rsid w:val="0099050A"/>
    <w:rsid w:val="009A2DC1"/>
    <w:rsid w:val="009A7535"/>
    <w:rsid w:val="009B2ABA"/>
    <w:rsid w:val="009B6A3C"/>
    <w:rsid w:val="009B6A4F"/>
    <w:rsid w:val="009C584B"/>
    <w:rsid w:val="009D15D4"/>
    <w:rsid w:val="009E6EC5"/>
    <w:rsid w:val="009F31E9"/>
    <w:rsid w:val="00A07EC6"/>
    <w:rsid w:val="00A101C3"/>
    <w:rsid w:val="00A1524A"/>
    <w:rsid w:val="00A178AC"/>
    <w:rsid w:val="00A22110"/>
    <w:rsid w:val="00A27AD2"/>
    <w:rsid w:val="00A41500"/>
    <w:rsid w:val="00A45F5E"/>
    <w:rsid w:val="00A50D56"/>
    <w:rsid w:val="00A519EB"/>
    <w:rsid w:val="00A51FA8"/>
    <w:rsid w:val="00A62E89"/>
    <w:rsid w:val="00A66657"/>
    <w:rsid w:val="00A76C3E"/>
    <w:rsid w:val="00A827D3"/>
    <w:rsid w:val="00A85557"/>
    <w:rsid w:val="00A87A5F"/>
    <w:rsid w:val="00A9237B"/>
    <w:rsid w:val="00A92C89"/>
    <w:rsid w:val="00AB11D5"/>
    <w:rsid w:val="00AB24A8"/>
    <w:rsid w:val="00AB3D53"/>
    <w:rsid w:val="00AB5D37"/>
    <w:rsid w:val="00AB68D7"/>
    <w:rsid w:val="00AC4382"/>
    <w:rsid w:val="00AE0113"/>
    <w:rsid w:val="00AE1B63"/>
    <w:rsid w:val="00AE48FA"/>
    <w:rsid w:val="00AE6A8A"/>
    <w:rsid w:val="00AF19C5"/>
    <w:rsid w:val="00AF574A"/>
    <w:rsid w:val="00B20C07"/>
    <w:rsid w:val="00B20FC6"/>
    <w:rsid w:val="00B23380"/>
    <w:rsid w:val="00B24BD3"/>
    <w:rsid w:val="00B25AFC"/>
    <w:rsid w:val="00B25E33"/>
    <w:rsid w:val="00B265D0"/>
    <w:rsid w:val="00B35807"/>
    <w:rsid w:val="00B4233D"/>
    <w:rsid w:val="00B50DB0"/>
    <w:rsid w:val="00B6299D"/>
    <w:rsid w:val="00B64AC8"/>
    <w:rsid w:val="00B71A58"/>
    <w:rsid w:val="00B81229"/>
    <w:rsid w:val="00BA1470"/>
    <w:rsid w:val="00BA479D"/>
    <w:rsid w:val="00BA5B2F"/>
    <w:rsid w:val="00BB3E33"/>
    <w:rsid w:val="00BC4B7B"/>
    <w:rsid w:val="00BC4C21"/>
    <w:rsid w:val="00BD073F"/>
    <w:rsid w:val="00BD2921"/>
    <w:rsid w:val="00BD3BD8"/>
    <w:rsid w:val="00BD4EE7"/>
    <w:rsid w:val="00BD4F64"/>
    <w:rsid w:val="00BD566D"/>
    <w:rsid w:val="00BE674A"/>
    <w:rsid w:val="00C1110D"/>
    <w:rsid w:val="00C11EF6"/>
    <w:rsid w:val="00C14206"/>
    <w:rsid w:val="00C151A8"/>
    <w:rsid w:val="00C16029"/>
    <w:rsid w:val="00C22152"/>
    <w:rsid w:val="00C2380E"/>
    <w:rsid w:val="00C361C9"/>
    <w:rsid w:val="00C71C61"/>
    <w:rsid w:val="00C71E99"/>
    <w:rsid w:val="00C746F9"/>
    <w:rsid w:val="00C77E9F"/>
    <w:rsid w:val="00C805F3"/>
    <w:rsid w:val="00C87EAF"/>
    <w:rsid w:val="00C904FF"/>
    <w:rsid w:val="00C94AEE"/>
    <w:rsid w:val="00C95B8D"/>
    <w:rsid w:val="00CA0A06"/>
    <w:rsid w:val="00CA28A3"/>
    <w:rsid w:val="00CB0865"/>
    <w:rsid w:val="00CB1E34"/>
    <w:rsid w:val="00CB49E5"/>
    <w:rsid w:val="00CB712B"/>
    <w:rsid w:val="00CC6E39"/>
    <w:rsid w:val="00CD59FB"/>
    <w:rsid w:val="00CE51CE"/>
    <w:rsid w:val="00CF6130"/>
    <w:rsid w:val="00D07982"/>
    <w:rsid w:val="00D126AD"/>
    <w:rsid w:val="00D254C4"/>
    <w:rsid w:val="00D263D0"/>
    <w:rsid w:val="00D313A1"/>
    <w:rsid w:val="00D40BFC"/>
    <w:rsid w:val="00D5193E"/>
    <w:rsid w:val="00D56B21"/>
    <w:rsid w:val="00D6397B"/>
    <w:rsid w:val="00D672E0"/>
    <w:rsid w:val="00D773E9"/>
    <w:rsid w:val="00D90475"/>
    <w:rsid w:val="00D9308E"/>
    <w:rsid w:val="00D93BF5"/>
    <w:rsid w:val="00D97A40"/>
    <w:rsid w:val="00DA0A3D"/>
    <w:rsid w:val="00DA1B72"/>
    <w:rsid w:val="00DA5227"/>
    <w:rsid w:val="00DB028B"/>
    <w:rsid w:val="00DB3708"/>
    <w:rsid w:val="00DB78B8"/>
    <w:rsid w:val="00DC3C00"/>
    <w:rsid w:val="00DC735E"/>
    <w:rsid w:val="00DD27AB"/>
    <w:rsid w:val="00DD5EAB"/>
    <w:rsid w:val="00DE6234"/>
    <w:rsid w:val="00DE7717"/>
    <w:rsid w:val="00DF19F0"/>
    <w:rsid w:val="00E20265"/>
    <w:rsid w:val="00E23F15"/>
    <w:rsid w:val="00E251E5"/>
    <w:rsid w:val="00E26136"/>
    <w:rsid w:val="00E343E9"/>
    <w:rsid w:val="00E368C0"/>
    <w:rsid w:val="00E43CF2"/>
    <w:rsid w:val="00E508B5"/>
    <w:rsid w:val="00E5619B"/>
    <w:rsid w:val="00E6137B"/>
    <w:rsid w:val="00E633F3"/>
    <w:rsid w:val="00E66FEF"/>
    <w:rsid w:val="00E81BBD"/>
    <w:rsid w:val="00E86BEF"/>
    <w:rsid w:val="00EA610A"/>
    <w:rsid w:val="00EA66E3"/>
    <w:rsid w:val="00EB2050"/>
    <w:rsid w:val="00EB3333"/>
    <w:rsid w:val="00EB3663"/>
    <w:rsid w:val="00EB38F2"/>
    <w:rsid w:val="00ED233A"/>
    <w:rsid w:val="00ED483A"/>
    <w:rsid w:val="00ED5712"/>
    <w:rsid w:val="00ED5D3B"/>
    <w:rsid w:val="00EE29B7"/>
    <w:rsid w:val="00EE5E38"/>
    <w:rsid w:val="00EF0A29"/>
    <w:rsid w:val="00EF7471"/>
    <w:rsid w:val="00EF75B9"/>
    <w:rsid w:val="00EF7948"/>
    <w:rsid w:val="00F07CC4"/>
    <w:rsid w:val="00F10705"/>
    <w:rsid w:val="00F11552"/>
    <w:rsid w:val="00F15B9F"/>
    <w:rsid w:val="00F1643E"/>
    <w:rsid w:val="00F26634"/>
    <w:rsid w:val="00F27666"/>
    <w:rsid w:val="00F27D03"/>
    <w:rsid w:val="00F27E41"/>
    <w:rsid w:val="00F32653"/>
    <w:rsid w:val="00F34129"/>
    <w:rsid w:val="00F42448"/>
    <w:rsid w:val="00F425EF"/>
    <w:rsid w:val="00F428CB"/>
    <w:rsid w:val="00F46616"/>
    <w:rsid w:val="00F50FC8"/>
    <w:rsid w:val="00F5736A"/>
    <w:rsid w:val="00F609FE"/>
    <w:rsid w:val="00F6311F"/>
    <w:rsid w:val="00F63516"/>
    <w:rsid w:val="00F66804"/>
    <w:rsid w:val="00F72E9B"/>
    <w:rsid w:val="00F7372D"/>
    <w:rsid w:val="00F81E72"/>
    <w:rsid w:val="00F86086"/>
    <w:rsid w:val="00F91770"/>
    <w:rsid w:val="00F918FF"/>
    <w:rsid w:val="00F97C19"/>
    <w:rsid w:val="00FA4AE0"/>
    <w:rsid w:val="00FA4DFD"/>
    <w:rsid w:val="00FB4250"/>
    <w:rsid w:val="00FB6A0A"/>
    <w:rsid w:val="00FC1D0B"/>
    <w:rsid w:val="00FC2CDC"/>
    <w:rsid w:val="00FD1D4A"/>
    <w:rsid w:val="00FF3B0C"/>
    <w:rsid w:val="01F91B78"/>
    <w:rsid w:val="03340CF2"/>
    <w:rsid w:val="20230F6D"/>
    <w:rsid w:val="234B4A63"/>
    <w:rsid w:val="3DD942A3"/>
    <w:rsid w:val="47267F2A"/>
    <w:rsid w:val="565E08BD"/>
    <w:rsid w:val="5ABE35D2"/>
    <w:rsid w:val="5DF767DE"/>
    <w:rsid w:val="60792922"/>
    <w:rsid w:val="68BE4FD0"/>
    <w:rsid w:val="783B5B1D"/>
    <w:rsid w:val="7E9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BA5B44"/>
  <w15:docId w15:val="{A5AF8F93-4CBB-B741-AC87-D3F637FE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64069</cp:lastModifiedBy>
  <cp:revision>13</cp:revision>
  <dcterms:created xsi:type="dcterms:W3CDTF">2024-10-18T03:54:00Z</dcterms:created>
  <dcterms:modified xsi:type="dcterms:W3CDTF">2024-10-18T05:29:00Z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972FBB0A77FF4EA89D7B199813BF8A57_11</vt:lpwstr>
  </property>
</Properties>
</file>