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D8D13B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1F90C03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4D58E1B5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16CA5352">
        <w:tblPrEx>
          <w:tblLayout w:type="fixed"/>
        </w:tblPrEx>
        <w:trPr>
          <w:trHeight w:val="520" w:hRule="atLeast"/>
        </w:trPr>
        <w:tc>
          <w:tcPr>
            <w:tcW w:w="2143" w:type="dxa"/>
            <w:vAlign w:val="center"/>
          </w:tcPr>
          <w:p w14:paraId="202B4DA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6A8B0E9F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徐泓铭</w:t>
            </w:r>
          </w:p>
        </w:tc>
        <w:tc>
          <w:tcPr>
            <w:tcW w:w="2144" w:type="dxa"/>
            <w:vAlign w:val="center"/>
          </w:tcPr>
          <w:p w14:paraId="54EB398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56494055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 w14:paraId="13827F49">
        <w:tblPrEx>
          <w:tblLayout w:type="fixed"/>
        </w:tblPrEx>
        <w:trPr>
          <w:trHeight w:val="520" w:hRule="atLeast"/>
        </w:trPr>
        <w:tc>
          <w:tcPr>
            <w:tcW w:w="2143" w:type="dxa"/>
            <w:vAlign w:val="center"/>
          </w:tcPr>
          <w:p w14:paraId="76C3546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69AA4996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2144" w:type="dxa"/>
            <w:vAlign w:val="center"/>
          </w:tcPr>
          <w:p w14:paraId="0F1DA60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5274F5F7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2023.08</w:t>
            </w:r>
          </w:p>
        </w:tc>
      </w:tr>
      <w:tr w14:paraId="6ED01EFD">
        <w:tblPrEx>
          <w:tblLayout w:type="fixed"/>
        </w:tblPrEx>
        <w:trPr>
          <w:trHeight w:val="520" w:hRule="atLeast"/>
        </w:trPr>
        <w:tc>
          <w:tcPr>
            <w:tcW w:w="2143" w:type="dxa"/>
            <w:vAlign w:val="center"/>
          </w:tcPr>
          <w:p w14:paraId="0BCE4C5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0815201E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2E41EF8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75A324A9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 w14:paraId="230800C1">
        <w:tblPrEx>
          <w:tblLayout w:type="fixed"/>
        </w:tblPrEx>
        <w:trPr>
          <w:trHeight w:val="520" w:hRule="atLeast"/>
        </w:trPr>
        <w:tc>
          <w:tcPr>
            <w:tcW w:w="2143" w:type="dxa"/>
            <w:vAlign w:val="center"/>
          </w:tcPr>
          <w:p w14:paraId="6774F22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2F276160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音乐</w:t>
            </w:r>
          </w:p>
        </w:tc>
        <w:tc>
          <w:tcPr>
            <w:tcW w:w="2144" w:type="dxa"/>
            <w:vAlign w:val="center"/>
          </w:tcPr>
          <w:p w14:paraId="1EDC41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38401DC6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 w14:paraId="5381261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23C50CB6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49B8028A">
        <w:tblPrEx>
          <w:tblLayout w:type="fixed"/>
        </w:tblPrEx>
        <w:tc>
          <w:tcPr>
            <w:tcW w:w="9747" w:type="dxa"/>
          </w:tcPr>
          <w:p w14:paraId="69A8E842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694263F">
        <w:tblPrEx>
          <w:tblLayout w:type="fixed"/>
        </w:tblPrEx>
        <w:tc>
          <w:tcPr>
            <w:tcW w:w="9747" w:type="dxa"/>
          </w:tcPr>
          <w:p w14:paraId="36228B0B"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7AFF1A73"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适应期</w:t>
            </w:r>
          </w:p>
          <w:p w14:paraId="1802512B">
            <w:pPr>
              <w:spacing w:line="360" w:lineRule="exact"/>
              <w:rPr>
                <w:rFonts w:hint="eastAsia"/>
                <w:sz w:val="24"/>
              </w:rPr>
            </w:pPr>
          </w:p>
          <w:p w14:paraId="573FDA79"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 w14:paraId="479F9A7F">
        <w:tblPrEx>
          <w:tblLayout w:type="fixed"/>
        </w:tblPrEx>
        <w:tc>
          <w:tcPr>
            <w:tcW w:w="9747" w:type="dxa"/>
          </w:tcPr>
          <w:p w14:paraId="2DF72D15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40C7BFE3">
        <w:tblPrEx>
          <w:tblLayout w:type="fixed"/>
        </w:tblPrEx>
        <w:trPr>
          <w:trHeight w:val="567" w:hRule="atLeast"/>
        </w:trPr>
        <w:tc>
          <w:tcPr>
            <w:tcW w:w="9747" w:type="dxa"/>
          </w:tcPr>
          <w:p w14:paraId="7B685E8D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6A0BBFB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E14B689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1.职业心态平和，严于律己，善于和他人合作，能正确的处理与领导、同事和学生的关系。</w:t>
            </w:r>
          </w:p>
          <w:p w14:paraId="14DFD0D6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2.热爱学生，热爱教育事业。</w:t>
            </w:r>
          </w:p>
          <w:p w14:paraId="188593BA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3.热爱教育事业,工作认真踏实负责。具有良好的团队合作精神，全心全意地投入工作，尤其是具有一颗童真般的心，热爱学生，热爱教育事业</w:t>
            </w:r>
          </w:p>
          <w:p w14:paraId="2508DE85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CAD153">
        <w:tblPrEx>
          <w:tblLayout w:type="fixed"/>
        </w:tblPrEx>
        <w:tc>
          <w:tcPr>
            <w:tcW w:w="9747" w:type="dxa"/>
          </w:tcPr>
          <w:p w14:paraId="5EDAC0E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B485DE0">
        <w:tblPrEx>
          <w:tblLayout w:type="fixed"/>
        </w:tblPrEx>
        <w:tc>
          <w:tcPr>
            <w:tcW w:w="9747" w:type="dxa"/>
          </w:tcPr>
          <w:p w14:paraId="1174790C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DB5C606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专业对口，</w:t>
            </w:r>
            <w:r>
              <w:rPr>
                <w:rFonts w:hint="eastAsia" w:ascii="宋体" w:hAnsi="宋体" w:cs="宋体"/>
                <w:kern w:val="0"/>
                <w:sz w:val="24"/>
              </w:rPr>
              <w:t>工作踏实，具有强烈的事业心和责任心，在工作上能够积极完成各项任务;善于学习，能够虚心向他人请教，并接受善意的批评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3D8FBA7B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C94CF7">
        <w:tblPrEx>
          <w:tblLayout w:type="fixed"/>
        </w:tblPrEx>
        <w:tc>
          <w:tcPr>
            <w:tcW w:w="9747" w:type="dxa"/>
          </w:tcPr>
          <w:p w14:paraId="52A7C3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5BFDB5A">
        <w:tblPrEx>
          <w:tblLayout w:type="fixed"/>
        </w:tblPrEx>
        <w:tc>
          <w:tcPr>
            <w:tcW w:w="9747" w:type="dxa"/>
          </w:tcPr>
          <w:p w14:paraId="3F55AD07">
            <w:pPr>
              <w:spacing w:line="360" w:lineRule="exact"/>
              <w:ind w:firstLine="480" w:firstLineChars="200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  <w:p w14:paraId="442F6762">
            <w:pPr>
              <w:pStyle w:val="4"/>
              <w:widowControl/>
              <w:spacing w:beforeAutospacing="0" w:after="0" w:afterAutospacing="0" w:line="216" w:lineRule="atLeast"/>
              <w:ind w:left="0" w:right="0" w:firstLine="36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教育教学基本功较弱</w:t>
            </w:r>
          </w:p>
          <w:p w14:paraId="6CE48360">
            <w:pPr>
              <w:pStyle w:val="4"/>
              <w:widowControl/>
              <w:spacing w:beforeAutospacing="0" w:after="0" w:afterAutospacing="0" w:line="216" w:lineRule="atLeast"/>
              <w:ind w:left="0" w:right="0" w:firstLine="36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教育观念不够与时俱进</w:t>
            </w:r>
          </w:p>
          <w:p w14:paraId="0F64A991">
            <w:pPr>
              <w:pStyle w:val="4"/>
              <w:widowControl/>
              <w:spacing w:beforeAutospacing="0" w:after="0" w:afterAutospacing="0" w:line="216" w:lineRule="atLeast"/>
              <w:ind w:left="0" w:right="0" w:firstLine="36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教材研究不够透彻</w:t>
            </w:r>
          </w:p>
          <w:p w14:paraId="267D3036">
            <w:pPr>
              <w:spacing w:line="360" w:lineRule="exac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1DA051BB">
        <w:tblPrEx>
          <w:tblLayout w:type="fixed"/>
        </w:tblPrEx>
        <w:tc>
          <w:tcPr>
            <w:tcW w:w="9747" w:type="dxa"/>
          </w:tcPr>
          <w:p w14:paraId="2E36D64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1D5021A1">
        <w:tblPrEx>
          <w:tblLayout w:type="fixed"/>
        </w:tblPrEx>
        <w:tc>
          <w:tcPr>
            <w:tcW w:w="9747" w:type="dxa"/>
          </w:tcPr>
          <w:p w14:paraId="49662F3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主观：主要因素：教学经验有待积累成长</w:t>
            </w:r>
          </w:p>
          <w:p w14:paraId="233C92E7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 w14:paraId="4ABFB480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客观：客观因素：自身对于小学的学情还不够了解，还需要不断的学习</w:t>
            </w:r>
          </w:p>
          <w:p w14:paraId="2554DA80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5C38E3C7">
        <w:tblPrEx>
          <w:tblLayout w:type="fixed"/>
        </w:tblPrEx>
        <w:tc>
          <w:tcPr>
            <w:tcW w:w="9747" w:type="dxa"/>
          </w:tcPr>
          <w:p w14:paraId="182CC9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52B813B9">
        <w:tblPrEx>
          <w:tblLayout w:type="fixed"/>
        </w:tblPrEx>
        <w:tc>
          <w:tcPr>
            <w:tcW w:w="9747" w:type="dxa"/>
          </w:tcPr>
          <w:p w14:paraId="4013ACBD"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 w14:paraId="2DD1E947"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 w14:paraId="122EAC8C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1.相关硬件的支持，如更新多媒体，音乐教室等。</w:t>
            </w:r>
          </w:p>
          <w:p w14:paraId="3B7A4646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2.教学团队的互相帮助合作共赢。</w:t>
            </w:r>
          </w:p>
          <w:p w14:paraId="7FFD30B8"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19C29883">
        <w:tblPrEx>
          <w:tblLayout w:type="fixed"/>
        </w:tblPrEx>
        <w:tc>
          <w:tcPr>
            <w:tcW w:w="9747" w:type="dxa"/>
          </w:tcPr>
          <w:p w14:paraId="579D240C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1B3912DC">
        <w:tblPrEx>
          <w:tblLayout w:type="fixed"/>
        </w:tblPrEx>
        <w:trPr>
          <w:trHeight w:val="613" w:hRule="atLeast"/>
        </w:trPr>
        <w:tc>
          <w:tcPr>
            <w:tcW w:w="9747" w:type="dxa"/>
          </w:tcPr>
          <w:p w14:paraId="4FEFFCC5">
            <w:pPr>
              <w:spacing w:line="360" w:lineRule="exact"/>
              <w:rPr>
                <w:sz w:val="24"/>
              </w:rPr>
            </w:pPr>
          </w:p>
          <w:p w14:paraId="67D62F50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备好每一节课，上好每一节课，重在量的积累，逐渐实现质变。</w:t>
            </w:r>
          </w:p>
          <w:p w14:paraId="33E2276F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虚心向音乐学科每位教师学习，多多请教，吸收借鉴教学经验。</w:t>
            </w:r>
          </w:p>
          <w:p w14:paraId="704DBF7A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抓住跟教学有关的发展机会，如公开课等</w:t>
            </w:r>
          </w:p>
          <w:p w14:paraId="06BA1D42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课余时间努力提升自身专业技能。</w:t>
            </w:r>
          </w:p>
          <w:p w14:paraId="4F30D501">
            <w:pPr>
              <w:spacing w:line="360" w:lineRule="exact"/>
              <w:rPr>
                <w:sz w:val="24"/>
              </w:rPr>
            </w:pPr>
          </w:p>
        </w:tc>
      </w:tr>
    </w:tbl>
    <w:p w14:paraId="615C1D6F">
      <w:pPr>
        <w:spacing w:line="400" w:lineRule="exact"/>
        <w:rPr>
          <w:b/>
          <w:sz w:val="28"/>
          <w:szCs w:val="28"/>
        </w:rPr>
      </w:pPr>
    </w:p>
    <w:p w14:paraId="3DF7DEA9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6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580A5A1A">
        <w:tblPrEx>
          <w:tblLayout w:type="fixed"/>
        </w:tblPrEx>
        <w:trPr>
          <w:jc w:val="center"/>
        </w:trPr>
        <w:tc>
          <w:tcPr>
            <w:tcW w:w="9081" w:type="dxa"/>
            <w:gridSpan w:val="4"/>
          </w:tcPr>
          <w:p w14:paraId="72E857D2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市区新秀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</w:t>
            </w:r>
          </w:p>
          <w:p w14:paraId="79759133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53726E33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677A9B13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47851E4E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76ED5155">
        <w:tblPrEx>
          <w:tblLayout w:type="fixed"/>
        </w:tblPrEx>
        <w:trPr>
          <w:jc w:val="center"/>
        </w:trPr>
        <w:tc>
          <w:tcPr>
            <w:tcW w:w="9081" w:type="dxa"/>
            <w:gridSpan w:val="4"/>
          </w:tcPr>
          <w:p w14:paraId="006AA9D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4A7D269C">
        <w:tblPrEx>
          <w:tblLayout w:type="fixed"/>
        </w:tblPrEx>
        <w:trPr>
          <w:jc w:val="center"/>
        </w:trPr>
        <w:tc>
          <w:tcPr>
            <w:tcW w:w="468" w:type="dxa"/>
          </w:tcPr>
          <w:p w14:paraId="46583DA7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05C88AA4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691F24B4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4793E696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7C500417">
        <w:tblPrEx>
          <w:tblLayout w:type="fixed"/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0DA6120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2AEFC03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1F53403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5FA5D5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区级公开课</w:t>
            </w:r>
          </w:p>
          <w:p w14:paraId="420184D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发表省级论文</w:t>
            </w:r>
          </w:p>
        </w:tc>
        <w:tc>
          <w:tcPr>
            <w:tcW w:w="2700" w:type="dxa"/>
            <w:vAlign w:val="center"/>
          </w:tcPr>
          <w:p w14:paraId="4B598B04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积累教学经验</w:t>
            </w:r>
          </w:p>
          <w:p w14:paraId="7D8686C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积累文章</w:t>
            </w:r>
          </w:p>
        </w:tc>
        <w:tc>
          <w:tcPr>
            <w:tcW w:w="3561" w:type="dxa"/>
            <w:vAlign w:val="center"/>
          </w:tcPr>
          <w:p w14:paraId="22E58CB1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上好每一节课</w:t>
            </w:r>
          </w:p>
          <w:p w14:paraId="202EFDEB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翻阅相关文献并研读</w:t>
            </w:r>
          </w:p>
        </w:tc>
      </w:tr>
      <w:tr w14:paraId="2D955352">
        <w:tblPrEx>
          <w:tblLayout w:type="fixed"/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03F4FA5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0B036B3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3FD199A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0778248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课题申请成功</w:t>
            </w:r>
          </w:p>
        </w:tc>
        <w:tc>
          <w:tcPr>
            <w:tcW w:w="2700" w:type="dxa"/>
            <w:vAlign w:val="center"/>
          </w:tcPr>
          <w:p w14:paraId="1D000689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虚心请教并学习</w:t>
            </w:r>
          </w:p>
        </w:tc>
        <w:tc>
          <w:tcPr>
            <w:tcW w:w="3561" w:type="dxa"/>
          </w:tcPr>
          <w:p w14:paraId="48866E13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 w14:paraId="503ED02C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 w14:paraId="21C0C867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 w14:paraId="7683AEC6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 w14:paraId="28B5A3E0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翻阅资料，虚心请教，合作共赢</w:t>
            </w:r>
          </w:p>
          <w:p w14:paraId="50CC5C6E">
            <w:pPr>
              <w:spacing w:line="300" w:lineRule="exact"/>
              <w:ind w:left="-60" w:firstLine="197" w:firstLineChars="0"/>
              <w:rPr>
                <w:rFonts w:ascii="宋体" w:hAnsi="宋体"/>
                <w:color w:val="000000"/>
              </w:rPr>
            </w:pPr>
          </w:p>
          <w:p w14:paraId="35DB44A5">
            <w:pPr>
              <w:spacing w:line="300" w:lineRule="exact"/>
              <w:ind w:left="-60" w:firstLine="197" w:firstLineChars="0"/>
              <w:rPr>
                <w:rFonts w:ascii="宋体" w:hAnsi="宋体"/>
                <w:color w:val="000000"/>
              </w:rPr>
            </w:pPr>
          </w:p>
          <w:p w14:paraId="4FDBC57D">
            <w:pPr>
              <w:spacing w:line="300" w:lineRule="exact"/>
              <w:ind w:left="-60" w:firstLine="197" w:firstLineChars="0"/>
              <w:rPr>
                <w:rFonts w:ascii="宋体" w:hAnsi="宋体"/>
                <w:color w:val="000000"/>
              </w:rPr>
            </w:pPr>
          </w:p>
          <w:p w14:paraId="36CF0ED9">
            <w:pPr>
              <w:spacing w:line="300" w:lineRule="exact"/>
              <w:ind w:left="-60" w:firstLine="197" w:firstLineChars="0"/>
              <w:rPr>
                <w:rFonts w:ascii="宋体" w:hAnsi="宋体"/>
                <w:color w:val="000000"/>
              </w:rPr>
            </w:pPr>
          </w:p>
        </w:tc>
      </w:tr>
      <w:tr w14:paraId="0C18D7B7">
        <w:tblPrEx>
          <w:tblLayout w:type="fixed"/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662712F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42E1DCF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4C90D889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D4EF3A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成为教坛新秀</w:t>
            </w:r>
          </w:p>
        </w:tc>
        <w:tc>
          <w:tcPr>
            <w:tcW w:w="2700" w:type="dxa"/>
            <w:vAlign w:val="center"/>
          </w:tcPr>
          <w:p w14:paraId="39E970D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积极参加教育教学研究和培训活动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3561" w:type="dxa"/>
            <w:vAlign w:val="center"/>
          </w:tcPr>
          <w:p w14:paraId="472DD64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具备评选基本条件</w:t>
            </w:r>
          </w:p>
        </w:tc>
      </w:tr>
    </w:tbl>
    <w:p w14:paraId="04130A6B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031DA81D">
        <w:tblPrEx>
          <w:tblLayout w:type="fixed"/>
        </w:tblPrEx>
        <w:tc>
          <w:tcPr>
            <w:tcW w:w="9747" w:type="dxa"/>
          </w:tcPr>
          <w:p w14:paraId="45F70A9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2C02C9EB">
        <w:tblPrEx>
          <w:tblLayout w:type="fixed"/>
        </w:tblPrEx>
        <w:tc>
          <w:tcPr>
            <w:tcW w:w="9747" w:type="dxa"/>
          </w:tcPr>
          <w:p w14:paraId="640E4AA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34B02527">
        <w:tblPrEx>
          <w:tblLayout w:type="fixed"/>
        </w:tblPrEx>
        <w:trPr>
          <w:trHeight w:val="274" w:hRule="atLeast"/>
        </w:trPr>
        <w:tc>
          <w:tcPr>
            <w:tcW w:w="9747" w:type="dxa"/>
          </w:tcPr>
          <w:p w14:paraId="7CC059AE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65530BF8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60465C52">
            <w:pPr>
              <w:numPr>
                <w:ilvl w:val="0"/>
                <w:numId w:val="2"/>
              </w:numPr>
              <w:spacing w:line="300" w:lineRule="exact"/>
              <w:ind w:firstLine="482" w:firstLineChars="200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阅读一本教育相关书籍</w:t>
            </w:r>
          </w:p>
          <w:p w14:paraId="46B16B09">
            <w:pPr>
              <w:numPr>
                <w:ilvl w:val="0"/>
                <w:numId w:val="2"/>
              </w:numPr>
              <w:spacing w:line="300" w:lineRule="exact"/>
              <w:ind w:firstLine="482" w:firstLineChars="200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参加新秀培训</w:t>
            </w:r>
          </w:p>
          <w:p w14:paraId="644DF4AE">
            <w:pPr>
              <w:numPr>
                <w:ilvl w:val="0"/>
                <w:numId w:val="2"/>
              </w:numPr>
              <w:spacing w:line="300" w:lineRule="exact"/>
              <w:ind w:firstLine="482" w:firstLineChars="200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进一步提升自身专业技能</w:t>
            </w:r>
          </w:p>
          <w:p w14:paraId="021FEC13"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 w14:paraId="3508C2D5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10DCF105">
        <w:tblPrEx>
          <w:tblLayout w:type="fixed"/>
        </w:tblPrEx>
        <w:tc>
          <w:tcPr>
            <w:tcW w:w="9747" w:type="dxa"/>
          </w:tcPr>
          <w:p w14:paraId="19B7B61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64B18DA5">
        <w:tblPrEx>
          <w:tblLayout w:type="fixed"/>
        </w:tblPrEx>
        <w:tc>
          <w:tcPr>
            <w:tcW w:w="9747" w:type="dxa"/>
          </w:tcPr>
          <w:p w14:paraId="4A126DF4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 w14:paraId="26768513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研究课题：核心素养理念引领下的中小学音乐情境教学法应用</w:t>
            </w:r>
          </w:p>
          <w:p w14:paraId="1BC902B5">
            <w:pPr>
              <w:spacing w:line="300" w:lineRule="exac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论文：核心素养理念引领下的中小学音乐情境教学法应用</w:t>
            </w:r>
          </w:p>
          <w:p w14:paraId="06579D0E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 w14:paraId="0458F610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0CDE9111">
        <w:tblPrEx>
          <w:tblLayout w:type="fixed"/>
        </w:tblPrEx>
        <w:tc>
          <w:tcPr>
            <w:tcW w:w="9747" w:type="dxa"/>
          </w:tcPr>
          <w:p w14:paraId="676AE80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17A31320">
        <w:tblPrEx>
          <w:tblLayout w:type="fixed"/>
        </w:tblPrEx>
        <w:trPr>
          <w:trHeight w:val="993" w:hRule="atLeast"/>
        </w:trPr>
        <w:tc>
          <w:tcPr>
            <w:tcW w:w="9747" w:type="dxa"/>
          </w:tcPr>
          <w:p w14:paraId="0A3EB025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30FC2B8B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在团队中承担应尽义务与责任，做到互帮互助，共同成长发展。</w:t>
            </w:r>
          </w:p>
          <w:p w14:paraId="4DAB071A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6D0C20EE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27970858">
        <w:tblPrEx>
          <w:tblLayout w:type="fixed"/>
        </w:tblPrEx>
        <w:tc>
          <w:tcPr>
            <w:tcW w:w="9747" w:type="dxa"/>
          </w:tcPr>
          <w:p w14:paraId="4D6AC6E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1E8677D">
        <w:tblPrEx>
          <w:tblLayout w:type="fixed"/>
        </w:tblPrEx>
        <w:trPr>
          <w:trHeight w:val="828" w:hRule="atLeast"/>
        </w:trPr>
        <w:tc>
          <w:tcPr>
            <w:tcW w:w="9747" w:type="dxa"/>
          </w:tcPr>
          <w:p w14:paraId="72B02602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14:paraId="768BE774">
            <w:pPr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空余时间阅读教育书籍</w:t>
            </w:r>
          </w:p>
          <w:p w14:paraId="7D5742C1">
            <w:pPr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周末时间培训专业技能，增强自身专业技能</w:t>
            </w:r>
          </w:p>
          <w:p w14:paraId="2E838CE8">
            <w:pPr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每周组内探讨课题相关内容</w:t>
            </w:r>
            <w:bookmarkStart w:id="0" w:name="_GoBack"/>
            <w:bookmarkEnd w:id="0"/>
          </w:p>
          <w:p w14:paraId="47D44FEE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论文提交，正在发表过程中，开始准备明年论文</w:t>
            </w:r>
          </w:p>
          <w:p w14:paraId="4F89D7E7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14:paraId="2771D928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 w14:paraId="1C9C3E39">
        <w:tblPrEx>
          <w:tblLayout w:type="fixed"/>
        </w:tblPrEx>
        <w:tc>
          <w:tcPr>
            <w:tcW w:w="9747" w:type="dxa"/>
          </w:tcPr>
          <w:p w14:paraId="4703CD5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24A7FEF9">
        <w:tblPrEx>
          <w:tblLayout w:type="fixed"/>
        </w:tblPrEx>
        <w:trPr>
          <w:trHeight w:val="1700" w:hRule="atLeast"/>
        </w:trPr>
        <w:tc>
          <w:tcPr>
            <w:tcW w:w="9747" w:type="dxa"/>
          </w:tcPr>
          <w:p w14:paraId="35C41B32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846D0CE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68C8A76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004C47BA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3CB2622E">
        <w:tblPrEx>
          <w:tblLayout w:type="fixed"/>
        </w:tblPrEx>
        <w:trPr>
          <w:trHeight w:val="1215" w:hRule="atLeast"/>
        </w:trPr>
        <w:tc>
          <w:tcPr>
            <w:tcW w:w="9747" w:type="dxa"/>
          </w:tcPr>
          <w:p w14:paraId="4E33D67B">
            <w:pPr>
              <w:spacing w:line="400" w:lineRule="exact"/>
              <w:rPr>
                <w:sz w:val="24"/>
              </w:rPr>
            </w:pPr>
          </w:p>
          <w:p w14:paraId="3F9B3238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6C2705E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5C314C78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51093"/>
    <w:multiLevelType w:val="singleLevel"/>
    <w:tmpl w:val="83B51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2A9060"/>
    <w:multiLevelType w:val="singleLevel"/>
    <w:tmpl w:val="C52A90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18F430"/>
    <w:multiLevelType w:val="singleLevel"/>
    <w:tmpl w:val="0C18F4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0</TotalTime>
  <ScaleCrop>false</ScaleCrop>
  <LinksUpToDate>false</LinksUpToDate>
  <CharactersWithSpaces>6916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iPhone</cp:lastModifiedBy>
  <cp:lastPrinted>2018-09-19T12:22:00Z</cp:lastPrinted>
  <dcterms:modified xsi:type="dcterms:W3CDTF">2024-12-13T20:45:35Z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2052-12.19.2</vt:lpwstr>
  </property>
  <property fmtid="{D5CDD505-2E9C-101B-9397-08002B2CF9AE}" pid="3" name="ICV">
    <vt:lpwstr>7F088CC3BAC84CFF89695290E8D46B19</vt:lpwstr>
  </property>
</Properties>
</file>