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王丽姣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2021.09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1" w:firstLineChars="15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拥有热情活力，对教育事业充满热情，积极且责任心强。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能够运用现代信息技术，并灵活有效地为教学服务。师范专业</w:t>
            </w:r>
            <w:r>
              <w:rPr>
                <w:rFonts w:hint="eastAsia" w:ascii="宋体" w:hAnsi="宋体" w:cs="宋体"/>
                <w:kern w:val="0"/>
                <w:sz w:val="24"/>
              </w:rPr>
              <w:t>毕业，掌握了一定的教学理论知识。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积极参加各类教育教学活动，开阔视野。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教学经验还要不断丰富，教学理念还要不断反思总结，个人教学风格不明显。</w:t>
            </w:r>
          </w:p>
          <w:p w14:paraId="1002D396">
            <w:p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缺乏独立承担课题研究的经验，教育科研能力有待提高。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E120164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主观：时间、精力不够，每天都过得很忙碌，没有充足时间进行学习、充电。</w:t>
            </w:r>
          </w:p>
          <w:p w14:paraId="1EC74796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客观：学生语文需求多样化，教学难度和复杂性上升。</w:t>
            </w:r>
          </w:p>
          <w:p w14:paraId="1E79B735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教育政策变化可能带来语文教学内容和方法的调整压力。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BB57997">
            <w:pPr>
              <w:widowControl/>
              <w:numPr>
                <w:numId w:val="0"/>
              </w:numPr>
              <w:wordWrap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1.能够给教师更多的时间去钻研教学方法。</w:t>
            </w:r>
          </w:p>
          <w:p w14:paraId="529A6FD8">
            <w:pPr>
              <w:widowControl/>
              <w:numPr>
                <w:numId w:val="0"/>
              </w:numPr>
              <w:wordWrap w:val="0"/>
              <w:spacing w:line="460" w:lineRule="exact"/>
              <w:ind w:leftChars="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2.提供更多的平台让教师展示。</w:t>
            </w:r>
          </w:p>
          <w:p w14:paraId="6CA2170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3.能够让青年教师观摩更多优秀教师的课堂。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7CC584BC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</w:rPr>
              <w:t>教育行业的不断发展为个人提供了更多的职业发展机会。</w:t>
            </w:r>
          </w:p>
          <w:p w14:paraId="1B763AB7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2可以参加各种教育培训和学术活动，提高自身的教学水平。</w:t>
            </w:r>
          </w:p>
          <w:p w14:paraId="3F692061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3.可以利用网络资源学习先进的教育理念和方法。</w:t>
            </w:r>
          </w:p>
          <w:p w14:paraId="4B8C9291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可以与同行进行交流和合作，共同提高教学水平。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A39F5F6"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考评优秀，能上1次校内教研课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D20BE56"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勤听课，经常走进优秀教师的课堂，学习他们的经验。</w:t>
            </w:r>
          </w:p>
          <w:p w14:paraId="2EB3F133"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勤反思，每节课后，及时反思。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上教研课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1854342"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能够熟悉小学语文教材；课堂组织管理变得有序；写一篇论文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C52D4BF">
            <w:pPr>
              <w:numPr>
                <w:ilvl w:val="0"/>
                <w:numId w:val="2"/>
              </w:num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认真研究小学语文的每一篇文章，能够自己设计教学。</w:t>
            </w:r>
          </w:p>
          <w:p w14:paraId="692A9757">
            <w:pPr>
              <w:numPr>
                <w:ilvl w:val="0"/>
                <w:numId w:val="2"/>
              </w:num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搜集阅读相关文献及资料。</w:t>
            </w:r>
          </w:p>
        </w:tc>
        <w:tc>
          <w:tcPr>
            <w:tcW w:w="3561" w:type="dxa"/>
            <w:shd w:val="clear" w:color="auto" w:fill="auto"/>
            <w:vAlign w:val="top"/>
          </w:tcPr>
          <w:p w14:paraId="3506F52D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36DC5155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126A6970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75D53F81">
            <w:pPr>
              <w:tabs>
                <w:tab w:val="left" w:pos="720"/>
              </w:tabs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发表一篇论文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6E80A5DE"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市区新秀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D254CAF">
            <w:pPr>
              <w:numPr>
                <w:ilvl w:val="0"/>
                <w:numId w:val="3"/>
              </w:num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能够对比各种资料深入解读教材，形成自己的教学风格。</w:t>
            </w:r>
          </w:p>
          <w:p w14:paraId="05F3E7E4">
            <w:pPr>
              <w:numPr>
                <w:ilvl w:val="0"/>
                <w:numId w:val="3"/>
              </w:numPr>
              <w:spacing w:line="3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听取优秀教师的经验，及时反思。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D1CCF94"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评选上区新秀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7E1CD25D">
            <w:pPr>
              <w:numPr>
                <w:ilvl w:val="0"/>
                <w:numId w:val="4"/>
              </w:num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积极按时参加校内外培训</w:t>
            </w:r>
          </w:p>
          <w:p w14:paraId="76900B0D">
            <w:pPr>
              <w:numPr>
                <w:ilvl w:val="0"/>
                <w:numId w:val="4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争取每天阅读书籍</w:t>
            </w:r>
          </w:p>
          <w:p w14:paraId="09646D7F">
            <w:pPr>
              <w:numPr>
                <w:ilvl w:val="0"/>
                <w:numId w:val="4"/>
              </w:num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每月认真撰写一篇读书笔记</w:t>
            </w:r>
          </w:p>
          <w:p w14:paraId="541A92F1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62EE769F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研究小学语文教学方面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57A090AE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47C8E7E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争取能够加入学校优秀的团队</w:t>
            </w:r>
          </w:p>
          <w:p w14:paraId="09E6D454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D31BCD4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教学层面：</w:t>
            </w:r>
          </w:p>
          <w:p w14:paraId="737ED084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1、认真完成学校布置的任务。</w:t>
            </w:r>
          </w:p>
          <w:p w14:paraId="25CCB671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2、勤思善问，积极实践。常反思，常总结。</w:t>
            </w:r>
          </w:p>
          <w:p w14:paraId="4920D975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科研层面：</w:t>
            </w:r>
          </w:p>
          <w:p w14:paraId="7A1519A9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1、向学校正在做科研的老师学习，了解做科研的整个过程必须具备哪些条件。</w:t>
            </w:r>
          </w:p>
          <w:p w14:paraId="342F0DAF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理论修养层面：</w:t>
            </w:r>
          </w:p>
          <w:p w14:paraId="09FF1979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</w:rPr>
              <w:t>1、认真查找阅读相关的专业文献知识，撰写教育教学论文和经验总结。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B32C5B"/>
    <w:multiLevelType w:val="singleLevel"/>
    <w:tmpl w:val="99B32C5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D962A28"/>
    <w:multiLevelType w:val="singleLevel"/>
    <w:tmpl w:val="DD962A2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41C17E1"/>
    <w:multiLevelType w:val="singleLevel"/>
    <w:tmpl w:val="141C17E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8C7EBB0"/>
    <w:multiLevelType w:val="singleLevel"/>
    <w:tmpl w:val="38C7EB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6DB5938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494</Words>
  <Characters>526</Characters>
  <Lines>4</Lines>
  <Paragraphs>13</Paragraphs>
  <TotalTime>0</TotalTime>
  <ScaleCrop>false</ScaleCrop>
  <LinksUpToDate>false</LinksUpToDate>
  <CharactersWithSpaces>766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--</cp:lastModifiedBy>
  <cp:lastPrinted>2018-09-19T12:22:00Z</cp:lastPrinted>
  <dcterms:modified xsi:type="dcterms:W3CDTF">2024-12-13T05:05:37Z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6E15B9F2A2854E5BB0E23275EA46F2DE_13</vt:lpwstr>
  </property>
</Properties>
</file>