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1D3AD">
      <w:pPr>
        <w:jc w:val="center"/>
        <w:rPr>
          <w:rFonts w:ascii="隶书" w:eastAsia="隶书"/>
          <w:b/>
          <w:sz w:val="44"/>
          <w:szCs w:val="44"/>
        </w:rPr>
      </w:pPr>
      <w:r>
        <w:rPr>
          <w:rFonts w:hint="eastAsia" w:ascii="隶书" w:eastAsia="隶书"/>
          <w:b/>
          <w:sz w:val="44"/>
          <w:szCs w:val="44"/>
        </w:rPr>
        <w:t>薛家实验小学教师专业成长规划书</w:t>
      </w:r>
    </w:p>
    <w:p w14:paraId="4F9E8FA8">
      <w:pPr>
        <w:jc w:val="center"/>
        <w:rPr>
          <w:rFonts w:ascii="隶书" w:eastAsia="隶书"/>
          <w:b/>
          <w:sz w:val="28"/>
          <w:szCs w:val="28"/>
        </w:rPr>
      </w:pPr>
      <w:r>
        <w:rPr>
          <w:rFonts w:hint="eastAsia" w:ascii="隶书" w:eastAsia="隶书"/>
          <w:b/>
          <w:sz w:val="28"/>
          <w:szCs w:val="28"/>
        </w:rPr>
        <w:t>（2024.9—2027.6）</w:t>
      </w:r>
    </w:p>
    <w:p w14:paraId="1BF0724F">
      <w:pPr>
        <w:rPr>
          <w:b/>
          <w:sz w:val="24"/>
        </w:rPr>
      </w:pPr>
      <w:r>
        <w:rPr>
          <w:rFonts w:hint="eastAsia"/>
          <w:b/>
          <w:sz w:val="24"/>
        </w:rPr>
        <w:t>基本情况</w:t>
      </w:r>
    </w:p>
    <w:tbl>
      <w:tblPr>
        <w:tblStyle w:val="4"/>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2595"/>
      </w:tblGrid>
      <w:tr w14:paraId="1F1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3BAE748">
            <w:pPr>
              <w:spacing w:line="400" w:lineRule="exact"/>
              <w:jc w:val="center"/>
              <w:rPr>
                <w:b/>
                <w:sz w:val="24"/>
              </w:rPr>
            </w:pPr>
            <w:r>
              <w:rPr>
                <w:rFonts w:hint="eastAsia"/>
                <w:b/>
                <w:sz w:val="24"/>
              </w:rPr>
              <w:t>姓  名</w:t>
            </w:r>
          </w:p>
        </w:tc>
        <w:tc>
          <w:tcPr>
            <w:tcW w:w="2142" w:type="dxa"/>
            <w:vAlign w:val="center"/>
          </w:tcPr>
          <w:p w14:paraId="3C2BE01F">
            <w:pPr>
              <w:spacing w:line="400" w:lineRule="exact"/>
              <w:jc w:val="center"/>
              <w:rPr>
                <w:rFonts w:hint="default" w:eastAsia="宋体"/>
                <w:sz w:val="24"/>
                <w:lang w:val="en-US" w:eastAsia="zh-CN"/>
              </w:rPr>
            </w:pPr>
            <w:r>
              <w:rPr>
                <w:rFonts w:hint="eastAsia"/>
                <w:sz w:val="24"/>
                <w:lang w:val="en-US" w:eastAsia="zh-CN"/>
              </w:rPr>
              <w:t>颜旻</w:t>
            </w:r>
          </w:p>
        </w:tc>
        <w:tc>
          <w:tcPr>
            <w:tcW w:w="2144" w:type="dxa"/>
            <w:vAlign w:val="center"/>
          </w:tcPr>
          <w:p w14:paraId="15165936">
            <w:pPr>
              <w:spacing w:line="400" w:lineRule="exact"/>
              <w:jc w:val="center"/>
              <w:rPr>
                <w:b/>
                <w:sz w:val="24"/>
              </w:rPr>
            </w:pPr>
            <w:r>
              <w:rPr>
                <w:rFonts w:hint="eastAsia"/>
                <w:b/>
                <w:sz w:val="24"/>
              </w:rPr>
              <w:t>性  别</w:t>
            </w:r>
          </w:p>
        </w:tc>
        <w:tc>
          <w:tcPr>
            <w:tcW w:w="2595" w:type="dxa"/>
            <w:vAlign w:val="center"/>
          </w:tcPr>
          <w:p w14:paraId="71908E57">
            <w:pPr>
              <w:spacing w:line="400" w:lineRule="exact"/>
              <w:jc w:val="center"/>
              <w:rPr>
                <w:sz w:val="24"/>
              </w:rPr>
            </w:pPr>
            <w:r>
              <w:rPr>
                <w:rFonts w:hint="eastAsia"/>
                <w:sz w:val="24"/>
              </w:rPr>
              <w:t>女</w:t>
            </w:r>
          </w:p>
        </w:tc>
      </w:tr>
      <w:tr w14:paraId="7B85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13A4E3BB">
            <w:pPr>
              <w:spacing w:line="400" w:lineRule="exact"/>
              <w:jc w:val="center"/>
              <w:rPr>
                <w:b/>
                <w:sz w:val="24"/>
              </w:rPr>
            </w:pPr>
            <w:r>
              <w:rPr>
                <w:rFonts w:hint="eastAsia"/>
                <w:b/>
                <w:sz w:val="24"/>
              </w:rPr>
              <w:t>年  龄</w:t>
            </w:r>
          </w:p>
        </w:tc>
        <w:tc>
          <w:tcPr>
            <w:tcW w:w="2142" w:type="dxa"/>
            <w:vAlign w:val="center"/>
          </w:tcPr>
          <w:p w14:paraId="6054DC5E">
            <w:pPr>
              <w:spacing w:line="400" w:lineRule="exact"/>
              <w:jc w:val="center"/>
              <w:rPr>
                <w:rFonts w:hint="eastAsia" w:eastAsia="宋体"/>
                <w:sz w:val="24"/>
                <w:lang w:val="en-US" w:eastAsia="zh-CN"/>
              </w:rPr>
            </w:pPr>
            <w:r>
              <w:rPr>
                <w:sz w:val="24"/>
              </w:rPr>
              <w:t>2</w:t>
            </w:r>
            <w:r>
              <w:rPr>
                <w:rFonts w:hint="eastAsia"/>
                <w:sz w:val="24"/>
                <w:lang w:val="en-US" w:eastAsia="zh-CN"/>
              </w:rPr>
              <w:t>8</w:t>
            </w:r>
          </w:p>
        </w:tc>
        <w:tc>
          <w:tcPr>
            <w:tcW w:w="2144" w:type="dxa"/>
            <w:vAlign w:val="center"/>
          </w:tcPr>
          <w:p w14:paraId="7F8867D9">
            <w:pPr>
              <w:spacing w:line="400" w:lineRule="exact"/>
              <w:jc w:val="center"/>
              <w:rPr>
                <w:b/>
                <w:sz w:val="24"/>
              </w:rPr>
            </w:pPr>
            <w:r>
              <w:rPr>
                <w:rFonts w:hint="eastAsia"/>
                <w:b/>
                <w:sz w:val="24"/>
              </w:rPr>
              <w:t>工作时间</w:t>
            </w:r>
          </w:p>
        </w:tc>
        <w:tc>
          <w:tcPr>
            <w:tcW w:w="2595" w:type="dxa"/>
            <w:vAlign w:val="center"/>
          </w:tcPr>
          <w:p w14:paraId="521B9382">
            <w:pPr>
              <w:spacing w:line="400" w:lineRule="exact"/>
              <w:jc w:val="center"/>
              <w:rPr>
                <w:sz w:val="24"/>
              </w:rPr>
            </w:pPr>
            <w:r>
              <w:rPr>
                <w:rFonts w:hint="eastAsia"/>
                <w:sz w:val="24"/>
              </w:rPr>
              <w:t>202</w:t>
            </w:r>
            <w:r>
              <w:rPr>
                <w:rFonts w:hint="eastAsia"/>
                <w:sz w:val="24"/>
                <w:lang w:val="en-US" w:eastAsia="zh-CN"/>
              </w:rPr>
              <w:t>0</w:t>
            </w:r>
            <w:r>
              <w:rPr>
                <w:sz w:val="24"/>
              </w:rPr>
              <w:t>.</w:t>
            </w:r>
            <w:r>
              <w:rPr>
                <w:rFonts w:hint="eastAsia"/>
                <w:sz w:val="24"/>
              </w:rPr>
              <w:t>8</w:t>
            </w:r>
          </w:p>
        </w:tc>
      </w:tr>
      <w:tr w14:paraId="6121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67209BA4">
            <w:pPr>
              <w:spacing w:line="400" w:lineRule="exact"/>
              <w:jc w:val="center"/>
              <w:rPr>
                <w:b/>
                <w:sz w:val="24"/>
              </w:rPr>
            </w:pPr>
            <w:r>
              <w:rPr>
                <w:rFonts w:hint="eastAsia"/>
                <w:b/>
                <w:sz w:val="24"/>
              </w:rPr>
              <w:t>学  历</w:t>
            </w:r>
          </w:p>
        </w:tc>
        <w:tc>
          <w:tcPr>
            <w:tcW w:w="2142" w:type="dxa"/>
            <w:vAlign w:val="center"/>
          </w:tcPr>
          <w:p w14:paraId="16449D54">
            <w:pPr>
              <w:spacing w:line="400" w:lineRule="exact"/>
              <w:jc w:val="center"/>
              <w:rPr>
                <w:sz w:val="24"/>
              </w:rPr>
            </w:pPr>
            <w:r>
              <w:rPr>
                <w:rFonts w:hint="eastAsia"/>
                <w:sz w:val="24"/>
              </w:rPr>
              <w:t>本科</w:t>
            </w:r>
          </w:p>
        </w:tc>
        <w:tc>
          <w:tcPr>
            <w:tcW w:w="2144" w:type="dxa"/>
            <w:vAlign w:val="center"/>
          </w:tcPr>
          <w:p w14:paraId="14447D53">
            <w:pPr>
              <w:spacing w:line="400" w:lineRule="exact"/>
              <w:jc w:val="center"/>
              <w:rPr>
                <w:b/>
                <w:sz w:val="24"/>
              </w:rPr>
            </w:pPr>
            <w:r>
              <w:rPr>
                <w:rFonts w:hint="eastAsia"/>
                <w:b/>
                <w:sz w:val="24"/>
              </w:rPr>
              <w:t>职  称</w:t>
            </w:r>
          </w:p>
        </w:tc>
        <w:tc>
          <w:tcPr>
            <w:tcW w:w="2595" w:type="dxa"/>
            <w:vAlign w:val="center"/>
          </w:tcPr>
          <w:p w14:paraId="41D9A493">
            <w:pPr>
              <w:spacing w:line="400" w:lineRule="exact"/>
              <w:jc w:val="center"/>
              <w:rPr>
                <w:rFonts w:hint="default" w:eastAsia="宋体"/>
                <w:sz w:val="24"/>
                <w:lang w:val="en-US" w:eastAsia="zh-CN"/>
              </w:rPr>
            </w:pPr>
            <w:r>
              <w:rPr>
                <w:rFonts w:hint="eastAsia"/>
                <w:sz w:val="24"/>
                <w:lang w:val="en-US" w:eastAsia="zh-CN"/>
              </w:rPr>
              <w:t>二级教师</w:t>
            </w:r>
          </w:p>
        </w:tc>
      </w:tr>
      <w:tr w14:paraId="0F3D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26B4580">
            <w:pPr>
              <w:spacing w:line="400" w:lineRule="exact"/>
              <w:jc w:val="center"/>
              <w:rPr>
                <w:b/>
                <w:sz w:val="24"/>
              </w:rPr>
            </w:pPr>
            <w:r>
              <w:rPr>
                <w:rFonts w:hint="eastAsia"/>
                <w:b/>
                <w:sz w:val="24"/>
              </w:rPr>
              <w:t>任教科目</w:t>
            </w:r>
          </w:p>
        </w:tc>
        <w:tc>
          <w:tcPr>
            <w:tcW w:w="2142" w:type="dxa"/>
            <w:vAlign w:val="center"/>
          </w:tcPr>
          <w:p w14:paraId="03BEA115">
            <w:pPr>
              <w:spacing w:line="400" w:lineRule="exact"/>
              <w:jc w:val="center"/>
              <w:rPr>
                <w:sz w:val="24"/>
              </w:rPr>
            </w:pPr>
            <w:r>
              <w:rPr>
                <w:sz w:val="24"/>
              </w:rPr>
              <w:t>语文</w:t>
            </w:r>
          </w:p>
        </w:tc>
        <w:tc>
          <w:tcPr>
            <w:tcW w:w="2144" w:type="dxa"/>
            <w:vAlign w:val="center"/>
          </w:tcPr>
          <w:p w14:paraId="32E2B445">
            <w:pPr>
              <w:spacing w:line="400" w:lineRule="exact"/>
              <w:jc w:val="center"/>
              <w:rPr>
                <w:b/>
                <w:sz w:val="24"/>
              </w:rPr>
            </w:pPr>
            <w:r>
              <w:rPr>
                <w:rFonts w:hint="eastAsia"/>
                <w:b/>
                <w:sz w:val="24"/>
              </w:rPr>
              <w:t>已有荣誉称号</w:t>
            </w:r>
          </w:p>
        </w:tc>
        <w:tc>
          <w:tcPr>
            <w:tcW w:w="2595" w:type="dxa"/>
            <w:vAlign w:val="center"/>
          </w:tcPr>
          <w:p w14:paraId="2D1D9C73">
            <w:pPr>
              <w:spacing w:line="400" w:lineRule="exact"/>
              <w:jc w:val="center"/>
              <w:rPr>
                <w:szCs w:val="21"/>
              </w:rPr>
            </w:pPr>
            <w:r>
              <w:rPr>
                <w:rFonts w:hint="eastAsia"/>
                <w:szCs w:val="21"/>
              </w:rPr>
              <w:t>无</w:t>
            </w:r>
          </w:p>
        </w:tc>
      </w:tr>
    </w:tbl>
    <w:p w14:paraId="298C226D">
      <w:pPr>
        <w:spacing w:line="400" w:lineRule="exact"/>
        <w:rPr>
          <w:b/>
          <w:sz w:val="24"/>
        </w:rPr>
      </w:pPr>
      <w:r>
        <w:rPr>
          <w:rFonts w:hint="eastAsia"/>
          <w:b/>
          <w:sz w:val="24"/>
        </w:rPr>
        <w:t>自我分析</w:t>
      </w:r>
    </w:p>
    <w:p w14:paraId="203972C7">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4"/>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14:paraId="23D7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3AB08E37">
            <w:pPr>
              <w:spacing w:line="400" w:lineRule="exact"/>
              <w:rPr>
                <w:b/>
                <w:sz w:val="24"/>
              </w:rPr>
            </w:pPr>
            <w:r>
              <w:rPr>
                <w:rFonts w:hint="eastAsia"/>
                <w:b/>
                <w:sz w:val="24"/>
              </w:rPr>
              <w:t>1．所处的专业发展阶段：适应期、成长期、成熟期</w:t>
            </w:r>
          </w:p>
        </w:tc>
      </w:tr>
      <w:tr w14:paraId="4DA0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321052E8">
            <w:pPr>
              <w:spacing w:line="360" w:lineRule="exact"/>
              <w:ind w:firstLine="360" w:firstLineChars="150"/>
              <w:rPr>
                <w:sz w:val="24"/>
              </w:rPr>
            </w:pPr>
            <w:r>
              <w:rPr>
                <w:rFonts w:hint="eastAsia"/>
                <w:sz w:val="24"/>
              </w:rPr>
              <w:t>成长期</w:t>
            </w:r>
          </w:p>
          <w:p w14:paraId="54E3B2B1">
            <w:pPr>
              <w:spacing w:line="360" w:lineRule="exact"/>
              <w:ind w:firstLine="360" w:firstLineChars="150"/>
              <w:rPr>
                <w:sz w:val="24"/>
              </w:rPr>
            </w:pPr>
          </w:p>
        </w:tc>
      </w:tr>
      <w:tr w14:paraId="71A1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57C00188">
            <w:pPr>
              <w:spacing w:line="360" w:lineRule="exact"/>
              <w:rPr>
                <w:b/>
                <w:sz w:val="24"/>
              </w:rPr>
            </w:pPr>
            <w:r>
              <w:rPr>
                <w:rFonts w:hint="eastAsia"/>
                <w:b/>
                <w:sz w:val="24"/>
              </w:rPr>
              <w:t>2.自己的特点和倾向</w:t>
            </w:r>
          </w:p>
        </w:tc>
      </w:tr>
      <w:tr w14:paraId="089D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9" w:type="dxa"/>
          </w:tcPr>
          <w:p w14:paraId="0908FB9D">
            <w:pPr>
              <w:widowControl/>
              <w:tabs>
                <w:tab w:val="left" w:pos="420"/>
              </w:tabs>
              <w:spacing w:line="360" w:lineRule="exact"/>
              <w:jc w:val="left"/>
            </w:pPr>
            <w:r>
              <w:rPr>
                <w:rFonts w:hint="eastAsia"/>
              </w:rPr>
              <w:t>1、热爱教育事业，有一颗上进心；</w:t>
            </w:r>
          </w:p>
          <w:p w14:paraId="348D7F43">
            <w:pPr>
              <w:widowControl/>
              <w:tabs>
                <w:tab w:val="left" w:pos="420"/>
              </w:tabs>
              <w:spacing w:line="360" w:lineRule="exact"/>
              <w:jc w:val="left"/>
            </w:pPr>
            <w:r>
              <w:rPr>
                <w:rFonts w:hint="eastAsia"/>
              </w:rPr>
              <w:t xml:space="preserve">2、有较强烈的责任心和正确的服务意识； </w:t>
            </w:r>
          </w:p>
          <w:p w14:paraId="18022BA5">
            <w:pPr>
              <w:widowControl/>
              <w:tabs>
                <w:tab w:val="left" w:pos="420"/>
              </w:tabs>
              <w:spacing w:line="360" w:lineRule="exact"/>
              <w:jc w:val="left"/>
            </w:pPr>
            <w:r>
              <w:rPr>
                <w:rFonts w:hint="eastAsia"/>
              </w:rPr>
              <w:t>3、敢于接受新鲜事物，有一定的创新精神；</w:t>
            </w:r>
          </w:p>
        </w:tc>
      </w:tr>
      <w:tr w14:paraId="08B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42E278A2">
            <w:pPr>
              <w:spacing w:line="360" w:lineRule="exact"/>
              <w:rPr>
                <w:b/>
                <w:sz w:val="24"/>
              </w:rPr>
            </w:pPr>
            <w:r>
              <w:rPr>
                <w:rFonts w:hint="eastAsia"/>
                <w:b/>
                <w:sz w:val="24"/>
              </w:rPr>
              <w:t>3.专业发展的优势分析</w:t>
            </w:r>
          </w:p>
        </w:tc>
      </w:tr>
      <w:tr w14:paraId="2BC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1B61D8EF">
            <w:pPr>
              <w:widowControl/>
              <w:tabs>
                <w:tab w:val="left" w:pos="420"/>
              </w:tabs>
              <w:spacing w:line="360" w:lineRule="exact"/>
              <w:jc w:val="left"/>
              <w:rPr>
                <w:rFonts w:hint="eastAsia"/>
              </w:rPr>
            </w:pPr>
            <w:r>
              <w:rPr>
                <w:rFonts w:hint="eastAsia"/>
                <w:lang w:val="en-US" w:eastAsia="zh-CN"/>
              </w:rPr>
              <w:t>1.具有一定</w:t>
            </w:r>
            <w:r>
              <w:rPr>
                <w:rFonts w:hint="eastAsia"/>
              </w:rPr>
              <w:t>的文学底蕴：四年的教学生涯让您对古今中外的文学作品有了更加深入的理解和掌握。能够将课本中的文章与历史背景、文化内涵紧密相连，让学生在文字间穿梭，感受语言的魅力与深度。</w:t>
            </w:r>
          </w:p>
          <w:p w14:paraId="0E90F9C5">
            <w:pPr>
              <w:widowControl/>
              <w:tabs>
                <w:tab w:val="left" w:pos="420"/>
              </w:tabs>
              <w:spacing w:line="360" w:lineRule="exact"/>
              <w:jc w:val="left"/>
              <w:rPr>
                <w:rFonts w:hint="eastAsia"/>
              </w:rPr>
            </w:pPr>
            <w:r>
              <w:rPr>
                <w:rFonts w:hint="eastAsia"/>
                <w:lang w:val="en-US" w:eastAsia="zh-CN"/>
              </w:rPr>
              <w:t>2.</w:t>
            </w:r>
            <w:r>
              <w:rPr>
                <w:rFonts w:hint="eastAsia"/>
              </w:rPr>
              <w:t>激情洋溢的课堂风格：教学不仅仅是知识的传授，更是一场场情感的共鸣。</w:t>
            </w:r>
            <w:r>
              <w:rPr>
                <w:rFonts w:hint="eastAsia"/>
                <w:lang w:val="en-US" w:eastAsia="zh-CN"/>
              </w:rPr>
              <w:t>作为一名年轻老师，我</w:t>
            </w:r>
            <w:r>
              <w:rPr>
                <w:rFonts w:hint="eastAsia"/>
              </w:rPr>
              <w:t>用饱满的热情和生动的讲解，激发学生对文学作品的兴趣，让课堂变得生动有趣，每一个字句都仿佛跳跃着生命的音符。</w:t>
            </w:r>
          </w:p>
          <w:p w14:paraId="32497579">
            <w:pPr>
              <w:widowControl/>
              <w:tabs>
                <w:tab w:val="left" w:pos="420"/>
              </w:tabs>
              <w:spacing w:line="360" w:lineRule="exact"/>
              <w:jc w:val="left"/>
              <w:rPr>
                <w:rFonts w:hint="eastAsia"/>
              </w:rPr>
            </w:pPr>
            <w:r>
              <w:rPr>
                <w:rFonts w:hint="eastAsia"/>
                <w:lang w:val="en-US" w:eastAsia="zh-CN"/>
              </w:rPr>
              <w:t>3.</w:t>
            </w:r>
            <w:r>
              <w:rPr>
                <w:rFonts w:hint="eastAsia"/>
              </w:rPr>
              <w:t>注重思维培养：在课堂上，不仅仅是朗读与背诵，更多的是引导学生思考、分析和批判。</w:t>
            </w:r>
            <w:r>
              <w:rPr>
                <w:rFonts w:hint="eastAsia"/>
                <w:lang w:val="en-US" w:eastAsia="zh-CN"/>
              </w:rPr>
              <w:t>我鼓</w:t>
            </w:r>
            <w:r>
              <w:rPr>
                <w:rFonts w:hint="eastAsia"/>
              </w:rPr>
              <w:t>励学生提出自己的观点，培养他们的独立思考能力和批判性思维，让语文学习成为一次心灵的探险。</w:t>
            </w:r>
          </w:p>
          <w:p w14:paraId="63A4BA18">
            <w:pPr>
              <w:widowControl/>
              <w:tabs>
                <w:tab w:val="left" w:pos="420"/>
              </w:tabs>
              <w:spacing w:line="360" w:lineRule="exact"/>
              <w:jc w:val="left"/>
              <w:rPr>
                <w:rFonts w:hint="eastAsia"/>
              </w:rPr>
            </w:pPr>
            <w:r>
              <w:rPr>
                <w:rFonts w:hint="eastAsia"/>
                <w:lang w:val="en-US" w:eastAsia="zh-CN"/>
              </w:rPr>
              <w:t>4.</w:t>
            </w:r>
            <w:r>
              <w:rPr>
                <w:rFonts w:hint="eastAsia"/>
              </w:rPr>
              <w:t>因材施教，关注个体差异：</w:t>
            </w:r>
            <w:r>
              <w:rPr>
                <w:rFonts w:hint="eastAsia"/>
                <w:lang w:val="en-US" w:eastAsia="zh-CN"/>
              </w:rPr>
              <w:t>我</w:t>
            </w:r>
            <w:r>
              <w:rPr>
                <w:rFonts w:hint="eastAsia"/>
              </w:rPr>
              <w:t>深知每个学生都是独一无二的，因此在教学您注重观察每位学生的兴趣、能力和学习节奏，尝试不同的教学方法，确保每位学生都能在自己最适合的节奏下成长，实现个性化发展。</w:t>
            </w:r>
          </w:p>
        </w:tc>
      </w:tr>
      <w:tr w14:paraId="70E0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36E09236">
            <w:pPr>
              <w:spacing w:line="360" w:lineRule="exact"/>
              <w:rPr>
                <w:b/>
                <w:sz w:val="24"/>
              </w:rPr>
            </w:pPr>
            <w:r>
              <w:rPr>
                <w:rFonts w:hint="eastAsia"/>
                <w:b/>
                <w:sz w:val="24"/>
              </w:rPr>
              <w:t>4.专业发展的劣势分析</w:t>
            </w:r>
          </w:p>
        </w:tc>
      </w:tr>
      <w:tr w14:paraId="4E40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125BC85A">
            <w:pPr>
              <w:numPr>
                <w:ilvl w:val="0"/>
                <w:numId w:val="1"/>
              </w:numPr>
              <w:spacing w:line="360" w:lineRule="exact"/>
              <w:rPr>
                <w:rFonts w:hint="eastAsia"/>
                <w:lang w:val="en-US" w:eastAsia="zh-CN"/>
              </w:rPr>
            </w:pPr>
            <w:r>
              <w:rPr>
                <w:rFonts w:hint="eastAsia"/>
                <w:lang w:val="en-US" w:eastAsia="zh-CN"/>
              </w:rPr>
              <w:t>教学方法与理念更新滞后</w:t>
            </w:r>
          </w:p>
          <w:p w14:paraId="09FFC417">
            <w:pPr>
              <w:numPr>
                <w:numId w:val="0"/>
              </w:numPr>
              <w:spacing w:line="360" w:lineRule="exact"/>
              <w:rPr>
                <w:rFonts w:hint="eastAsia"/>
              </w:rPr>
            </w:pPr>
            <w:r>
              <w:rPr>
                <w:rFonts w:hint="eastAsia"/>
              </w:rPr>
              <w:t>教学四年可能意味着</w:t>
            </w:r>
            <w:r>
              <w:rPr>
                <w:rFonts w:hint="eastAsia"/>
                <w:lang w:eastAsia="zh-CN"/>
              </w:rPr>
              <w:t>我</w:t>
            </w:r>
            <w:r>
              <w:rPr>
                <w:rFonts w:hint="eastAsia"/>
              </w:rPr>
              <w:t>已经形成了相对固定的教学方法和理念。然而，教育领域是不断发展和变化的，新的教学理念和方法不断涌现。如果没有及时关注和学习这些新的教学方法，可能会使您的课堂显得相对传统和保守，难以满足新时代学生的学习需求。</w:t>
            </w:r>
          </w:p>
          <w:p w14:paraId="269805B0">
            <w:pPr>
              <w:spacing w:line="360" w:lineRule="exact"/>
              <w:rPr>
                <w:rFonts w:hint="eastAsia"/>
              </w:rPr>
            </w:pPr>
            <w:r>
              <w:rPr>
                <w:rFonts w:hint="eastAsia"/>
                <w:lang w:val="en-US" w:eastAsia="zh-CN"/>
              </w:rPr>
              <w:t>2.</w:t>
            </w:r>
            <w:r>
              <w:rPr>
                <w:rFonts w:hint="eastAsia"/>
              </w:rPr>
              <w:t>专业知识与技能更新不足：</w:t>
            </w:r>
          </w:p>
          <w:p w14:paraId="64CBF4BB">
            <w:pPr>
              <w:spacing w:line="360" w:lineRule="exact"/>
              <w:rPr>
                <w:rFonts w:hint="eastAsia"/>
              </w:rPr>
            </w:pPr>
            <w:r>
              <w:rPr>
                <w:rFonts w:hint="eastAsia"/>
              </w:rPr>
              <w:t>语文作为一门涉及广泛知识领域的学科，要求教师具备丰富的知识储备和不断更新的专业技能。如果没有持续学习和提升自己的专业素养，可能会在某些知识点或教学技能上显得力不从心，难以为学生提供高质量的教学。</w:t>
            </w:r>
          </w:p>
          <w:p w14:paraId="60FBA5AC">
            <w:pPr>
              <w:spacing w:line="360" w:lineRule="exact"/>
              <w:rPr>
                <w:rFonts w:hint="eastAsia"/>
              </w:rPr>
            </w:pPr>
            <w:r>
              <w:rPr>
                <w:rFonts w:hint="eastAsia"/>
                <w:lang w:val="en-US" w:eastAsia="zh-CN"/>
              </w:rPr>
              <w:t>3.</w:t>
            </w:r>
            <w:r>
              <w:rPr>
                <w:rFonts w:hint="eastAsia"/>
              </w:rPr>
              <w:t>缺乏科研与创新能力：</w:t>
            </w:r>
          </w:p>
          <w:p w14:paraId="153959DE">
            <w:pPr>
              <w:spacing w:line="360" w:lineRule="exact"/>
              <w:rPr>
                <w:rFonts w:hint="eastAsia"/>
              </w:rPr>
            </w:pPr>
            <w:r>
              <w:rPr>
                <w:rFonts w:hint="eastAsia"/>
              </w:rPr>
              <w:t>教学不仅仅是传授知识，还包括科研和创新。</w:t>
            </w:r>
            <w:r>
              <w:rPr>
                <w:rFonts w:hint="eastAsia"/>
                <w:lang w:val="en-US" w:eastAsia="zh-CN"/>
              </w:rPr>
              <w:t>我</w:t>
            </w:r>
            <w:r>
              <w:rPr>
                <w:rFonts w:hint="eastAsia"/>
              </w:rPr>
              <w:t>在科研方面投入不足，缺乏对教育现象、教学方法等方面的深入研究和思考，可能会限制</w:t>
            </w:r>
            <w:r>
              <w:rPr>
                <w:rFonts w:hint="eastAsia"/>
                <w:lang w:eastAsia="zh-CN"/>
              </w:rPr>
              <w:t>我</w:t>
            </w:r>
            <w:r>
              <w:rPr>
                <w:rFonts w:hint="eastAsia"/>
              </w:rPr>
              <w:t>在教学上的创新和突破。此外，缺乏科研成果也会影响您的职业发展和学术地位。</w:t>
            </w:r>
          </w:p>
          <w:p w14:paraId="16ACED62">
            <w:pPr>
              <w:spacing w:line="360" w:lineRule="exact"/>
              <w:rPr>
                <w:rFonts w:hint="eastAsia"/>
              </w:rPr>
            </w:pPr>
            <w:r>
              <w:rPr>
                <w:rFonts w:hint="eastAsia"/>
                <w:lang w:val="en-US" w:eastAsia="zh-CN"/>
              </w:rPr>
              <w:t>4.</w:t>
            </w:r>
            <w:r>
              <w:rPr>
                <w:rFonts w:hint="eastAsia"/>
              </w:rPr>
              <w:t>缺乏跨学科整合能力：</w:t>
            </w:r>
          </w:p>
          <w:p w14:paraId="2FC779F4">
            <w:pPr>
              <w:spacing w:line="360" w:lineRule="exact"/>
              <w:rPr>
                <w:rFonts w:hint="eastAsia"/>
              </w:rPr>
            </w:pPr>
            <w:r>
              <w:rPr>
                <w:rFonts w:hint="eastAsia"/>
              </w:rPr>
              <w:t>在当今教育环境下，跨学科整合能力变得越来越重要。</w:t>
            </w:r>
            <w:r>
              <w:rPr>
                <w:rFonts w:hint="eastAsia"/>
                <w:lang w:val="en-US" w:eastAsia="zh-CN"/>
              </w:rPr>
              <w:t>目前我更</w:t>
            </w:r>
            <w:r>
              <w:rPr>
                <w:rFonts w:hint="eastAsia"/>
              </w:rPr>
              <w:t>关注语文学科本身，而忽视了与其他学科的交叉和融合，可能会限制学生的视野和思维发展。</w:t>
            </w:r>
          </w:p>
          <w:p w14:paraId="6E03A7F0">
            <w:pPr>
              <w:spacing w:line="360" w:lineRule="exact"/>
              <w:rPr>
                <w:rFonts w:hint="eastAsia"/>
              </w:rPr>
            </w:pPr>
            <w:r>
              <w:rPr>
                <w:rFonts w:hint="eastAsia"/>
                <w:lang w:val="en-US" w:eastAsia="zh-CN"/>
              </w:rPr>
              <w:t>5.</w:t>
            </w:r>
            <w:r>
              <w:rPr>
                <w:rFonts w:hint="eastAsia"/>
              </w:rPr>
              <w:t>职业发展规划不明确：</w:t>
            </w:r>
          </w:p>
          <w:p w14:paraId="4FB2C56C">
            <w:pPr>
              <w:spacing w:line="360" w:lineRule="exact"/>
            </w:pPr>
            <w:r>
              <w:rPr>
                <w:rFonts w:hint="eastAsia"/>
              </w:rPr>
              <w:t>作为一名教师，明确的职业发展规划对于您的职业发展至关重要。</w:t>
            </w:r>
            <w:r>
              <w:rPr>
                <w:rFonts w:hint="eastAsia"/>
                <w:lang w:val="en-US" w:eastAsia="zh-CN"/>
              </w:rPr>
              <w:t>目前</w:t>
            </w:r>
            <w:r>
              <w:rPr>
                <w:rFonts w:hint="eastAsia"/>
              </w:rPr>
              <w:t>没有制定清晰的职业发展目标，</w:t>
            </w:r>
            <w:r>
              <w:rPr>
                <w:rFonts w:hint="eastAsia"/>
                <w:lang w:val="en-US" w:eastAsia="zh-CN"/>
              </w:rPr>
              <w:t>导致</w:t>
            </w:r>
            <w:r>
              <w:rPr>
                <w:rFonts w:hint="eastAsia"/>
              </w:rPr>
              <w:t>在职业道路上迷失方向，缺乏前进的动力。</w:t>
            </w:r>
          </w:p>
        </w:tc>
      </w:tr>
      <w:tr w14:paraId="49B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50025900">
            <w:pPr>
              <w:spacing w:line="360" w:lineRule="exact"/>
              <w:rPr>
                <w:b/>
                <w:sz w:val="24"/>
              </w:rPr>
            </w:pPr>
            <w:r>
              <w:rPr>
                <w:rFonts w:hint="eastAsia"/>
                <w:b/>
                <w:sz w:val="24"/>
              </w:rPr>
              <w:t>5.影响专业发展的主客观因素</w:t>
            </w:r>
          </w:p>
        </w:tc>
      </w:tr>
      <w:tr w14:paraId="618A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27520C7C">
            <w:pPr>
              <w:spacing w:line="360" w:lineRule="exact"/>
              <w:rPr>
                <w:rFonts w:hint="eastAsia"/>
              </w:rPr>
            </w:pPr>
            <w:r>
              <w:rPr>
                <w:rFonts w:hint="eastAsia"/>
              </w:rPr>
              <w:t>主观因素</w:t>
            </w:r>
          </w:p>
          <w:p w14:paraId="217203B8">
            <w:pPr>
              <w:spacing w:line="360" w:lineRule="exact"/>
              <w:rPr>
                <w:rFonts w:hint="eastAsia"/>
              </w:rPr>
            </w:pPr>
            <w:r>
              <w:rPr>
                <w:rFonts w:hint="eastAsia"/>
                <w:lang w:val="en-US" w:eastAsia="zh-CN"/>
              </w:rPr>
              <w:t>1.</w:t>
            </w:r>
            <w:r>
              <w:rPr>
                <w:rFonts w:hint="eastAsia"/>
              </w:rPr>
              <w:t>个人兴趣与动机：</w:t>
            </w:r>
          </w:p>
          <w:p w14:paraId="01A78BE4">
            <w:pPr>
              <w:spacing w:line="360" w:lineRule="exact"/>
              <w:rPr>
                <w:rFonts w:hint="eastAsia"/>
              </w:rPr>
            </w:pPr>
            <w:r>
              <w:rPr>
                <w:rFonts w:hint="eastAsia"/>
              </w:rPr>
              <w:t>对语文教学的热爱和兴趣是驱动您专业发展的内在动力。如果</w:t>
            </w:r>
            <w:r>
              <w:rPr>
                <w:rFonts w:hint="eastAsia"/>
                <w:lang w:val="en-US" w:eastAsia="zh-CN"/>
              </w:rPr>
              <w:t>不能</w:t>
            </w:r>
            <w:r>
              <w:rPr>
                <w:rFonts w:hint="eastAsia"/>
              </w:rPr>
              <w:t>对语文充满热情，愿意不断探索和实践新的教学方法，那么专业发展就会更加迅速和有效。</w:t>
            </w:r>
          </w:p>
          <w:p w14:paraId="36EB5BD5">
            <w:pPr>
              <w:spacing w:line="360" w:lineRule="exact"/>
              <w:rPr>
                <w:rFonts w:hint="eastAsia"/>
              </w:rPr>
            </w:pPr>
            <w:r>
              <w:rPr>
                <w:rFonts w:hint="eastAsia"/>
                <w:lang w:val="en-US" w:eastAsia="zh-CN"/>
              </w:rPr>
              <w:t>2.</w:t>
            </w:r>
            <w:r>
              <w:rPr>
                <w:rFonts w:hint="eastAsia"/>
              </w:rPr>
              <w:t>自我反思与学习能力：</w:t>
            </w:r>
          </w:p>
          <w:p w14:paraId="73AD8908">
            <w:pPr>
              <w:spacing w:line="360" w:lineRule="exact"/>
              <w:rPr>
                <w:rFonts w:hint="eastAsia"/>
              </w:rPr>
            </w:pPr>
            <w:r>
              <w:rPr>
                <w:rFonts w:hint="eastAsia"/>
              </w:rPr>
              <w:t>自我反思是提升教学水平的关键。能够经常反思自己的教学实践，识别存在的问题并寻求解决方案，专业能力将得到不断提升。同时，持续的学习能力也是专业发展的重要保障。</w:t>
            </w:r>
          </w:p>
          <w:p w14:paraId="233435C3">
            <w:pPr>
              <w:spacing w:line="360" w:lineRule="exact"/>
              <w:rPr>
                <w:rFonts w:hint="eastAsia"/>
              </w:rPr>
            </w:pPr>
            <w:r>
              <w:rPr>
                <w:rFonts w:hint="eastAsia"/>
                <w:lang w:val="en-US" w:eastAsia="zh-CN"/>
              </w:rPr>
              <w:t>3.</w:t>
            </w:r>
            <w:r>
              <w:rPr>
                <w:rFonts w:hint="eastAsia"/>
              </w:rPr>
              <w:t>创新意识：</w:t>
            </w:r>
          </w:p>
          <w:p w14:paraId="66D7F72A">
            <w:pPr>
              <w:spacing w:line="360" w:lineRule="exact"/>
              <w:rPr>
                <w:rFonts w:hint="eastAsia"/>
              </w:rPr>
            </w:pPr>
            <w:r>
              <w:rPr>
                <w:rFonts w:hint="eastAsia"/>
              </w:rPr>
              <w:t>在语文教学中，创新意识是推动不断前行的动力。如果</w:t>
            </w:r>
            <w:r>
              <w:rPr>
                <w:rFonts w:hint="eastAsia"/>
                <w:lang w:val="en-US" w:eastAsia="zh-CN"/>
              </w:rPr>
              <w:t>不能</w:t>
            </w:r>
            <w:r>
              <w:rPr>
                <w:rFonts w:hint="eastAsia"/>
              </w:rPr>
              <w:t>能够敢于尝试新的教学方法和手段，不断探索适合学生的教学模式，那么专业发展将更具活力和创新性。</w:t>
            </w:r>
          </w:p>
          <w:p w14:paraId="3D317FDA">
            <w:pPr>
              <w:spacing w:line="360" w:lineRule="exact"/>
              <w:rPr>
                <w:rFonts w:hint="eastAsia"/>
              </w:rPr>
            </w:pPr>
            <w:r>
              <w:rPr>
                <w:rFonts w:hint="eastAsia"/>
              </w:rPr>
              <w:t>客观因素</w:t>
            </w:r>
          </w:p>
          <w:p w14:paraId="74EBAFF9">
            <w:pPr>
              <w:spacing w:line="360" w:lineRule="exact"/>
              <w:rPr>
                <w:rFonts w:hint="eastAsia"/>
              </w:rPr>
            </w:pPr>
            <w:r>
              <w:rPr>
                <w:rFonts w:hint="eastAsia"/>
                <w:lang w:val="en-US" w:eastAsia="zh-CN"/>
              </w:rPr>
              <w:t>1.</w:t>
            </w:r>
            <w:r>
              <w:rPr>
                <w:rFonts w:hint="eastAsia"/>
              </w:rPr>
              <w:t>教育资源与环境：</w:t>
            </w:r>
          </w:p>
          <w:p w14:paraId="0C401EE2">
            <w:pPr>
              <w:spacing w:line="360" w:lineRule="exact"/>
              <w:rPr>
                <w:rFonts w:hint="eastAsia"/>
              </w:rPr>
            </w:pPr>
            <w:r>
              <w:rPr>
                <w:rFonts w:hint="eastAsia"/>
              </w:rPr>
              <w:t>学校的教育资源、教学设施以及教学氛围等都会对专业发展产生影响。</w:t>
            </w:r>
          </w:p>
          <w:p w14:paraId="4870C516">
            <w:pPr>
              <w:spacing w:line="360" w:lineRule="exact"/>
              <w:rPr>
                <w:rFonts w:hint="eastAsia"/>
              </w:rPr>
            </w:pPr>
            <w:r>
              <w:rPr>
                <w:rFonts w:hint="eastAsia"/>
                <w:lang w:val="en-US" w:eastAsia="zh-CN"/>
              </w:rPr>
              <w:t>2.</w:t>
            </w:r>
            <w:r>
              <w:rPr>
                <w:rFonts w:hint="eastAsia"/>
              </w:rPr>
              <w:t>政策支持与制度保障：</w:t>
            </w:r>
          </w:p>
          <w:p w14:paraId="55C9DBD7">
            <w:pPr>
              <w:spacing w:line="360" w:lineRule="exact"/>
              <w:rPr>
                <w:rFonts w:hint="eastAsia"/>
              </w:rPr>
            </w:pPr>
            <w:r>
              <w:rPr>
                <w:rFonts w:hint="eastAsia"/>
              </w:rPr>
              <w:t>教育政策和制度对教师的专业发展具有重要影响。</w:t>
            </w:r>
          </w:p>
          <w:p w14:paraId="596A5C2B">
            <w:pPr>
              <w:spacing w:line="360" w:lineRule="exact"/>
              <w:rPr>
                <w:rFonts w:hint="eastAsia"/>
              </w:rPr>
            </w:pPr>
            <w:r>
              <w:rPr>
                <w:rFonts w:hint="eastAsia"/>
                <w:lang w:val="en-US" w:eastAsia="zh-CN"/>
              </w:rPr>
              <w:t>3.</w:t>
            </w:r>
            <w:r>
              <w:rPr>
                <w:rFonts w:hint="eastAsia"/>
              </w:rPr>
              <w:t>学生特点与需求：</w:t>
            </w:r>
          </w:p>
          <w:p w14:paraId="6CEFE464">
            <w:pPr>
              <w:spacing w:line="360" w:lineRule="exact"/>
            </w:pPr>
            <w:r>
              <w:rPr>
                <w:rFonts w:hint="eastAsia"/>
              </w:rPr>
              <w:t>学生的特点和需求是影响专业发展的关键因素。需要了解学生的学习特点、兴趣爱好以及学习需求，并根据这些特点制定相应的教学计划和教学方法，以满足学生的学习需求。</w:t>
            </w:r>
          </w:p>
        </w:tc>
      </w:tr>
      <w:tr w14:paraId="2031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1660C0F3">
            <w:pPr>
              <w:spacing w:line="360" w:lineRule="exact"/>
              <w:rPr>
                <w:b/>
                <w:sz w:val="24"/>
              </w:rPr>
            </w:pPr>
            <w:r>
              <w:rPr>
                <w:rFonts w:hint="eastAsia"/>
                <w:b/>
                <w:sz w:val="24"/>
              </w:rPr>
              <w:t>6.在专业发展上需要学校提供的支持和帮助</w:t>
            </w:r>
          </w:p>
        </w:tc>
      </w:tr>
      <w:tr w14:paraId="07B4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199D003E">
            <w:pPr>
              <w:spacing w:line="360" w:lineRule="exact"/>
              <w:rPr>
                <w:rFonts w:hint="eastAsia"/>
              </w:rPr>
            </w:pPr>
            <w:r>
              <w:rPr>
                <w:rFonts w:hint="eastAsia"/>
              </w:rPr>
              <w:t>一、教学资源与支持</w:t>
            </w:r>
          </w:p>
          <w:p w14:paraId="1C98D78B">
            <w:pPr>
              <w:spacing w:line="360" w:lineRule="exact"/>
              <w:rPr>
                <w:rFonts w:hint="eastAsia"/>
              </w:rPr>
            </w:pPr>
            <w:r>
              <w:rPr>
                <w:rFonts w:hint="eastAsia"/>
                <w:lang w:val="en-US" w:eastAsia="zh-CN"/>
              </w:rPr>
              <w:t>1.</w:t>
            </w:r>
            <w:r>
              <w:rPr>
                <w:rFonts w:hint="eastAsia"/>
              </w:rPr>
              <w:t>优质教材与教学资源：</w:t>
            </w:r>
          </w:p>
          <w:p w14:paraId="30B6D20A">
            <w:pPr>
              <w:spacing w:line="360" w:lineRule="exact"/>
              <w:rPr>
                <w:rFonts w:hint="eastAsia"/>
              </w:rPr>
            </w:pPr>
            <w:r>
              <w:rPr>
                <w:rFonts w:hint="eastAsia"/>
              </w:rPr>
              <w:t>学校应提供最新、最全面的教材和教学资源，包括电子教材、多媒体教学资源等，以帮助您更好地进行课堂教学。</w:t>
            </w:r>
          </w:p>
          <w:p w14:paraId="375BD7AA">
            <w:pPr>
              <w:spacing w:line="360" w:lineRule="exact"/>
              <w:rPr>
                <w:rFonts w:hint="eastAsia"/>
              </w:rPr>
            </w:pPr>
            <w:r>
              <w:rPr>
                <w:rFonts w:hint="eastAsia"/>
                <w:lang w:val="en-US" w:eastAsia="zh-CN"/>
              </w:rPr>
              <w:t>2.</w:t>
            </w:r>
            <w:r>
              <w:rPr>
                <w:rFonts w:hint="eastAsia"/>
              </w:rPr>
              <w:t>教学设施与设备：</w:t>
            </w:r>
          </w:p>
          <w:p w14:paraId="41842604">
            <w:pPr>
              <w:spacing w:line="360" w:lineRule="exact"/>
              <w:rPr>
                <w:rFonts w:hint="eastAsia"/>
              </w:rPr>
            </w:pPr>
            <w:r>
              <w:rPr>
                <w:rFonts w:hint="eastAsia"/>
              </w:rPr>
              <w:t>学校应确保教学设施（如教室、投影仪、电脑等）的完善和及时更新，为教师提供高效、便捷的教学环境。</w:t>
            </w:r>
          </w:p>
          <w:p w14:paraId="7FE6D141">
            <w:pPr>
              <w:spacing w:line="360" w:lineRule="exact"/>
              <w:rPr>
                <w:rFonts w:hint="eastAsia"/>
              </w:rPr>
            </w:pPr>
            <w:r>
              <w:rPr>
                <w:rFonts w:hint="eastAsia"/>
              </w:rPr>
              <w:t>二、专业发展机会</w:t>
            </w:r>
          </w:p>
          <w:p w14:paraId="5AD08242">
            <w:pPr>
              <w:spacing w:line="360" w:lineRule="exact"/>
              <w:rPr>
                <w:rFonts w:hint="eastAsia"/>
              </w:rPr>
            </w:pPr>
            <w:r>
              <w:rPr>
                <w:rFonts w:hint="eastAsia"/>
                <w:lang w:val="en-US" w:eastAsia="zh-CN"/>
              </w:rPr>
              <w:t>1.</w:t>
            </w:r>
            <w:r>
              <w:rPr>
                <w:rFonts w:hint="eastAsia"/>
              </w:rPr>
              <w:t>培训与学习机会：</w:t>
            </w:r>
          </w:p>
          <w:p w14:paraId="5CE32100">
            <w:pPr>
              <w:spacing w:line="360" w:lineRule="exact"/>
              <w:rPr>
                <w:rFonts w:hint="eastAsia"/>
              </w:rPr>
            </w:pPr>
            <w:r>
              <w:rPr>
                <w:rFonts w:hint="eastAsia"/>
              </w:rPr>
              <w:t>学校应定期组织教师参加各类培训和学习活动，包括教学研讨会、教育论坛、在线课程等，帮助教师更新教学理念和方法。</w:t>
            </w:r>
          </w:p>
          <w:p w14:paraId="3219B190">
            <w:pPr>
              <w:spacing w:line="360" w:lineRule="exact"/>
              <w:rPr>
                <w:rFonts w:hint="eastAsia"/>
              </w:rPr>
            </w:pPr>
            <w:r>
              <w:rPr>
                <w:rFonts w:hint="eastAsia"/>
                <w:lang w:val="en-US" w:eastAsia="zh-CN"/>
              </w:rPr>
              <w:t>2.</w:t>
            </w:r>
            <w:r>
              <w:rPr>
                <w:rFonts w:hint="eastAsia"/>
              </w:rPr>
              <w:t>交流与合作平台：</w:t>
            </w:r>
          </w:p>
          <w:p w14:paraId="40D1BDD4">
            <w:pPr>
              <w:spacing w:line="360" w:lineRule="exact"/>
              <w:rPr>
                <w:rFonts w:hint="eastAsia"/>
              </w:rPr>
            </w:pPr>
            <w:r>
              <w:rPr>
                <w:rFonts w:hint="eastAsia"/>
              </w:rPr>
              <w:t>学校应搭建教师之间的交流与合作平台，鼓励教师分享教学经验、探讨教学问题，促进教师之间的互助与成长。</w:t>
            </w:r>
          </w:p>
          <w:p w14:paraId="60C819D4">
            <w:pPr>
              <w:spacing w:line="360" w:lineRule="exact"/>
              <w:rPr>
                <w:rFonts w:hint="eastAsia"/>
              </w:rPr>
            </w:pPr>
            <w:r>
              <w:rPr>
                <w:rFonts w:hint="eastAsia"/>
                <w:lang w:val="en-US" w:eastAsia="zh-CN"/>
              </w:rPr>
              <w:t>3.</w:t>
            </w:r>
            <w:r>
              <w:rPr>
                <w:rFonts w:hint="eastAsia"/>
              </w:rPr>
              <w:t>职称评定与晋升机会：</w:t>
            </w:r>
          </w:p>
          <w:p w14:paraId="5330BA8A">
            <w:pPr>
              <w:spacing w:line="360" w:lineRule="exact"/>
            </w:pPr>
            <w:r>
              <w:rPr>
                <w:rFonts w:hint="eastAsia"/>
              </w:rPr>
              <w:t>学校应建立完善的职称评定和晋升机制，为教师提供明确的职业发展路径和晋升机会，激励教师不断提升自己的专业能力。</w:t>
            </w:r>
          </w:p>
        </w:tc>
      </w:tr>
      <w:tr w14:paraId="1ABB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633AB29F">
            <w:pPr>
              <w:spacing w:line="360" w:lineRule="exact"/>
              <w:rPr>
                <w:b/>
                <w:sz w:val="24"/>
              </w:rPr>
            </w:pPr>
            <w:r>
              <w:rPr>
                <w:rFonts w:hint="eastAsia"/>
                <w:b/>
                <w:sz w:val="24"/>
              </w:rPr>
              <w:t>7.我的具体成长措施</w:t>
            </w:r>
          </w:p>
        </w:tc>
      </w:tr>
      <w:tr w14:paraId="3E00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69" w:type="dxa"/>
          </w:tcPr>
          <w:p w14:paraId="2ECD07F8">
            <w:pPr>
              <w:numPr>
                <w:ilvl w:val="0"/>
                <w:numId w:val="2"/>
              </w:numPr>
              <w:spacing w:line="360" w:lineRule="exact"/>
              <w:rPr>
                <w:rFonts w:hint="eastAsia"/>
                <w:sz w:val="24"/>
                <w:lang w:val="en-US" w:eastAsia="zh-CN"/>
              </w:rPr>
            </w:pPr>
            <w:r>
              <w:rPr>
                <w:rFonts w:hint="eastAsia"/>
                <w:sz w:val="24"/>
                <w:lang w:val="en-US" w:eastAsia="zh-CN"/>
              </w:rPr>
              <w:t>不断学习，努力学习新课标</w:t>
            </w:r>
          </w:p>
          <w:p w14:paraId="02804995">
            <w:pPr>
              <w:numPr>
                <w:ilvl w:val="0"/>
                <w:numId w:val="2"/>
              </w:numPr>
              <w:spacing w:line="360" w:lineRule="exact"/>
              <w:rPr>
                <w:rFonts w:hint="default"/>
                <w:sz w:val="24"/>
                <w:lang w:val="en-US" w:eastAsia="zh-CN"/>
              </w:rPr>
            </w:pPr>
            <w:r>
              <w:rPr>
                <w:rFonts w:hint="eastAsia"/>
                <w:sz w:val="24"/>
                <w:lang w:val="en-US" w:eastAsia="zh-CN"/>
              </w:rPr>
              <w:t>不断提高自己科研的学习能力</w:t>
            </w:r>
          </w:p>
          <w:p w14:paraId="64E1DBF7">
            <w:pPr>
              <w:numPr>
                <w:ilvl w:val="0"/>
                <w:numId w:val="2"/>
              </w:numPr>
              <w:spacing w:line="360" w:lineRule="exact"/>
              <w:rPr>
                <w:sz w:val="24"/>
              </w:rPr>
            </w:pPr>
            <w:r>
              <w:rPr>
                <w:rFonts w:hint="eastAsia"/>
                <w:sz w:val="24"/>
                <w:lang w:val="en-US" w:eastAsia="zh-CN"/>
              </w:rPr>
              <w:t>和其他教师努力学习，不断提高自己的教学水平</w:t>
            </w:r>
            <w:bookmarkStart w:id="0" w:name="_GoBack"/>
            <w:bookmarkEnd w:id="0"/>
          </w:p>
        </w:tc>
      </w:tr>
    </w:tbl>
    <w:p w14:paraId="51D72076">
      <w:pPr>
        <w:spacing w:line="400" w:lineRule="exact"/>
        <w:rPr>
          <w:b/>
          <w:sz w:val="28"/>
          <w:szCs w:val="28"/>
        </w:rPr>
      </w:pPr>
    </w:p>
    <w:p w14:paraId="1DB2F712">
      <w:pPr>
        <w:spacing w:line="400" w:lineRule="exact"/>
        <w:rPr>
          <w:b/>
          <w:sz w:val="28"/>
          <w:szCs w:val="28"/>
        </w:rPr>
      </w:pPr>
    </w:p>
    <w:p w14:paraId="5EC7645C">
      <w:pPr>
        <w:spacing w:line="400" w:lineRule="exact"/>
        <w:rPr>
          <w:b/>
          <w:sz w:val="28"/>
          <w:szCs w:val="28"/>
        </w:rPr>
      </w:pPr>
    </w:p>
    <w:p w14:paraId="3D0E77BF">
      <w:pPr>
        <w:spacing w:line="400" w:lineRule="exact"/>
        <w:rPr>
          <w:b/>
          <w:sz w:val="28"/>
          <w:szCs w:val="28"/>
        </w:rPr>
      </w:pPr>
    </w:p>
    <w:p w14:paraId="5C945C82">
      <w:pPr>
        <w:spacing w:line="400" w:lineRule="exact"/>
        <w:rPr>
          <w:b/>
          <w:sz w:val="28"/>
          <w:szCs w:val="28"/>
        </w:rPr>
      </w:pPr>
    </w:p>
    <w:p w14:paraId="2FAABEE8">
      <w:pPr>
        <w:spacing w:line="400" w:lineRule="exact"/>
        <w:rPr>
          <w:b/>
          <w:sz w:val="28"/>
          <w:szCs w:val="28"/>
        </w:rPr>
      </w:pPr>
    </w:p>
    <w:p w14:paraId="722668DA">
      <w:pPr>
        <w:spacing w:line="400" w:lineRule="exact"/>
        <w:rPr>
          <w:b/>
          <w:sz w:val="28"/>
          <w:szCs w:val="28"/>
        </w:rPr>
      </w:pPr>
    </w:p>
    <w:p w14:paraId="5BE4AEE2">
      <w:pPr>
        <w:spacing w:line="400" w:lineRule="exact"/>
        <w:rPr>
          <w:b/>
          <w:sz w:val="28"/>
          <w:szCs w:val="28"/>
        </w:rPr>
      </w:pPr>
    </w:p>
    <w:p w14:paraId="131D9D0A">
      <w:pPr>
        <w:spacing w:line="400" w:lineRule="exact"/>
        <w:rPr>
          <w:b/>
          <w:sz w:val="28"/>
          <w:szCs w:val="28"/>
        </w:rPr>
      </w:pPr>
    </w:p>
    <w:p w14:paraId="4CBB22B3">
      <w:pPr>
        <w:spacing w:line="400" w:lineRule="exact"/>
        <w:rPr>
          <w:b/>
          <w:sz w:val="28"/>
          <w:szCs w:val="28"/>
        </w:rPr>
      </w:pPr>
    </w:p>
    <w:p w14:paraId="7CCDEAFD">
      <w:pPr>
        <w:spacing w:line="400" w:lineRule="exact"/>
        <w:rPr>
          <w:b/>
          <w:sz w:val="28"/>
          <w:szCs w:val="28"/>
        </w:rPr>
      </w:pPr>
    </w:p>
    <w:p w14:paraId="37AB6EA5">
      <w:pPr>
        <w:spacing w:line="400" w:lineRule="exact"/>
        <w:rPr>
          <w:b/>
          <w:sz w:val="28"/>
          <w:szCs w:val="28"/>
        </w:rPr>
      </w:pPr>
    </w:p>
    <w:p w14:paraId="34CBE962">
      <w:pPr>
        <w:spacing w:line="400" w:lineRule="exact"/>
        <w:rPr>
          <w:b/>
          <w:sz w:val="28"/>
          <w:szCs w:val="28"/>
        </w:rPr>
      </w:pPr>
    </w:p>
    <w:p w14:paraId="71DB35C4">
      <w:pPr>
        <w:spacing w:line="400" w:lineRule="exact"/>
        <w:rPr>
          <w:b/>
          <w:sz w:val="28"/>
          <w:szCs w:val="28"/>
        </w:rPr>
      </w:pPr>
    </w:p>
    <w:p w14:paraId="12491B46">
      <w:pPr>
        <w:spacing w:line="400" w:lineRule="exact"/>
        <w:rPr>
          <w:b/>
          <w:sz w:val="28"/>
          <w:szCs w:val="28"/>
        </w:rPr>
      </w:pPr>
    </w:p>
    <w:p w14:paraId="64592543">
      <w:pPr>
        <w:spacing w:line="400" w:lineRule="exact"/>
        <w:rPr>
          <w:b/>
          <w:sz w:val="28"/>
          <w:szCs w:val="28"/>
        </w:rPr>
      </w:pPr>
    </w:p>
    <w:p w14:paraId="0A5EF730">
      <w:pPr>
        <w:spacing w:line="400" w:lineRule="exact"/>
        <w:rPr>
          <w:b/>
          <w:sz w:val="28"/>
          <w:szCs w:val="28"/>
        </w:rPr>
      </w:pPr>
    </w:p>
    <w:p w14:paraId="539E9A3C">
      <w:pPr>
        <w:spacing w:line="400" w:lineRule="exact"/>
        <w:rPr>
          <w:b/>
          <w:sz w:val="28"/>
          <w:szCs w:val="28"/>
        </w:rPr>
      </w:pPr>
    </w:p>
    <w:p w14:paraId="2235B9D8">
      <w:pPr>
        <w:spacing w:line="400" w:lineRule="exact"/>
        <w:rPr>
          <w:b/>
          <w:sz w:val="28"/>
          <w:szCs w:val="28"/>
        </w:rPr>
      </w:pPr>
    </w:p>
    <w:p w14:paraId="3F684F82">
      <w:pPr>
        <w:spacing w:line="400" w:lineRule="exact"/>
        <w:rPr>
          <w:b/>
          <w:sz w:val="28"/>
          <w:szCs w:val="28"/>
        </w:rPr>
      </w:pPr>
    </w:p>
    <w:p w14:paraId="43DFDDBC">
      <w:pPr>
        <w:spacing w:line="400" w:lineRule="exact"/>
        <w:rPr>
          <w:b/>
          <w:sz w:val="28"/>
          <w:szCs w:val="28"/>
        </w:rPr>
      </w:pPr>
    </w:p>
    <w:p w14:paraId="2C6C1CB7">
      <w:pPr>
        <w:spacing w:line="400" w:lineRule="exact"/>
        <w:jc w:val="center"/>
        <w:rPr>
          <w:b/>
          <w:sz w:val="28"/>
          <w:szCs w:val="28"/>
        </w:rPr>
      </w:pPr>
      <w:r>
        <w:rPr>
          <w:rFonts w:hint="eastAsia"/>
          <w:b/>
          <w:sz w:val="28"/>
          <w:szCs w:val="28"/>
        </w:rPr>
        <w:t>教师个人三年总体规划</w:t>
      </w:r>
    </w:p>
    <w:tbl>
      <w:tblPr>
        <w:tblStyle w:val="4"/>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48"/>
        <w:gridCol w:w="3827"/>
        <w:gridCol w:w="2838"/>
      </w:tblGrid>
      <w:tr w14:paraId="5070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64DAE79">
            <w:pPr>
              <w:spacing w:line="300" w:lineRule="exact"/>
              <w:rPr>
                <w:b/>
                <w:sz w:val="24"/>
                <w:u w:val="single"/>
              </w:rPr>
            </w:pPr>
            <w:r>
              <w:rPr>
                <w:rFonts w:hint="eastAsia"/>
                <w:b/>
                <w:sz w:val="24"/>
              </w:rPr>
              <w:t>通过未来三年的努力，我想成为：</w:t>
            </w:r>
            <w:r>
              <w:rPr>
                <w:rFonts w:hint="eastAsia"/>
                <w:b/>
                <w:sz w:val="24"/>
                <w:u w:val="single"/>
              </w:rPr>
              <w:t xml:space="preserve">        </w:t>
            </w:r>
            <w:r>
              <w:rPr>
                <w:b/>
                <w:sz w:val="24"/>
                <w:u w:val="single"/>
              </w:rPr>
              <w:t>市区新秀</w:t>
            </w:r>
            <w:r>
              <w:rPr>
                <w:rFonts w:hint="eastAsia"/>
                <w:b/>
                <w:sz w:val="24"/>
                <w:u w:val="single"/>
              </w:rPr>
              <w:t xml:space="preserve">                   </w:t>
            </w:r>
          </w:p>
          <w:p w14:paraId="372A9EC8">
            <w:pPr>
              <w:spacing w:line="300" w:lineRule="exact"/>
              <w:rPr>
                <w:sz w:val="24"/>
              </w:rPr>
            </w:pPr>
            <w:r>
              <w:rPr>
                <w:rFonts w:hint="eastAsia"/>
                <w:sz w:val="24"/>
              </w:rPr>
              <w:t>A类（教学）  市区新秀、能手   市区骨干   市区学带    市特后   省特级</w:t>
            </w:r>
          </w:p>
          <w:p w14:paraId="463CB2D9">
            <w:pPr>
              <w:spacing w:line="300" w:lineRule="exact"/>
              <w:rPr>
                <w:sz w:val="24"/>
              </w:rPr>
            </w:pPr>
            <w:r>
              <w:rPr>
                <w:rFonts w:hint="eastAsia"/>
                <w:sz w:val="24"/>
              </w:rPr>
              <w:t>B类（教育）  市区骨干班主任  市区高级班主任   市区特级班主任</w:t>
            </w:r>
          </w:p>
          <w:p w14:paraId="69B68387">
            <w:pPr>
              <w:spacing w:line="300" w:lineRule="exact"/>
              <w:rPr>
                <w:sz w:val="24"/>
              </w:rPr>
            </w:pPr>
            <w:r>
              <w:rPr>
                <w:rFonts w:hint="eastAsia"/>
                <w:sz w:val="24"/>
              </w:rPr>
              <w:t>C类（职称） 二级教师    一级教师    高级教师   正高级教师</w:t>
            </w:r>
          </w:p>
          <w:p w14:paraId="3486571C">
            <w:pPr>
              <w:spacing w:line="300" w:lineRule="exact"/>
              <w:rPr>
                <w:sz w:val="24"/>
              </w:rPr>
            </w:pPr>
            <w:r>
              <w:rPr>
                <w:rFonts w:hint="eastAsia"/>
                <w:sz w:val="24"/>
              </w:rPr>
              <w:t>D类（管理） 教研组长   年级组长   学校中层    校级领导</w:t>
            </w:r>
          </w:p>
        </w:tc>
      </w:tr>
      <w:tr w14:paraId="15A7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7BC54A4C">
            <w:pPr>
              <w:spacing w:line="400" w:lineRule="exact"/>
              <w:rPr>
                <w:sz w:val="24"/>
              </w:rPr>
            </w:pPr>
            <w:r>
              <w:rPr>
                <w:rFonts w:hint="eastAsia"/>
                <w:b/>
                <w:sz w:val="24"/>
              </w:rPr>
              <w:t>请为你未来三年的发展目标设定至少三个可检测的指标：</w:t>
            </w:r>
          </w:p>
        </w:tc>
      </w:tr>
      <w:tr w14:paraId="11F3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50837E58">
            <w:pPr>
              <w:spacing w:line="440" w:lineRule="exact"/>
              <w:rPr>
                <w:rFonts w:ascii="宋体" w:hAnsi="宋体"/>
                <w:color w:val="000000"/>
                <w:sz w:val="24"/>
              </w:rPr>
            </w:pPr>
            <w:r>
              <w:rPr>
                <w:rFonts w:hint="eastAsia" w:ascii="宋体" w:hAnsi="宋体"/>
                <w:color w:val="000000"/>
                <w:sz w:val="24"/>
              </w:rPr>
              <w:t>时段</w:t>
            </w:r>
          </w:p>
        </w:tc>
        <w:tc>
          <w:tcPr>
            <w:tcW w:w="1948" w:type="dxa"/>
          </w:tcPr>
          <w:p w14:paraId="716FE4D8">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3827" w:type="dxa"/>
          </w:tcPr>
          <w:p w14:paraId="21340EA3">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2838" w:type="dxa"/>
          </w:tcPr>
          <w:p w14:paraId="26A84301">
            <w:pPr>
              <w:spacing w:line="440" w:lineRule="exact"/>
              <w:rPr>
                <w:rFonts w:ascii="宋体" w:hAnsi="宋体"/>
                <w:color w:val="000000"/>
                <w:sz w:val="24"/>
              </w:rPr>
            </w:pPr>
            <w:r>
              <w:rPr>
                <w:rFonts w:hint="eastAsia" w:ascii="宋体" w:hAnsi="宋体"/>
                <w:color w:val="000000"/>
                <w:sz w:val="24"/>
              </w:rPr>
              <w:t xml:space="preserve"> 外显形式</w:t>
            </w:r>
          </w:p>
        </w:tc>
      </w:tr>
      <w:tr w14:paraId="1873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68" w:type="dxa"/>
            <w:vAlign w:val="center"/>
          </w:tcPr>
          <w:p w14:paraId="5620A5EB">
            <w:pPr>
              <w:spacing w:line="300" w:lineRule="exact"/>
              <w:rPr>
                <w:rFonts w:ascii="宋体" w:hAnsi="宋体"/>
                <w:color w:val="000000"/>
                <w:sz w:val="24"/>
              </w:rPr>
            </w:pPr>
            <w:r>
              <w:rPr>
                <w:rFonts w:hint="eastAsia" w:ascii="宋体" w:hAnsi="宋体"/>
                <w:color w:val="000000"/>
                <w:sz w:val="24"/>
              </w:rPr>
              <w:t>第</w:t>
            </w:r>
          </w:p>
          <w:p w14:paraId="3AFDA22E">
            <w:pPr>
              <w:spacing w:line="300" w:lineRule="exact"/>
              <w:rPr>
                <w:rFonts w:ascii="宋体" w:hAnsi="宋体"/>
                <w:color w:val="000000"/>
                <w:sz w:val="24"/>
              </w:rPr>
            </w:pPr>
            <w:r>
              <w:rPr>
                <w:rFonts w:hint="eastAsia" w:ascii="宋体" w:hAnsi="宋体"/>
                <w:color w:val="000000"/>
                <w:sz w:val="24"/>
              </w:rPr>
              <w:t>一</w:t>
            </w:r>
          </w:p>
          <w:p w14:paraId="1DE47A65">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14:paraId="1627FD3D">
            <w:pPr>
              <w:spacing w:line="300" w:lineRule="exact"/>
              <w:rPr>
                <w:sz w:val="24"/>
              </w:rPr>
            </w:pPr>
            <w:r>
              <w:rPr>
                <w:rFonts w:hint="eastAsia"/>
                <w:sz w:val="24"/>
              </w:rPr>
              <w:t>教学技能与课堂管理的深化</w:t>
            </w:r>
          </w:p>
        </w:tc>
        <w:tc>
          <w:tcPr>
            <w:tcW w:w="3827" w:type="dxa"/>
            <w:vAlign w:val="center"/>
          </w:tcPr>
          <w:p w14:paraId="4DC2625B">
            <w:pPr>
              <w:spacing w:line="300" w:lineRule="exact"/>
              <w:rPr>
                <w:rFonts w:hint="eastAsia"/>
              </w:rPr>
            </w:pPr>
            <w:r>
              <w:rPr>
                <w:rFonts w:hint="eastAsia"/>
                <w:lang w:val="en-US" w:eastAsia="zh-CN"/>
              </w:rPr>
              <w:t>1.</w:t>
            </w:r>
            <w:r>
              <w:rPr>
                <w:rFonts w:hint="eastAsia"/>
              </w:rPr>
              <w:t>提升教学技能：</w:t>
            </w:r>
          </w:p>
          <w:p w14:paraId="03D91BC8">
            <w:pPr>
              <w:spacing w:line="300" w:lineRule="exact"/>
              <w:rPr>
                <w:rFonts w:hint="eastAsia"/>
              </w:rPr>
            </w:pPr>
            <w:r>
              <w:rPr>
                <w:rFonts w:hint="eastAsia"/>
              </w:rPr>
              <w:t>深入学习并实践新的教学方法和技术，如项目式学习、探究式学习等，以提高学生的学习兴趣和参与度。</w:t>
            </w:r>
          </w:p>
          <w:p w14:paraId="04FF42B6">
            <w:pPr>
              <w:spacing w:line="300" w:lineRule="exact"/>
              <w:rPr>
                <w:rFonts w:hint="eastAsia"/>
              </w:rPr>
            </w:pPr>
            <w:r>
              <w:rPr>
                <w:rFonts w:hint="eastAsia"/>
              </w:rPr>
              <w:t>至少参加两次校外的教学研讨会或培训，学习同行的先进经验。</w:t>
            </w:r>
          </w:p>
          <w:p w14:paraId="1F3B2E21">
            <w:pPr>
              <w:spacing w:line="300" w:lineRule="exact"/>
              <w:rPr>
                <w:rFonts w:hint="eastAsia"/>
              </w:rPr>
            </w:pPr>
            <w:r>
              <w:rPr>
                <w:rFonts w:hint="eastAsia"/>
                <w:lang w:val="en-US" w:eastAsia="zh-CN"/>
              </w:rPr>
              <w:t>2.</w:t>
            </w:r>
            <w:r>
              <w:rPr>
                <w:rFonts w:hint="eastAsia"/>
              </w:rPr>
              <w:t>优化课堂管理：</w:t>
            </w:r>
          </w:p>
          <w:p w14:paraId="24AC68E4">
            <w:pPr>
              <w:spacing w:line="300" w:lineRule="exact"/>
              <w:rPr>
                <w:rFonts w:hint="eastAsia"/>
              </w:rPr>
            </w:pPr>
            <w:r>
              <w:rPr>
                <w:rFonts w:hint="eastAsia"/>
              </w:rPr>
              <w:t>建立健全的课堂规则，确保课堂纪律良好，学生能够高效学习。</w:t>
            </w:r>
          </w:p>
          <w:p w14:paraId="4915C177">
            <w:pPr>
              <w:spacing w:line="300" w:lineRule="exact"/>
            </w:pPr>
            <w:r>
              <w:rPr>
                <w:rFonts w:hint="eastAsia"/>
              </w:rPr>
              <w:t>学习并应用有效的课堂管理技巧，如正面激励、小组合作等，以提高课堂效率和学生学习动力。</w:t>
            </w:r>
          </w:p>
        </w:tc>
        <w:tc>
          <w:tcPr>
            <w:tcW w:w="2838" w:type="dxa"/>
            <w:vAlign w:val="center"/>
          </w:tcPr>
          <w:p w14:paraId="085E354A">
            <w:pPr>
              <w:widowControl/>
              <w:tabs>
                <w:tab w:val="left" w:pos="360"/>
              </w:tabs>
              <w:spacing w:line="300" w:lineRule="exact"/>
              <w:jc w:val="left"/>
              <w:rPr>
                <w:rFonts w:hint="default" w:ascii="宋体" w:hAnsi="宋体" w:eastAsia="宋体"/>
                <w:color w:val="000000"/>
                <w:sz w:val="24"/>
                <w:lang w:val="en-US" w:eastAsia="zh-CN"/>
              </w:rPr>
            </w:pPr>
            <w:r>
              <w:rPr>
                <w:rFonts w:ascii="宋体" w:hAnsi="宋体"/>
                <w:color w:val="000000"/>
                <w:sz w:val="24"/>
              </w:rPr>
              <w:t>积极</w:t>
            </w:r>
            <w:r>
              <w:rPr>
                <w:rFonts w:hint="eastAsia" w:ascii="宋体" w:hAnsi="宋体"/>
                <w:color w:val="000000"/>
                <w:sz w:val="24"/>
              </w:rPr>
              <w:t>参与</w:t>
            </w:r>
            <w:r>
              <w:rPr>
                <w:rFonts w:hint="eastAsia" w:ascii="宋体" w:hAnsi="宋体"/>
                <w:color w:val="000000"/>
                <w:sz w:val="24"/>
                <w:lang w:val="en-US" w:eastAsia="zh-CN"/>
              </w:rPr>
              <w:t>学校各种学习机会</w:t>
            </w:r>
          </w:p>
        </w:tc>
      </w:tr>
      <w:tr w14:paraId="428D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0770E215">
            <w:pPr>
              <w:spacing w:line="300" w:lineRule="exact"/>
              <w:rPr>
                <w:rFonts w:ascii="宋体" w:hAnsi="宋体"/>
                <w:color w:val="000000"/>
                <w:sz w:val="24"/>
              </w:rPr>
            </w:pPr>
            <w:r>
              <w:rPr>
                <w:rFonts w:hint="eastAsia" w:ascii="宋体" w:hAnsi="宋体"/>
                <w:color w:val="000000"/>
                <w:sz w:val="24"/>
              </w:rPr>
              <w:t>第</w:t>
            </w:r>
          </w:p>
          <w:p w14:paraId="15C7CDDA">
            <w:pPr>
              <w:spacing w:line="300" w:lineRule="exact"/>
              <w:rPr>
                <w:rFonts w:ascii="宋体" w:hAnsi="宋体"/>
                <w:color w:val="000000"/>
                <w:sz w:val="24"/>
              </w:rPr>
            </w:pPr>
            <w:r>
              <w:rPr>
                <w:rFonts w:hint="eastAsia" w:ascii="宋体" w:hAnsi="宋体"/>
                <w:color w:val="000000"/>
                <w:sz w:val="24"/>
              </w:rPr>
              <w:t>二</w:t>
            </w:r>
          </w:p>
          <w:p w14:paraId="232E5E17">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14:paraId="3C2C8B09">
            <w:pPr>
              <w:spacing w:line="300" w:lineRule="exact"/>
              <w:rPr>
                <w:sz w:val="24"/>
              </w:rPr>
            </w:pPr>
            <w:r>
              <w:rPr>
                <w:rFonts w:hint="eastAsia"/>
                <w:sz w:val="24"/>
              </w:rPr>
              <w:t>课程设计与学科研究的探索</w:t>
            </w:r>
          </w:p>
        </w:tc>
        <w:tc>
          <w:tcPr>
            <w:tcW w:w="3827" w:type="dxa"/>
            <w:vAlign w:val="center"/>
          </w:tcPr>
          <w:p w14:paraId="73AA08F9">
            <w:pPr>
              <w:spacing w:line="300" w:lineRule="exact"/>
              <w:rPr>
                <w:rFonts w:hint="eastAsia"/>
              </w:rPr>
            </w:pPr>
            <w:r>
              <w:rPr>
                <w:rFonts w:hint="eastAsia"/>
                <w:lang w:val="en-US" w:eastAsia="zh-CN"/>
              </w:rPr>
              <w:t>1.</w:t>
            </w:r>
            <w:r>
              <w:rPr>
                <w:rFonts w:hint="eastAsia"/>
              </w:rPr>
              <w:t>创新课程设计：</w:t>
            </w:r>
          </w:p>
          <w:p w14:paraId="4F5F2F36">
            <w:pPr>
              <w:spacing w:line="300" w:lineRule="exact"/>
              <w:rPr>
                <w:rFonts w:hint="eastAsia"/>
              </w:rPr>
            </w:pPr>
            <w:r>
              <w:rPr>
                <w:rFonts w:hint="eastAsia"/>
              </w:rPr>
              <w:t>设计并实施至少两个创新性的教学项目，如跨学科整合课程、主题式学习等。</w:t>
            </w:r>
          </w:p>
          <w:p w14:paraId="3782E1B7">
            <w:pPr>
              <w:spacing w:line="300" w:lineRule="exact"/>
              <w:rPr>
                <w:rFonts w:hint="eastAsia"/>
              </w:rPr>
            </w:pPr>
            <w:r>
              <w:rPr>
                <w:rFonts w:hint="eastAsia"/>
              </w:rPr>
              <w:t>积极参与学校的课程开发团队，为课程的持续改进贡献自己的力量。</w:t>
            </w:r>
          </w:p>
          <w:p w14:paraId="077FA13B">
            <w:pPr>
              <w:spacing w:line="300" w:lineRule="exact"/>
              <w:rPr>
                <w:rFonts w:hint="eastAsia"/>
              </w:rPr>
            </w:pPr>
            <w:r>
              <w:rPr>
                <w:rFonts w:hint="eastAsia"/>
                <w:lang w:val="en-US" w:eastAsia="zh-CN"/>
              </w:rPr>
              <w:t>2.</w:t>
            </w:r>
            <w:r>
              <w:rPr>
                <w:rFonts w:hint="eastAsia"/>
              </w:rPr>
              <w:t>学科研究与实践：</w:t>
            </w:r>
          </w:p>
          <w:p w14:paraId="0F587BB4">
            <w:pPr>
              <w:spacing w:line="300" w:lineRule="exact"/>
              <w:rPr>
                <w:rFonts w:hint="eastAsia"/>
              </w:rPr>
            </w:pPr>
            <w:r>
              <w:rPr>
                <w:rFonts w:hint="eastAsia"/>
              </w:rPr>
              <w:t>开展至少一项与学科教学相关的研究项目，如教学方法的有效性研究、学生学习困难分析等。</w:t>
            </w:r>
          </w:p>
          <w:p w14:paraId="7766B777">
            <w:pPr>
              <w:spacing w:line="300" w:lineRule="exact"/>
              <w:rPr>
                <w:rFonts w:hint="eastAsia"/>
              </w:rPr>
            </w:pPr>
            <w:r>
              <w:rPr>
                <w:rFonts w:hint="eastAsia"/>
              </w:rPr>
              <w:t>撰写并发表至少一篇教学论文或研究报告，分享自己的研究成果和实践经验。</w:t>
            </w:r>
          </w:p>
          <w:p w14:paraId="795962F7">
            <w:pPr>
              <w:spacing w:line="300" w:lineRule="exact"/>
              <w:rPr>
                <w:rFonts w:hint="eastAsia"/>
              </w:rPr>
            </w:pPr>
            <w:r>
              <w:rPr>
                <w:rFonts w:hint="eastAsia"/>
                <w:lang w:val="en-US" w:eastAsia="zh-CN"/>
              </w:rPr>
              <w:t>3.</w:t>
            </w:r>
            <w:r>
              <w:rPr>
                <w:rFonts w:hint="eastAsia"/>
              </w:rPr>
              <w:t>技术整合：</w:t>
            </w:r>
          </w:p>
          <w:p w14:paraId="698A1FAA">
            <w:pPr>
              <w:spacing w:line="300" w:lineRule="exact"/>
            </w:pPr>
            <w:r>
              <w:rPr>
                <w:rFonts w:hint="eastAsia"/>
              </w:rPr>
              <w:t>深入学习并应用至少两种新的教育技术工具，如在线协作平台、智能教学系统等，以提高教学效率和质量。</w:t>
            </w:r>
          </w:p>
          <w:p w14:paraId="4FC8AD79">
            <w:pPr>
              <w:spacing w:line="300" w:lineRule="exact"/>
              <w:rPr>
                <w:rFonts w:ascii="宋体" w:hAnsi="宋体" w:cs="宋体"/>
                <w:color w:val="333333"/>
                <w:kern w:val="0"/>
              </w:rPr>
            </w:pPr>
          </w:p>
        </w:tc>
        <w:tc>
          <w:tcPr>
            <w:tcW w:w="2838" w:type="dxa"/>
          </w:tcPr>
          <w:p w14:paraId="5E43A738">
            <w:pPr>
              <w:tabs>
                <w:tab w:val="left" w:pos="720"/>
              </w:tabs>
              <w:spacing w:line="300" w:lineRule="exact"/>
              <w:rPr>
                <w:rFonts w:ascii="宋体" w:hAnsi="宋体"/>
                <w:color w:val="000000"/>
              </w:rPr>
            </w:pPr>
          </w:p>
          <w:p w14:paraId="662C155B">
            <w:pPr>
              <w:tabs>
                <w:tab w:val="left" w:pos="720"/>
              </w:tabs>
              <w:spacing w:line="300" w:lineRule="exact"/>
              <w:rPr>
                <w:rFonts w:ascii="宋体" w:hAnsi="宋体"/>
                <w:color w:val="000000"/>
              </w:rPr>
            </w:pPr>
          </w:p>
          <w:p w14:paraId="1C8A344C">
            <w:pPr>
              <w:tabs>
                <w:tab w:val="left" w:pos="720"/>
              </w:tabs>
              <w:spacing w:line="300" w:lineRule="exact"/>
              <w:rPr>
                <w:rFonts w:ascii="宋体" w:hAnsi="宋体"/>
                <w:color w:val="000000"/>
              </w:rPr>
            </w:pPr>
          </w:p>
          <w:p w14:paraId="7ED05BEC">
            <w:pPr>
              <w:tabs>
                <w:tab w:val="left" w:pos="720"/>
              </w:tabs>
              <w:spacing w:line="300" w:lineRule="exact"/>
              <w:rPr>
                <w:rFonts w:ascii="宋体" w:hAnsi="宋体"/>
                <w:color w:val="000000"/>
              </w:rPr>
            </w:pPr>
          </w:p>
          <w:p w14:paraId="3DE003B7">
            <w:pPr>
              <w:tabs>
                <w:tab w:val="left" w:pos="720"/>
              </w:tabs>
              <w:spacing w:line="300" w:lineRule="exact"/>
              <w:rPr>
                <w:rFonts w:ascii="宋体" w:hAnsi="宋体"/>
                <w:color w:val="000000"/>
              </w:rPr>
            </w:pPr>
          </w:p>
          <w:p w14:paraId="7F1435F7">
            <w:pPr>
              <w:tabs>
                <w:tab w:val="left" w:pos="720"/>
              </w:tabs>
              <w:spacing w:line="300" w:lineRule="exact"/>
              <w:rPr>
                <w:rFonts w:ascii="宋体" w:hAnsi="宋体"/>
                <w:color w:val="000000"/>
              </w:rPr>
            </w:pPr>
          </w:p>
          <w:p w14:paraId="0DF1BF02">
            <w:pPr>
              <w:tabs>
                <w:tab w:val="left" w:pos="720"/>
              </w:tabs>
              <w:spacing w:line="300" w:lineRule="exact"/>
              <w:rPr>
                <w:rFonts w:ascii="宋体" w:hAnsi="宋体"/>
                <w:color w:val="000000"/>
              </w:rPr>
            </w:pPr>
          </w:p>
          <w:p w14:paraId="7602231A">
            <w:pPr>
              <w:tabs>
                <w:tab w:val="left" w:pos="720"/>
              </w:tabs>
              <w:spacing w:line="300" w:lineRule="exact"/>
              <w:rPr>
                <w:rFonts w:hint="default" w:ascii="宋体" w:hAnsi="宋体" w:eastAsia="宋体"/>
                <w:color w:val="000000"/>
                <w:lang w:val="en-US" w:eastAsia="zh-CN"/>
              </w:rPr>
            </w:pPr>
            <w:r>
              <w:rPr>
                <w:rFonts w:hint="eastAsia" w:ascii="宋体" w:hAnsi="宋体"/>
                <w:color w:val="000000"/>
                <w:lang w:val="en-US" w:eastAsia="zh-CN"/>
              </w:rPr>
              <w:t>撰写论文，积极申报课题</w:t>
            </w:r>
          </w:p>
        </w:tc>
      </w:tr>
      <w:tr w14:paraId="209D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68086F31">
            <w:pPr>
              <w:spacing w:line="300" w:lineRule="exact"/>
              <w:rPr>
                <w:rFonts w:ascii="宋体" w:hAnsi="宋体"/>
                <w:color w:val="000000"/>
                <w:sz w:val="24"/>
              </w:rPr>
            </w:pPr>
            <w:r>
              <w:rPr>
                <w:rFonts w:hint="eastAsia" w:ascii="宋体" w:hAnsi="宋体"/>
                <w:color w:val="000000"/>
                <w:sz w:val="24"/>
              </w:rPr>
              <w:t>第</w:t>
            </w:r>
          </w:p>
          <w:p w14:paraId="32E2697F">
            <w:pPr>
              <w:spacing w:line="300" w:lineRule="exact"/>
              <w:rPr>
                <w:rFonts w:ascii="宋体" w:hAnsi="宋体"/>
                <w:color w:val="000000"/>
                <w:sz w:val="24"/>
              </w:rPr>
            </w:pPr>
            <w:r>
              <w:rPr>
                <w:rFonts w:hint="eastAsia" w:ascii="宋体" w:hAnsi="宋体"/>
                <w:color w:val="000000"/>
                <w:sz w:val="24"/>
              </w:rPr>
              <w:t>三</w:t>
            </w:r>
          </w:p>
          <w:p w14:paraId="1DFFCE33">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14:paraId="2F21A53B">
            <w:pPr>
              <w:spacing w:line="300" w:lineRule="exact"/>
              <w:rPr>
                <w:sz w:val="24"/>
              </w:rPr>
            </w:pPr>
            <w:r>
              <w:rPr>
                <w:rFonts w:hint="eastAsia"/>
                <w:sz w:val="24"/>
              </w:rPr>
              <w:t>领导力与职业发展的拓展</w:t>
            </w:r>
          </w:p>
        </w:tc>
        <w:tc>
          <w:tcPr>
            <w:tcW w:w="3827" w:type="dxa"/>
            <w:vAlign w:val="center"/>
          </w:tcPr>
          <w:p w14:paraId="04956823">
            <w:pPr>
              <w:spacing w:line="300" w:lineRule="exact"/>
              <w:rPr>
                <w:rFonts w:hint="eastAsia"/>
              </w:rPr>
            </w:pPr>
            <w:r>
              <w:rPr>
                <w:rFonts w:hint="eastAsia"/>
                <w:lang w:val="en-US" w:eastAsia="zh-CN"/>
              </w:rPr>
              <w:t>1.</w:t>
            </w:r>
            <w:r>
              <w:rPr>
                <w:rFonts w:hint="eastAsia"/>
              </w:rPr>
              <w:t>领导力培养：</w:t>
            </w:r>
          </w:p>
          <w:p w14:paraId="4943582A">
            <w:pPr>
              <w:spacing w:line="300" w:lineRule="exact"/>
              <w:rPr>
                <w:rFonts w:hint="eastAsia"/>
              </w:rPr>
            </w:pPr>
            <w:r>
              <w:rPr>
                <w:rFonts w:hint="eastAsia"/>
              </w:rPr>
              <w:t>担任至少一个学校或教研组的领导职务，如备课组长、年级组长等，提升自己的领导力和团队协作能力。</w:t>
            </w:r>
          </w:p>
          <w:p w14:paraId="0A47BF3C">
            <w:pPr>
              <w:spacing w:line="300" w:lineRule="exact"/>
              <w:rPr>
                <w:rFonts w:hint="eastAsia"/>
              </w:rPr>
            </w:pPr>
            <w:r>
              <w:rPr>
                <w:rFonts w:hint="eastAsia"/>
              </w:rPr>
              <w:t>组织并主持至少一次校内或校际的教学研讨会或培训活动。</w:t>
            </w:r>
          </w:p>
          <w:p w14:paraId="0A580AC3">
            <w:pPr>
              <w:spacing w:line="300" w:lineRule="exact"/>
              <w:rPr>
                <w:rFonts w:hint="eastAsia"/>
              </w:rPr>
            </w:pPr>
            <w:r>
              <w:rPr>
                <w:rFonts w:hint="eastAsia"/>
                <w:lang w:val="en-US" w:eastAsia="zh-CN"/>
              </w:rPr>
              <w:t>2.</w:t>
            </w:r>
            <w:r>
              <w:rPr>
                <w:rFonts w:hint="eastAsia"/>
              </w:rPr>
              <w:t>职业发展规划：</w:t>
            </w:r>
          </w:p>
          <w:p w14:paraId="2421B6DB">
            <w:pPr>
              <w:spacing w:line="300" w:lineRule="exact"/>
            </w:pPr>
            <w:r>
              <w:rPr>
                <w:rFonts w:hint="eastAsia"/>
              </w:rPr>
              <w:t>制定并更新自己的职业发展规划，明确未来的职业目标和发展路径。</w:t>
            </w:r>
          </w:p>
          <w:p w14:paraId="19EB4140">
            <w:pPr>
              <w:spacing w:line="300" w:lineRule="exact"/>
            </w:pPr>
          </w:p>
        </w:tc>
        <w:tc>
          <w:tcPr>
            <w:tcW w:w="2838" w:type="dxa"/>
            <w:vAlign w:val="center"/>
          </w:tcPr>
          <w:p w14:paraId="58260AB7">
            <w:pPr>
              <w:spacing w:line="300" w:lineRule="exact"/>
              <w:rPr>
                <w:rFonts w:hint="default" w:eastAsia="宋体"/>
                <w:sz w:val="24"/>
                <w:lang w:val="en-US" w:eastAsia="zh-CN"/>
              </w:rPr>
            </w:pPr>
            <w:r>
              <w:rPr>
                <w:rFonts w:hint="eastAsia"/>
                <w:sz w:val="24"/>
                <w:lang w:val="en-US" w:eastAsia="zh-CN"/>
              </w:rPr>
              <w:t>努力提高自己，可以担任一些力所能及的职务</w:t>
            </w:r>
          </w:p>
        </w:tc>
      </w:tr>
    </w:tbl>
    <w:p w14:paraId="5B278CF9">
      <w:pPr>
        <w:spacing w:line="400" w:lineRule="exact"/>
        <w:jc w:val="center"/>
        <w:rPr>
          <w:rFonts w:ascii="黑体" w:hAnsi="黑体" w:eastAsia="黑体" w:cs="黑体"/>
          <w:b/>
          <w:sz w:val="28"/>
          <w:szCs w:val="28"/>
        </w:rPr>
      </w:pPr>
    </w:p>
    <w:p w14:paraId="7CECC080">
      <w:pPr>
        <w:spacing w:line="400" w:lineRule="exact"/>
        <w:jc w:val="center"/>
        <w:rPr>
          <w:rFonts w:ascii="黑体" w:hAnsi="黑体" w:eastAsia="黑体" w:cs="黑体"/>
          <w:b/>
          <w:sz w:val="28"/>
          <w:szCs w:val="28"/>
        </w:rPr>
      </w:pPr>
    </w:p>
    <w:p w14:paraId="293902BB">
      <w:pPr>
        <w:spacing w:line="400" w:lineRule="exact"/>
        <w:jc w:val="center"/>
        <w:rPr>
          <w:rFonts w:ascii="黑体" w:hAnsi="黑体" w:eastAsia="黑体" w:cs="黑体"/>
          <w:b/>
          <w:sz w:val="28"/>
          <w:szCs w:val="28"/>
        </w:rPr>
      </w:pPr>
    </w:p>
    <w:p w14:paraId="1505F51D">
      <w:pPr>
        <w:spacing w:line="400" w:lineRule="exact"/>
        <w:jc w:val="center"/>
        <w:rPr>
          <w:b/>
          <w:sz w:val="28"/>
          <w:szCs w:val="28"/>
        </w:rPr>
      </w:pPr>
      <w:r>
        <w:rPr>
          <w:rFonts w:hint="eastAsia" w:ascii="黑体" w:hAnsi="黑体" w:eastAsia="黑体" w:cs="黑体"/>
          <w:b/>
          <w:sz w:val="28"/>
          <w:szCs w:val="28"/>
        </w:rPr>
        <w:t>2023.9-2024.6个人成长计划</w:t>
      </w:r>
    </w:p>
    <w:tbl>
      <w:tblPr>
        <w:tblStyle w:val="4"/>
        <w:tblW w:w="907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60A1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6D6479D2">
            <w:pPr>
              <w:spacing w:line="400" w:lineRule="exact"/>
              <w:rPr>
                <w:b/>
                <w:sz w:val="24"/>
              </w:rPr>
            </w:pPr>
            <w:r>
              <w:rPr>
                <w:rFonts w:hint="eastAsia"/>
                <w:b/>
                <w:sz w:val="24"/>
              </w:rPr>
              <w:t>自主成长目标（外显的，可检测的）</w:t>
            </w:r>
          </w:p>
        </w:tc>
      </w:tr>
      <w:tr w14:paraId="31A1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1E3D6829">
            <w:pPr>
              <w:spacing w:line="400" w:lineRule="exact"/>
              <w:rPr>
                <w:b/>
                <w:sz w:val="24"/>
              </w:rPr>
            </w:pPr>
            <w:r>
              <w:rPr>
                <w:rFonts w:hint="eastAsia"/>
                <w:b/>
                <w:sz w:val="24"/>
              </w:rPr>
              <w:t>1.个人学习培训（读书、培训、进修等）</w:t>
            </w:r>
          </w:p>
        </w:tc>
      </w:tr>
      <w:tr w14:paraId="5B56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5" w:type="dxa"/>
          </w:tcPr>
          <w:p w14:paraId="524AD73C">
            <w:pPr>
              <w:spacing w:line="300" w:lineRule="exact"/>
              <w:rPr>
                <w:rFonts w:hint="eastAsia"/>
              </w:rPr>
            </w:pPr>
            <w:r>
              <w:rPr>
                <w:rFonts w:hint="eastAsia"/>
              </w:rPr>
              <w:t>参加培训与学习：</w:t>
            </w:r>
          </w:p>
          <w:p w14:paraId="319EF2D8">
            <w:pPr>
              <w:spacing w:line="300" w:lineRule="exact"/>
              <w:rPr>
                <w:rFonts w:hint="eastAsia"/>
              </w:rPr>
            </w:pPr>
            <w:r>
              <w:rPr>
                <w:rFonts w:hint="eastAsia"/>
              </w:rPr>
              <w:t>报名参加至少两次校外的教学研讨会或专业培训，学习新的教学理念和方法。利用在线资源，如MOOCs、教育论坛等，持续更新自己的知识库。</w:t>
            </w:r>
          </w:p>
          <w:p w14:paraId="3CB10315">
            <w:pPr>
              <w:spacing w:line="300" w:lineRule="exact"/>
              <w:rPr>
                <w:rFonts w:hint="eastAsia"/>
              </w:rPr>
            </w:pPr>
            <w:r>
              <w:rPr>
                <w:rFonts w:hint="eastAsia"/>
              </w:rPr>
              <w:t>实践与创新：</w:t>
            </w:r>
          </w:p>
          <w:p w14:paraId="4594B613">
            <w:pPr>
              <w:spacing w:line="300" w:lineRule="exact"/>
              <w:rPr>
                <w:rFonts w:hint="eastAsia"/>
              </w:rPr>
            </w:pPr>
            <w:r>
              <w:rPr>
                <w:rFonts w:hint="eastAsia"/>
              </w:rPr>
              <w:t>在课堂上尝试至少两种新的教学方法，如项目式学习、翻转课堂等。设计并实施至少一个跨学科的教学项目，提升学生的综合素养。</w:t>
            </w:r>
          </w:p>
          <w:p w14:paraId="2951E58F">
            <w:pPr>
              <w:spacing w:line="300" w:lineRule="exact"/>
              <w:rPr>
                <w:sz w:val="24"/>
              </w:rPr>
            </w:pPr>
          </w:p>
        </w:tc>
      </w:tr>
      <w:tr w14:paraId="1A0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03F19D2E">
            <w:pPr>
              <w:spacing w:line="400" w:lineRule="exact"/>
              <w:rPr>
                <w:b/>
                <w:sz w:val="24"/>
              </w:rPr>
            </w:pPr>
            <w:r>
              <w:rPr>
                <w:rFonts w:hint="eastAsia"/>
                <w:b/>
                <w:sz w:val="24"/>
              </w:rPr>
              <w:t>2.研究方面（主持什么课题、研究什么课程、课堂教学、论文、讲座等）</w:t>
            </w:r>
          </w:p>
        </w:tc>
      </w:tr>
      <w:tr w14:paraId="34AC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6F950E64">
            <w:pPr>
              <w:spacing w:line="300" w:lineRule="exact"/>
            </w:pPr>
            <w:r>
              <w:rPr>
                <w:rFonts w:hint="eastAsia"/>
              </w:rPr>
              <w:t>1、结合自己的专业兴趣和学校的需求，开发至少一门新的选修课程。与同事合作，共同设计跨学科或主题式的学习模块。</w:t>
            </w:r>
          </w:p>
          <w:p w14:paraId="2FB539B6">
            <w:pPr>
              <w:spacing w:line="300" w:lineRule="exact"/>
            </w:pPr>
            <w:r>
              <w:rPr>
                <w:rFonts w:hint="eastAsia"/>
              </w:rPr>
              <w:t>2、完成</w:t>
            </w:r>
            <w:r>
              <w:t>教育类论文一篇。</w:t>
            </w:r>
          </w:p>
          <w:p w14:paraId="7D9987DC">
            <w:pPr>
              <w:spacing w:line="300" w:lineRule="exact"/>
            </w:pPr>
          </w:p>
        </w:tc>
      </w:tr>
      <w:tr w14:paraId="0686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6778D456">
            <w:pPr>
              <w:spacing w:line="400" w:lineRule="exact"/>
              <w:rPr>
                <w:b/>
                <w:sz w:val="24"/>
              </w:rPr>
            </w:pPr>
            <w:r>
              <w:rPr>
                <w:rFonts w:hint="eastAsia"/>
                <w:b/>
                <w:sz w:val="24"/>
              </w:rPr>
              <w:t>3.团队建设（带领的团队或徒弟、学校项目承担什么）</w:t>
            </w:r>
          </w:p>
        </w:tc>
      </w:tr>
      <w:tr w14:paraId="7ACC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75" w:type="dxa"/>
          </w:tcPr>
          <w:p w14:paraId="6C8CBF23">
            <w:pPr>
              <w:spacing w:line="300" w:lineRule="exact"/>
            </w:pPr>
            <w:r>
              <w:rPr>
                <w:rFonts w:hint="eastAsia"/>
              </w:rPr>
              <w:t>在团队中承担应尽的义务与责任，做到互帮，互助共同成长发展。</w:t>
            </w:r>
          </w:p>
        </w:tc>
      </w:tr>
      <w:tr w14:paraId="2DA1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62814647">
            <w:pPr>
              <w:spacing w:line="400" w:lineRule="exact"/>
              <w:rPr>
                <w:b/>
                <w:sz w:val="24"/>
              </w:rPr>
            </w:pPr>
            <w:r>
              <w:rPr>
                <w:rFonts w:hint="eastAsia"/>
                <w:b/>
                <w:sz w:val="24"/>
              </w:rPr>
              <w:t>4.规划实施行动策略（可操作的，分条目写）</w:t>
            </w:r>
          </w:p>
        </w:tc>
      </w:tr>
      <w:tr w14:paraId="08F8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75" w:type="dxa"/>
          </w:tcPr>
          <w:p w14:paraId="15FD96BF">
            <w:pPr>
              <w:widowControl/>
              <w:spacing w:line="300" w:lineRule="exact"/>
              <w:jc w:val="left"/>
            </w:pPr>
            <w:r>
              <w:rPr>
                <w:rFonts w:hint="eastAsia"/>
              </w:rPr>
              <w:t>1．研读课标</w:t>
            </w:r>
          </w:p>
          <w:p w14:paraId="15022A2D">
            <w:pPr>
              <w:widowControl/>
              <w:spacing w:line="300" w:lineRule="exact"/>
              <w:jc w:val="left"/>
            </w:pPr>
            <w:r>
              <w:rPr>
                <w:rFonts w:hint="eastAsia"/>
              </w:rPr>
              <w:t>研读《</w:t>
            </w:r>
            <w:r>
              <w:t>语文</w:t>
            </w:r>
            <w:r>
              <w:rPr>
                <w:rFonts w:hint="eastAsia"/>
              </w:rPr>
              <w:t>课程标准》中各阶段目标要求，以便准确把握各学段教学目标。</w:t>
            </w:r>
          </w:p>
          <w:p w14:paraId="217CA711">
            <w:pPr>
              <w:widowControl/>
              <w:spacing w:line="300" w:lineRule="exact"/>
              <w:jc w:val="left"/>
            </w:pPr>
            <w:r>
              <w:rPr>
                <w:rFonts w:hint="eastAsia"/>
              </w:rPr>
              <w:t>2．钻研教材</w:t>
            </w:r>
          </w:p>
          <w:p w14:paraId="020FCD53">
            <w:pPr>
              <w:widowControl/>
              <w:spacing w:line="300" w:lineRule="exact"/>
              <w:jc w:val="left"/>
            </w:pPr>
            <w:r>
              <w:rPr>
                <w:rFonts w:hint="eastAsia"/>
              </w:rPr>
              <w:t>钻研梳理本学段教材内容，整理归类，以便准确把握各阶段教学目标。</w:t>
            </w:r>
          </w:p>
          <w:p w14:paraId="62315919">
            <w:pPr>
              <w:widowControl/>
              <w:spacing w:line="300" w:lineRule="exact"/>
              <w:jc w:val="left"/>
            </w:pPr>
            <w:r>
              <w:rPr>
                <w:rFonts w:hint="eastAsia"/>
              </w:rPr>
              <w:t>3．课堂教学</w:t>
            </w:r>
          </w:p>
          <w:p w14:paraId="7CFEC68F">
            <w:pPr>
              <w:widowControl/>
              <w:spacing w:line="300" w:lineRule="exact"/>
              <w:jc w:val="left"/>
            </w:pPr>
            <w:r>
              <w:rPr>
                <w:rFonts w:hint="eastAsia"/>
              </w:rPr>
              <w:t>每周定期向师父学习的同时，把师父请进课堂指导，提高自己的教育教学能力。</w:t>
            </w:r>
          </w:p>
          <w:p w14:paraId="5D78201B">
            <w:pPr>
              <w:widowControl/>
              <w:spacing w:line="300" w:lineRule="exact"/>
              <w:jc w:val="left"/>
            </w:pPr>
            <w:r>
              <w:rPr>
                <w:rFonts w:hint="eastAsia"/>
              </w:rPr>
              <w:t>4．通过读书丰富内涵　</w:t>
            </w:r>
          </w:p>
          <w:p w14:paraId="4CB4C9CF">
            <w:pPr>
              <w:widowControl/>
              <w:spacing w:line="300" w:lineRule="exact"/>
              <w:jc w:val="left"/>
              <w:rPr>
                <w:rFonts w:ascii="Arial" w:hAnsi="Arial" w:cs="Arial"/>
                <w:color w:val="323232"/>
                <w:kern w:val="0"/>
              </w:rPr>
            </w:pPr>
            <w:r>
              <w:rPr>
                <w:rFonts w:hint="eastAsia"/>
              </w:rPr>
              <w:t>读书让自己能学会享受阅读、享受教育、享受人生，提高生命质量。让阅读伴自己成长。</w:t>
            </w:r>
            <w:r>
              <w:rPr>
                <w:rFonts w:hint="eastAsia" w:ascii="Arial" w:hAnsi="Arial" w:cs="Arial"/>
                <w:color w:val="323232"/>
                <w:kern w:val="0"/>
              </w:rPr>
              <w:t>　</w:t>
            </w:r>
          </w:p>
        </w:tc>
      </w:tr>
      <w:tr w14:paraId="4351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14:paraId="55515390">
            <w:pPr>
              <w:spacing w:line="400" w:lineRule="exact"/>
              <w:rPr>
                <w:b/>
                <w:sz w:val="24"/>
              </w:rPr>
            </w:pPr>
            <w:r>
              <w:rPr>
                <w:rFonts w:hint="eastAsia"/>
                <w:b/>
                <w:sz w:val="24"/>
              </w:rPr>
              <w:t>学校审核意见</w:t>
            </w:r>
          </w:p>
        </w:tc>
      </w:tr>
      <w:tr w14:paraId="64D6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075" w:type="dxa"/>
          </w:tcPr>
          <w:p w14:paraId="0C22DE8D">
            <w:pPr>
              <w:spacing w:line="400" w:lineRule="exact"/>
              <w:ind w:right="480"/>
              <w:jc w:val="right"/>
              <w:rPr>
                <w:sz w:val="24"/>
              </w:rPr>
            </w:pPr>
            <w:r>
              <w:rPr>
                <w:rFonts w:hint="eastAsia"/>
                <w:sz w:val="24"/>
              </w:rPr>
              <w:t xml:space="preserve"> </w:t>
            </w:r>
          </w:p>
          <w:p w14:paraId="3327C8EF">
            <w:pPr>
              <w:spacing w:line="400" w:lineRule="exact"/>
              <w:ind w:right="480"/>
              <w:jc w:val="right"/>
              <w:rPr>
                <w:sz w:val="24"/>
              </w:rPr>
            </w:pPr>
            <w:r>
              <w:rPr>
                <w:rFonts w:hint="eastAsia"/>
                <w:sz w:val="24"/>
              </w:rPr>
              <w:t xml:space="preserve"> 盖章</w:t>
            </w:r>
          </w:p>
          <w:p w14:paraId="2CD39C7A">
            <w:pPr>
              <w:spacing w:line="400" w:lineRule="exact"/>
              <w:jc w:val="left"/>
              <w:rPr>
                <w:sz w:val="24"/>
              </w:rPr>
            </w:pPr>
            <w:r>
              <w:rPr>
                <w:rFonts w:hint="eastAsia"/>
                <w:sz w:val="24"/>
              </w:rPr>
              <w:t xml:space="preserve">                                                               签名     </w:t>
            </w:r>
          </w:p>
          <w:p w14:paraId="1DC86716">
            <w:pPr>
              <w:spacing w:line="360" w:lineRule="exact"/>
              <w:ind w:firstLine="480" w:firstLineChars="200"/>
              <w:jc w:val="right"/>
              <w:rPr>
                <w:sz w:val="24"/>
              </w:rPr>
            </w:pPr>
            <w:r>
              <w:rPr>
                <w:rFonts w:hint="eastAsia"/>
                <w:sz w:val="24"/>
              </w:rPr>
              <w:t>年    月    日</w:t>
            </w:r>
          </w:p>
        </w:tc>
      </w:tr>
      <w:tr w14:paraId="63D3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75" w:type="dxa"/>
          </w:tcPr>
          <w:p w14:paraId="7D32E9D2">
            <w:pPr>
              <w:spacing w:line="400" w:lineRule="exact"/>
              <w:rPr>
                <w:sz w:val="24"/>
              </w:rPr>
            </w:pPr>
          </w:p>
          <w:p w14:paraId="7DA2768D">
            <w:pPr>
              <w:spacing w:line="400" w:lineRule="exact"/>
              <w:ind w:firstLine="7440" w:firstLineChars="3100"/>
              <w:rPr>
                <w:sz w:val="24"/>
              </w:rPr>
            </w:pPr>
            <w:r>
              <w:rPr>
                <w:rFonts w:hint="eastAsia"/>
                <w:sz w:val="24"/>
              </w:rPr>
              <w:t>个人签名</w:t>
            </w:r>
          </w:p>
          <w:p w14:paraId="292B6DFB">
            <w:pPr>
              <w:spacing w:line="400" w:lineRule="exact"/>
              <w:rPr>
                <w:sz w:val="24"/>
              </w:rPr>
            </w:pPr>
            <w:r>
              <w:rPr>
                <w:rFonts w:hint="eastAsia"/>
                <w:sz w:val="24"/>
              </w:rPr>
              <w:t xml:space="preserve">                                                            年   月    日</w:t>
            </w:r>
          </w:p>
        </w:tc>
      </w:tr>
    </w:tbl>
    <w:p w14:paraId="2BB890A3">
      <w:pPr>
        <w:spacing w:line="400" w:lineRule="exact"/>
        <w:rPr>
          <w:sz w:val="24"/>
        </w:rPr>
      </w:pPr>
    </w:p>
    <w:p w14:paraId="662AA417">
      <w:pPr>
        <w:rPr>
          <w:rFonts w:ascii="宋体" w:hAnsi="宋体"/>
          <w:szCs w:val="21"/>
        </w:rPr>
      </w:pPr>
    </w:p>
    <w:p w14:paraId="379F4DD9">
      <w:pPr>
        <w:rPr>
          <w:szCs w:val="21"/>
        </w:rPr>
      </w:pPr>
    </w:p>
    <w:p w14:paraId="75F63162">
      <w:pPr>
        <w:jc w:val="center"/>
        <w:rPr>
          <w:rFonts w:ascii="黑体" w:hAnsi="华文中宋" w:eastAsia="黑体"/>
          <w:b/>
          <w:bCs/>
          <w:sz w:val="28"/>
          <w:szCs w:val="28"/>
        </w:rPr>
      </w:pPr>
    </w:p>
    <w:p w14:paraId="472A1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EE1F3"/>
    <w:multiLevelType w:val="singleLevel"/>
    <w:tmpl w:val="E69EE1F3"/>
    <w:lvl w:ilvl="0" w:tentative="0">
      <w:start w:val="1"/>
      <w:numFmt w:val="decimal"/>
      <w:lvlText w:val="%1."/>
      <w:lvlJc w:val="left"/>
      <w:pPr>
        <w:tabs>
          <w:tab w:val="left" w:pos="312"/>
        </w:tabs>
      </w:pPr>
    </w:lvl>
  </w:abstractNum>
  <w:abstractNum w:abstractNumId="1">
    <w:nsid w:val="7F6592B1"/>
    <w:multiLevelType w:val="singleLevel"/>
    <w:tmpl w:val="7F6592B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D7"/>
    <w:rsid w:val="001F26D7"/>
    <w:rsid w:val="00604E16"/>
    <w:rsid w:val="00A23B36"/>
    <w:rsid w:val="016043AA"/>
    <w:rsid w:val="0255037F"/>
    <w:rsid w:val="03DB0660"/>
    <w:rsid w:val="055E6E53"/>
    <w:rsid w:val="077469B7"/>
    <w:rsid w:val="0AF52007"/>
    <w:rsid w:val="12D943DB"/>
    <w:rsid w:val="229879F0"/>
    <w:rsid w:val="24DA0440"/>
    <w:rsid w:val="28B9421C"/>
    <w:rsid w:val="28D21782"/>
    <w:rsid w:val="36AC3AB1"/>
    <w:rsid w:val="39576791"/>
    <w:rsid w:val="45EC57D9"/>
    <w:rsid w:val="52121BB5"/>
    <w:rsid w:val="6B2018FE"/>
    <w:rsid w:val="70E9585B"/>
    <w:rsid w:val="796C21B2"/>
    <w:rsid w:val="7AC2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cs="Times New Roman"/>
      <w:kern w:val="2"/>
      <w:sz w:val="18"/>
      <w:szCs w:val="18"/>
    </w:rPr>
  </w:style>
  <w:style w:type="character" w:customStyle="1" w:styleId="7">
    <w:name w:val="页脚 Char"/>
    <w:basedOn w:val="5"/>
    <w:link w:val="2"/>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1F9B-1BAA-4754-8BA0-FEAFC08A72B8}">
  <ds:schemaRefs/>
</ds:datastoreItem>
</file>

<file path=docProps/app.xml><?xml version="1.0" encoding="utf-8"?>
<Properties xmlns="http://schemas.openxmlformats.org/officeDocument/2006/extended-properties" xmlns:vt="http://schemas.openxmlformats.org/officeDocument/2006/docPropsVTypes">
  <Template>Normal</Template>
  <Pages>6</Pages>
  <Words>2863</Words>
  <Characters>2901</Characters>
  <Lines>23</Lines>
  <Paragraphs>6</Paragraphs>
  <TotalTime>32</TotalTime>
  <ScaleCrop>false</ScaleCrop>
  <LinksUpToDate>false</LinksUpToDate>
  <CharactersWithSpaces>3143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2023-12-12T11:09:00Z</dcterms:created>
  <dc:creator>The great idol</dc:creator>
  <cp:lastModifiedBy>半杯西冷热过烟花</cp:lastModifiedBy>
  <dcterms:modified xsi:type="dcterms:W3CDTF">2024-12-13T04:30:48Z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4fd8cc9d5f1c488c99bf10de027e2f13_23</vt:lpwstr>
  </property>
</Properties>
</file>