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顾英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2016.08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小学二级教师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小学语文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薛家镇优秀班主任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特点：1、具备较强的亲和力，能够与学生建立良好的师生关系，营造轻松愉快的课堂氛围。</w:t>
            </w:r>
          </w:p>
          <w:p w14:paraId="1742A044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善于观察和反思，能够及时发现教学过程中的问题，并思考解决方案。</w:t>
            </w:r>
          </w:p>
          <w:p w14:paraId="27ECF444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倾向：1、在教学方法上进行创新和实践，关注如何通过多样化的教学方式提高教学效果</w:t>
            </w:r>
          </w:p>
          <w:p w14:paraId="6D8C4D0F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2、对跨学科教学有浓厚的兴趣，希望能够整合不同学科的只是，拓宽学生的视野。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对所教学科的专业知识有一定的理解，能够准确地传授知识要点。2、掌握一定的教育心理学知识，了解学生的学习心理和认知规律，有助于课堂教学。3、具备良好的课堂组织管理能力4、有一定的教学经验，能够根据不同的教学内容和学生特点灵活调整教学策略。</w:t>
            </w:r>
          </w:p>
          <w:p w14:paraId="283F828A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劣势：1、在跨学科知识融合方面还存在不足，对于一些与所教学科相关的其他学科知识了解不够深入。</w:t>
            </w:r>
          </w:p>
          <w:p w14:paraId="37CBEDE9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2、教育评价技能有待提高，在对学生的综合评价和过程性评价方面方法不够多样化。</w:t>
            </w:r>
          </w:p>
          <w:p w14:paraId="28C0F250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主观因素：1、职业规划不够细化，虽然有大致的发展方向，但具体的实施步骤还不够明确</w:t>
            </w:r>
          </w:p>
          <w:p w14:paraId="657E45AC"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客观因素：学校提供的专业培训机会有限，特别是针对跨学科教学和在线课程开发等新兴领域的培训较少。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E843DFA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希望学校能够提供跨学科教学方法和在线课程开发的专业培训课程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4B8C9291"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学习在线课程开发的相关软件和技术，开发一门简单的在线课程作为教学资源。</w:t>
            </w:r>
          </w:p>
          <w:p w14:paraId="754CC819">
            <w:pPr>
              <w:numPr>
                <w:ilvl w:val="0"/>
                <w:numId w:val="2"/>
              </w:num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每月阅读1-2本教育类书籍或期刊，及时了解最新的教育理论和实践动态。</w:t>
            </w:r>
          </w:p>
          <w:p w14:paraId="36D76E92">
            <w:pPr>
              <w:spacing w:line="360" w:lineRule="exact"/>
              <w:rPr>
                <w:sz w:val="24"/>
              </w:rPr>
            </w:pP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一级教师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优化所教学科的教学方法</w:t>
            </w:r>
          </w:p>
        </w:tc>
        <w:tc>
          <w:tcPr>
            <w:tcW w:w="2700" w:type="dxa"/>
            <w:vAlign w:val="center"/>
          </w:tcPr>
          <w:p w14:paraId="3453230E">
            <w:pPr>
              <w:numPr>
                <w:ilvl w:val="0"/>
                <w:numId w:val="3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认真研读《新课标》</w:t>
            </w:r>
          </w:p>
          <w:p w14:paraId="1465765F"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勤听课</w:t>
            </w:r>
          </w:p>
          <w:p w14:paraId="1E03A36D"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精心备课；细心批改每一本作业本，在批改中及时做好记录，积累经验</w:t>
            </w:r>
          </w:p>
          <w:p w14:paraId="480927F2"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学会思考教育问题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学生学科素养得到明显提高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提升班级管理能力</w:t>
            </w:r>
          </w:p>
        </w:tc>
        <w:tc>
          <w:tcPr>
            <w:tcW w:w="2700" w:type="dxa"/>
            <w:vAlign w:val="center"/>
          </w:tcPr>
          <w:p w14:paraId="6CAD932E">
            <w:pPr>
              <w:numPr>
                <w:ilvl w:val="0"/>
                <w:numId w:val="4"/>
              </w:num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阅读班级管理相关书籍</w:t>
            </w:r>
          </w:p>
          <w:p w14:paraId="38952E63">
            <w:pPr>
              <w:numPr>
                <w:ilvl w:val="0"/>
                <w:numId w:val="4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积极参加班队研讨</w:t>
            </w:r>
          </w:p>
          <w:p w14:paraId="2DBA5FA5">
            <w:pPr>
              <w:numPr>
                <w:ilvl w:val="0"/>
                <w:numId w:val="4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实施新的班级管理策略</w:t>
            </w:r>
          </w:p>
        </w:tc>
        <w:tc>
          <w:tcPr>
            <w:tcW w:w="3561" w:type="dxa"/>
          </w:tcPr>
          <w:p w14:paraId="1C2900FE">
            <w:pPr>
              <w:tabs>
                <w:tab w:val="left" w:pos="1030"/>
              </w:tabs>
              <w:bidi w:val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1、班级每月获得“善真星级中队”荣誉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完成教育项目研究</w:t>
            </w:r>
          </w:p>
        </w:tc>
        <w:tc>
          <w:tcPr>
            <w:tcW w:w="2700" w:type="dxa"/>
            <w:vAlign w:val="center"/>
          </w:tcPr>
          <w:p w14:paraId="002BA808"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确定研究课题</w:t>
            </w:r>
          </w:p>
          <w:p w14:paraId="1F1229AB"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收集和分析数据</w:t>
            </w:r>
          </w:p>
          <w:p w14:paraId="08E9EABD"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撰写论文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在教育期刊上发表论文</w:t>
            </w: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9B3FC1C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1247C394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每年阅读3-5本专业和语文教学相关的书籍，并撰写阅读心得。</w:t>
            </w:r>
          </w:p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F65AEE2">
            <w:pPr>
              <w:numPr>
                <w:ilvl w:val="0"/>
                <w:numId w:val="6"/>
              </w:num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深入研究课程中如何融入跨学科知识，尝试撰写论文</w:t>
            </w:r>
          </w:p>
          <w:p w14:paraId="5BEB1436">
            <w:pPr>
              <w:numPr>
                <w:ilvl w:val="0"/>
                <w:numId w:val="6"/>
              </w:numPr>
              <w:spacing w:line="300" w:lineRule="exact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上公开课，邀请有经验的老师听课评课，改进课堂教学方法</w:t>
            </w: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162361D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69B9FABB"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  <w:p w14:paraId="136F293A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761B7C36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阅读专业书籍</w:t>
            </w:r>
          </w:p>
          <w:p w14:paraId="6ED25EE9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上好教研课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val="en-US" w:eastAsia="zh-CN"/>
              </w:rPr>
              <w:t xml:space="preserve">  顾英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C16BE"/>
    <w:multiLevelType w:val="singleLevel"/>
    <w:tmpl w:val="8D1C16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164B867"/>
    <w:multiLevelType w:val="singleLevel"/>
    <w:tmpl w:val="9164B86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2F8EEC9"/>
    <w:multiLevelType w:val="singleLevel"/>
    <w:tmpl w:val="C2F8EE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91DC6B7"/>
    <w:multiLevelType w:val="singleLevel"/>
    <w:tmpl w:val="D91DC6B7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EFE4627F"/>
    <w:multiLevelType w:val="singleLevel"/>
    <w:tmpl w:val="EFE4627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60B6670"/>
    <w:multiLevelType w:val="singleLevel"/>
    <w:tmpl w:val="060B667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62A08B0"/>
    <w:multiLevelType w:val="singleLevel"/>
    <w:tmpl w:val="062A08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D7C7467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06C0A47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076F20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1263</Words>
  <Characters>1299</Characters>
  <Lines>4</Lines>
  <Paragraphs>13</Paragraphs>
  <TotalTime>129</TotalTime>
  <ScaleCrop>false</ScaleCrop>
  <LinksUpToDate>false</LinksUpToDate>
  <CharactersWithSpaces>1388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GY</cp:lastModifiedBy>
  <cp:lastPrinted>2018-09-19T12:22:00Z</cp:lastPrinted>
  <dcterms:modified xsi:type="dcterms:W3CDTF">2024-12-14T07:58:18Z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6DACD4695CA247C1BEFC3D28A1A9EC46_13</vt:lpwstr>
  </property>
</Properties>
</file>