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CE8A2">
      <w:pPr>
        <w:jc w:val="center"/>
        <w:rPr>
          <w:rFonts w:hint="default" w:eastAsiaTheme="minorEastAsia"/>
          <w:lang w:val="en-US" w:eastAsia="zh-CN"/>
        </w:rPr>
      </w:pPr>
      <w:r>
        <w:rPr>
          <w:rFonts w:hint="eastAsia"/>
          <w:lang w:val="en-US" w:eastAsia="zh-CN"/>
        </w:rPr>
        <w:t>第五单元试卷设计说明</w:t>
      </w:r>
    </w:p>
    <w:p w14:paraId="601417E0">
      <w:pPr>
        <w:ind w:firstLine="420" w:firstLineChars="200"/>
        <w:rPr>
          <w:rFonts w:hint="eastAsia"/>
        </w:rPr>
      </w:pPr>
      <w:r>
        <w:rPr>
          <w:rFonts w:hint="eastAsia"/>
        </w:rPr>
        <w:t>本份四年级上册第五单元试卷旨在全面考察学生对该单元知识的掌握情况。试卷内容紧扣单元主题“我手写我心，彩笔绘生活”，覆盖了《麻雀》、《爬天都峰》等课文的学习要点。</w:t>
      </w:r>
    </w:p>
    <w:p w14:paraId="7393E513">
      <w:pPr>
        <w:ind w:firstLine="420" w:firstLineChars="200"/>
        <w:rPr>
          <w:rFonts w:hint="eastAsia"/>
        </w:rPr>
      </w:pPr>
      <w:r>
        <w:rPr>
          <w:rFonts w:hint="eastAsia"/>
        </w:rPr>
        <w:t>试卷设计注重基础知识的考察，如重点字的读音、形近字组词、关联词运用等，旨在检验学生的基础知识掌握是否牢固。同时，也加大了对课</w:t>
      </w:r>
      <w:bookmarkStart w:id="0" w:name="_GoBack"/>
      <w:bookmarkEnd w:id="0"/>
      <w:r>
        <w:rPr>
          <w:rFonts w:hint="eastAsia"/>
        </w:rPr>
        <w:t>文内容的理解和应用能力的考察，如课文填空、阅读理解等题目，旨在提升学生的阅读理解能力和综合运用知识的能力。</w:t>
      </w:r>
    </w:p>
    <w:p w14:paraId="1110D7EC">
      <w:pPr>
        <w:ind w:firstLine="420" w:firstLineChars="200"/>
        <w:rPr>
          <w:rFonts w:hint="eastAsia"/>
        </w:rPr>
      </w:pPr>
      <w:r>
        <w:rPr>
          <w:rFonts w:hint="eastAsia"/>
        </w:rPr>
        <w:t>此外，试卷还设计了一些拓展性的题目，如句子改写、作文等，旨在激发学生的思维能力和创造力，培养学生的写作能力和表达能力。</w:t>
      </w:r>
    </w:p>
    <w:p w14:paraId="3F6F6170">
      <w:pPr>
        <w:ind w:firstLine="420" w:firstLineChars="200"/>
        <w:rPr>
          <w:rFonts w:hint="eastAsia"/>
        </w:rPr>
      </w:pPr>
      <w:r>
        <w:rPr>
          <w:rFonts w:hint="eastAsia"/>
        </w:rPr>
        <w:t>总的来说，本份试卷设计科学合理，内容全面，旨在通过多样化的题型和难度适中的题目，全面考察学生的学习情况和掌握水平。同时，也希望通过这份试卷的考察，能够帮助学生查漏补缺，进一步提升自己的学习成绩和综合素质。</w:t>
      </w:r>
    </w:p>
    <w:p w14:paraId="3C1181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E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2024-12-03T02:18:57Z</dcterms:created>
  <dc:creator>suyujin</dc:creator>
  <cp:lastModifiedBy>想飞的鱼</cp:lastModifiedBy>
  <dcterms:modified xsi:type="dcterms:W3CDTF">2024-12-03T02:20:03Z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4EA1EE2314D74B149BA3B9E0D7E4405E_12</vt:lpwstr>
  </property>
</Properties>
</file>