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E0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4" w:line="360" w:lineRule="exact"/>
        <w:ind w:right="777"/>
        <w:jc w:val="right"/>
        <w:textAlignment w:val="auto"/>
      </w:pPr>
      <w:r>
        <w:rPr>
          <w:rFonts w:ascii="黑体" w:hAnsi="黑体" w:eastAsia="黑体" w:cs="黑体"/>
          <w:sz w:val="32"/>
          <w:u w:val="single" w:color="000000"/>
        </w:rPr>
        <w:t>202</w:t>
      </w:r>
      <w:r>
        <w:rPr>
          <w:rFonts w:hint="eastAsia" w:ascii="黑体" w:hAnsi="黑体" w:eastAsia="黑体" w:cs="黑体"/>
          <w:sz w:val="32"/>
          <w:u w:val="single" w:color="000000"/>
          <w:lang w:val="en-US" w:eastAsia="zh-CN"/>
        </w:rPr>
        <w:t>3</w:t>
      </w:r>
      <w:r>
        <w:rPr>
          <w:rFonts w:ascii="黑体" w:hAnsi="黑体" w:eastAsia="黑体" w:cs="黑体"/>
          <w:sz w:val="32"/>
          <w:u w:val="single" w:color="000000"/>
        </w:rPr>
        <w:t>-202</w:t>
      </w:r>
      <w:r>
        <w:rPr>
          <w:rFonts w:hint="eastAsia" w:ascii="黑体" w:hAnsi="黑体" w:eastAsia="黑体" w:cs="黑体"/>
          <w:sz w:val="32"/>
          <w:u w:val="single" w:color="000000"/>
          <w:lang w:val="en-US" w:eastAsia="zh-CN"/>
        </w:rPr>
        <w:t>4</w:t>
      </w:r>
      <w:r>
        <w:rPr>
          <w:rFonts w:ascii="黑体" w:hAnsi="黑体" w:eastAsia="黑体" w:cs="黑体"/>
          <w:sz w:val="32"/>
        </w:rPr>
        <w:t>学年第</w:t>
      </w:r>
      <w:r>
        <w:rPr>
          <w:rFonts w:hint="eastAsia" w:ascii="黑体" w:hAnsi="黑体" w:eastAsia="黑体" w:cs="黑体"/>
          <w:sz w:val="32"/>
          <w:lang w:val="en-US" w:eastAsia="zh-CN"/>
        </w:rPr>
        <w:t>二</w:t>
      </w:r>
      <w:r>
        <w:rPr>
          <w:rFonts w:ascii="黑体" w:hAnsi="黑体" w:eastAsia="黑体" w:cs="黑体"/>
          <w:sz w:val="32"/>
        </w:rPr>
        <w:t xml:space="preserve">学期 </w:t>
      </w:r>
      <w:r>
        <w:rPr>
          <w:rFonts w:ascii="Times New Roman" w:hAnsi="Times New Roman" w:eastAsia="Times New Roman" w:cs="Times New Roman"/>
          <w:b/>
          <w:sz w:val="32"/>
          <w:u w:val="single" w:color="000000"/>
        </w:rPr>
        <w:t xml:space="preserve"> </w:t>
      </w:r>
      <w:r>
        <w:rPr>
          <w:rFonts w:hint="eastAsia" w:ascii="宋体" w:hAnsi="宋体" w:eastAsia="宋体" w:cs="宋体"/>
          <w:b/>
          <w:sz w:val="32"/>
          <w:u w:val="single" w:color="000000"/>
          <w:lang w:val="en-US" w:eastAsia="zh-CN"/>
        </w:rPr>
        <w:t>毕业</w:t>
      </w:r>
      <w:r>
        <w:rPr>
          <w:rFonts w:hint="eastAsia" w:ascii="宋体" w:hAnsi="宋体" w:eastAsia="宋体" w:cs="宋体"/>
          <w:b/>
          <w:sz w:val="32"/>
          <w:u w:val="single" w:color="000000"/>
        </w:rPr>
        <w:t xml:space="preserve"> </w:t>
      </w:r>
      <w:r>
        <w:rPr>
          <w:rFonts w:ascii="黑体" w:hAnsi="黑体" w:eastAsia="黑体" w:cs="黑体"/>
          <w:sz w:val="32"/>
        </w:rPr>
        <w:t xml:space="preserve">检测质量分析表 </w:t>
      </w:r>
    </w:p>
    <w:p w14:paraId="2AE013C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exact"/>
        <w:ind w:left="-778"/>
        <w:textAlignment w:val="auto"/>
      </w:pPr>
      <w:r>
        <w:rPr>
          <w:rFonts w:ascii="Times New Roman" w:hAnsi="Times New Roman" w:eastAsia="Times New Roman" w:cs="Times New Roman"/>
          <w:sz w:val="21"/>
        </w:rPr>
        <w:t xml:space="preserve">         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 w:val="21"/>
        </w:rPr>
        <w:t>学科：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  </w:t>
      </w:r>
      <w:r>
        <w:rPr>
          <w:rFonts w:ascii="宋体" w:hAnsi="宋体" w:eastAsia="宋体" w:cs="宋体"/>
          <w:sz w:val="21"/>
          <w:u w:val="single" w:color="000000"/>
        </w:rPr>
        <w:t>英语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z w:val="21"/>
        </w:rPr>
        <w:t xml:space="preserve">       </w:t>
      </w:r>
      <w:r>
        <w:rPr>
          <w:rFonts w:ascii="宋体" w:hAnsi="宋体" w:eastAsia="宋体" w:cs="宋体"/>
          <w:sz w:val="21"/>
        </w:rPr>
        <w:t>试卷来源：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 </w:t>
      </w:r>
      <w:r>
        <w:rPr>
          <w:rFonts w:ascii="宋体" w:hAnsi="宋体" w:eastAsia="宋体" w:cs="宋体"/>
          <w:sz w:val="21"/>
          <w:u w:val="single" w:color="000000"/>
        </w:rPr>
        <w:t>学校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z w:val="21"/>
        </w:rPr>
        <w:t xml:space="preserve">    </w:t>
      </w:r>
      <w:r>
        <w:rPr>
          <w:rFonts w:ascii="宋体" w:hAnsi="宋体" w:eastAsia="宋体" w:cs="宋体"/>
          <w:sz w:val="21"/>
        </w:rPr>
        <w:t>填表人：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u w:val="single" w:color="000000"/>
          <w:lang w:val="en-US" w:eastAsia="zh-CN"/>
        </w:rPr>
        <w:t xml:space="preserve">  张菊平    </w:t>
      </w:r>
      <w:r>
        <w:rPr>
          <w:rFonts w:hint="eastAsia" w:ascii="Times New Roman" w:hAnsi="Times New Roman" w:cs="Times New Roman" w:eastAsiaTheme="minorEastAsia"/>
          <w:sz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</w:t>
      </w:r>
      <w:r>
        <w:rPr>
          <w:rFonts w:hint="eastAsia" w:ascii="宋体" w:hAnsi="宋体" w:eastAsia="宋体" w:cs="宋体"/>
          <w:sz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tbl>
      <w:tblPr>
        <w:tblStyle w:val="6"/>
        <w:tblW w:w="8860" w:type="dxa"/>
        <w:tblInd w:w="-592" w:type="dxa"/>
        <w:tblLayout w:type="fixed"/>
        <w:tblCellMar>
          <w:top w:w="56" w:type="dxa"/>
          <w:left w:w="108" w:type="dxa"/>
          <w:bottom w:w="0" w:type="dxa"/>
          <w:right w:w="0" w:type="dxa"/>
        </w:tblCellMar>
      </w:tblPr>
      <w:tblGrid>
        <w:gridCol w:w="440"/>
        <w:gridCol w:w="690"/>
        <w:gridCol w:w="750"/>
        <w:gridCol w:w="820"/>
        <w:gridCol w:w="910"/>
        <w:gridCol w:w="565"/>
        <w:gridCol w:w="182"/>
        <w:gridCol w:w="1101"/>
        <w:gridCol w:w="1133"/>
        <w:gridCol w:w="1089"/>
        <w:gridCol w:w="1180"/>
      </w:tblGrid>
      <w:tr w14:paraId="658D11C9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C20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4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基本情况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BC4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65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人数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8F9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平均分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3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793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各等第人数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0D3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15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及格率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C4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15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优秀率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 w14:paraId="14F1350B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883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08D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56F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1EE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54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优秀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4E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87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良好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C68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及格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3B8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58"/>
              <w:textAlignment w:val="auto"/>
            </w:pPr>
            <w:r>
              <w:rPr>
                <w:rFonts w:ascii="宋体" w:hAnsi="宋体" w:eastAsia="宋体" w:cs="宋体"/>
                <w:sz w:val="21"/>
              </w:rPr>
              <w:t>不及格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0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0E7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41A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</w:tr>
      <w:tr w14:paraId="5089F12F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2AA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2"/>
              <w:jc w:val="both"/>
              <w:textAlignment w:val="auto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六</w:t>
            </w:r>
            <w:r>
              <w:rPr>
                <w:rFonts w:hint="eastAsia" w:eastAsia="宋体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 w:eastAsia="宋体"/>
              </w:rPr>
              <w:t>）班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4E0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7F7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1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95.46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B10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1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42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951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01" w:firstLine="220" w:firstLineChars="100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48F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DE9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11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911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2"/>
              <w:jc w:val="center"/>
              <w:textAlignment w:val="auto"/>
              <w:rPr>
                <w:rFonts w:eastAsiaTheme="minorEastAsia"/>
              </w:rPr>
            </w:pPr>
            <w:r>
              <w:rPr>
                <w:rFonts w:hint="eastAsia" w:eastAsiaTheme="minorEastAsia"/>
                <w:lang w:val="en-US" w:eastAsia="zh-CN"/>
              </w:rPr>
              <w:t>100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6F7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5"/>
              <w:jc w:val="center"/>
              <w:textAlignment w:val="auto"/>
              <w:rPr>
                <w:rFonts w:eastAsiaTheme="minorEastAsia"/>
              </w:rPr>
            </w:pPr>
            <w:r>
              <w:rPr>
                <w:rFonts w:hint="eastAsia" w:eastAsiaTheme="minorEastAsia"/>
                <w:lang w:val="en-US" w:eastAsia="zh-CN"/>
              </w:rPr>
              <w:t>87.5</w:t>
            </w:r>
            <w:r>
              <w:rPr>
                <w:rFonts w:hint="eastAsia" w:eastAsiaTheme="minorEastAsia"/>
              </w:rPr>
              <w:t>%</w:t>
            </w:r>
          </w:p>
        </w:tc>
      </w:tr>
      <w:tr w14:paraId="60F3FBDE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C8B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2"/>
              <w:jc w:val="both"/>
              <w:textAlignment w:val="auto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六（12）</w:t>
            </w:r>
            <w:r>
              <w:rPr>
                <w:rFonts w:hint="eastAsia" w:eastAsia="宋体"/>
              </w:rPr>
              <w:t>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525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372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1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96.47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BCD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1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45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94D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7" w:firstLine="220" w:firstLineChars="10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790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28D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11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A76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2"/>
              <w:jc w:val="center"/>
              <w:textAlignment w:val="auto"/>
              <w:rPr>
                <w:rFonts w:eastAsiaTheme="minorEastAsia"/>
              </w:rPr>
            </w:pPr>
            <w:r>
              <w:rPr>
                <w:rFonts w:hint="eastAsia" w:eastAsiaTheme="minorEastAsia"/>
                <w:lang w:val="en-US" w:eastAsia="zh-CN"/>
              </w:rPr>
              <w:t>100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EFE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5"/>
              <w:jc w:val="center"/>
              <w:textAlignment w:val="auto"/>
              <w:rPr>
                <w:rFonts w:eastAsiaTheme="minorEastAsia"/>
              </w:rPr>
            </w:pPr>
            <w:r>
              <w:rPr>
                <w:rFonts w:hint="eastAsia" w:eastAsiaTheme="minorEastAsia"/>
                <w:lang w:val="en-US" w:eastAsia="zh-CN"/>
              </w:rPr>
              <w:t>91.84</w:t>
            </w:r>
            <w:r>
              <w:rPr>
                <w:rFonts w:hint="eastAsia" w:eastAsiaTheme="minorEastAsia"/>
              </w:rPr>
              <w:t>%</w:t>
            </w:r>
          </w:p>
        </w:tc>
      </w:tr>
      <w:tr w14:paraId="21D4B435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B96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70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内容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CBD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34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应得分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AA4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55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实得分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8DB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48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得分率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B60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典型错例及情况分析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</w:p>
        </w:tc>
      </w:tr>
      <w:tr w14:paraId="1E367CA8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92B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一、听力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6B2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6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960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D03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80A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95.56%</w:t>
            </w:r>
          </w:p>
        </w:tc>
        <w:tc>
          <w:tcPr>
            <w:tcW w:w="52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137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第三大题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有些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拼写问题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fly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flew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bite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bit拼写错误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64CFE11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B4A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A03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6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CA8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393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97.24%</w:t>
            </w:r>
          </w:p>
        </w:tc>
        <w:tc>
          <w:tcPr>
            <w:tcW w:w="525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CA8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 w14:paraId="39033AD2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F90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二、语音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FBC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6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32D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2D2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94.38%</w:t>
            </w:r>
          </w:p>
        </w:tc>
        <w:tc>
          <w:tcPr>
            <w:tcW w:w="52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9D9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集中错在ou的发音这题，cousin，country中的ou发音是相同的，部分学生忘记了口诀。</w:t>
            </w:r>
          </w:p>
        </w:tc>
      </w:tr>
      <w:tr w14:paraId="6DCB0AEF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F58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F2C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6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0E7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AF9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96.94%</w:t>
            </w:r>
          </w:p>
        </w:tc>
        <w:tc>
          <w:tcPr>
            <w:tcW w:w="525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0F3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 w14:paraId="7287E2EE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53C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三、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选择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F12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4CD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C15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89.58%</w:t>
            </w:r>
          </w:p>
        </w:tc>
        <w:tc>
          <w:tcPr>
            <w:tcW w:w="52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4431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错误集中在第1、4、6、9小题，对于时态的区分还不太清晰，比如过去式使用was/were+地点的结构；对于书上文化板块的内容不太熟知；对于一些语法知识点不太清晰比如wear和put on 的区别。</w:t>
            </w:r>
          </w:p>
        </w:tc>
      </w:tr>
      <w:tr w14:paraId="17AA1962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0B3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BF2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7C7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87C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4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90.82%</w:t>
            </w:r>
          </w:p>
        </w:tc>
        <w:tc>
          <w:tcPr>
            <w:tcW w:w="525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C39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C433E25">
        <w:trPr>
          <w:trHeight w:val="415" w:hRule="atLeast"/>
        </w:trPr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9EF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四、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匹配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DE6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5C5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371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6EE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4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96.61%</w:t>
            </w:r>
          </w:p>
        </w:tc>
        <w:tc>
          <w:tcPr>
            <w:tcW w:w="52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8DDB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基本没错误，只有个别比较差的学生有错误，集中在7和8小题。</w:t>
            </w:r>
          </w:p>
        </w:tc>
      </w:tr>
      <w:tr w14:paraId="35FE26FA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403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0C1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26C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831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4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98.21%</w:t>
            </w:r>
          </w:p>
        </w:tc>
        <w:tc>
          <w:tcPr>
            <w:tcW w:w="525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CE8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3936DBF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DF8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五、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适当形式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633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6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2E1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33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4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87.08%</w:t>
            </w:r>
          </w:p>
        </w:tc>
        <w:tc>
          <w:tcPr>
            <w:tcW w:w="52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9534C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错误集中在第4、5、10小题，其中第4题时态是一般现在时，主语my sister是三单所以要填写动词三单finishes; 第5小题题干没有审清题目，否定不可数前要使用isn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t； 第10题是一般将来时，所以在There后面使用will be/ is going to be。</w:t>
            </w:r>
          </w:p>
        </w:tc>
      </w:tr>
      <w:tr w14:paraId="3BECFD6A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C9D5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FCBC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6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45F8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BF53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4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88.57%</w:t>
            </w:r>
          </w:p>
        </w:tc>
        <w:tc>
          <w:tcPr>
            <w:tcW w:w="525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B7E6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 w14:paraId="53FCB771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61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六、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阅读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0F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6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15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451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83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4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93.96%</w:t>
            </w:r>
          </w:p>
        </w:tc>
        <w:tc>
          <w:tcPr>
            <w:tcW w:w="52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ACE9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Chars="0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一些同学没有认真审题，上下文比对信息，从而导致失分。</w:t>
            </w:r>
          </w:p>
        </w:tc>
      </w:tr>
      <w:tr w14:paraId="72C7B3E8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ADC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D0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6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82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463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5F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4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94.49%</w:t>
            </w:r>
          </w:p>
        </w:tc>
        <w:tc>
          <w:tcPr>
            <w:tcW w:w="52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CC0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09B9E38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969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七、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FC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6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C8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479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8D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4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99.79%</w:t>
            </w:r>
          </w:p>
        </w:tc>
        <w:tc>
          <w:tcPr>
            <w:tcW w:w="52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D819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两个班级只有一个学生扣了一分，其他全对。</w:t>
            </w:r>
          </w:p>
        </w:tc>
      </w:tr>
      <w:tr w14:paraId="5DEA88D6"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C42A9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544C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F8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right="10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FDA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48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250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E0E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72EC8E">
        <w:tblPrEx>
          <w:tblCellMar>
            <w:top w:w="0" w:type="dxa"/>
            <w:left w:w="108" w:type="dxa"/>
            <w:bottom w:w="0" w:type="dxa"/>
            <w:right w:w="24" w:type="dxa"/>
          </w:tblCellMar>
        </w:tblPrEx>
        <w:trPr>
          <w:trHeight w:val="112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9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不合格学生名</w:t>
            </w:r>
          </w:p>
          <w:p w14:paraId="7EE02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9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单 </w:t>
            </w:r>
          </w:p>
        </w:tc>
        <w:tc>
          <w:tcPr>
            <w:tcW w:w="3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BC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31D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后续改进</w:t>
            </w:r>
          </w:p>
          <w:p w14:paraId="187DD3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55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措施 </w:t>
            </w:r>
          </w:p>
        </w:tc>
        <w:tc>
          <w:tcPr>
            <w:tcW w:w="4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BEFBB">
            <w:pPr>
              <w:pStyle w:val="7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夯实日常基础知识</w:t>
            </w:r>
          </w:p>
          <w:p w14:paraId="371A8F04">
            <w:pPr>
              <w:pStyle w:val="7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掌握答题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技巧方法</w:t>
            </w:r>
          </w:p>
          <w:p w14:paraId="0ABBAF1B">
            <w:pPr>
              <w:pStyle w:val="7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加强完型阅读训练</w:t>
            </w:r>
          </w:p>
          <w:p w14:paraId="43307938">
            <w:pPr>
              <w:pStyle w:val="7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firstLineChars="0"/>
              <w:textAlignment w:val="auto"/>
              <w:rPr>
                <w:rFonts w:hint="eastAsia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做好提优补差工作</w:t>
            </w:r>
          </w:p>
        </w:tc>
      </w:tr>
    </w:tbl>
    <w:p w14:paraId="5BC29E1B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  <w:bookmarkStart w:id="0" w:name="_GoBack"/>
      <w:bookmarkEnd w:id="0"/>
      <w:r>
        <w:rPr>
          <w:rFonts w:hint="eastAsia"/>
          <w:u w:val="none"/>
        </w:rPr>
        <w:t>2</w:t>
      </w:r>
      <w:r>
        <w:rPr>
          <w:u w:val="none"/>
        </w:rPr>
        <w:t>02</w:t>
      </w:r>
      <w:r>
        <w:rPr>
          <w:rFonts w:hint="eastAsia"/>
          <w:u w:val="none"/>
          <w:lang w:val="en-US" w:eastAsia="zh-CN"/>
        </w:rPr>
        <w:t>4</w:t>
      </w:r>
      <w:r>
        <w:rPr>
          <w:u w:val="none"/>
        </w:rPr>
        <w:t>年</w:t>
      </w:r>
      <w:r>
        <w:t xml:space="preserve"> </w:t>
      </w:r>
      <w:r>
        <w:rPr>
          <w:rFonts w:hint="eastAsia"/>
          <w:lang w:val="en-US" w:eastAsia="zh-CN"/>
        </w:rPr>
        <w:t>6</w:t>
      </w:r>
      <w:r>
        <w:t xml:space="preserve"> </w:t>
      </w:r>
      <w:r>
        <w:rPr>
          <w:u w:val="none"/>
        </w:rPr>
        <w:t>月</w:t>
      </w:r>
      <w:r>
        <w:t xml:space="preserve"> </w:t>
      </w:r>
      <w:r>
        <w:rPr>
          <w:rFonts w:hint="eastAsia"/>
          <w:lang w:val="en-US" w:eastAsia="zh-CN"/>
        </w:rPr>
        <w:t>17</w:t>
      </w:r>
      <w:r>
        <w:t xml:space="preserve"> </w:t>
      </w:r>
      <w:r>
        <w:rPr>
          <w:u w:val="none"/>
        </w:rPr>
        <w:t xml:space="preserve">日 </w:t>
      </w:r>
    </w:p>
    <w:sectPr>
      <w:pgSz w:w="11906" w:h="16838"/>
      <w:pgMar w:top="860" w:right="1798" w:bottom="2640" w:left="257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870D6"/>
    <w:multiLevelType w:val="singleLevel"/>
    <w:tmpl w:val="C1A870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803DFC"/>
    <w:multiLevelType w:val="multilevel"/>
    <w:tmpl w:val="5D803DFC"/>
    <w:lvl w:ilvl="0" w:tentative="0">
      <w:start w:val="2018"/>
      <w:numFmt w:val="decimal"/>
      <w:pStyle w:val="2"/>
      <w:lvlText w:val="%1"/>
      <w:lvlJc w:val="left"/>
      <w:pPr>
        <w:ind w:left="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2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42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9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7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64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71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8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</w:abstractNum>
  <w:abstractNum w:abstractNumId="2">
    <w:nsid w:val="7AE44434"/>
    <w:multiLevelType w:val="multilevel"/>
    <w:tmpl w:val="7AE444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205BD0"/>
    <w:rsid w:val="000728A7"/>
    <w:rsid w:val="000B40BA"/>
    <w:rsid w:val="00134B8F"/>
    <w:rsid w:val="001B2AF3"/>
    <w:rsid w:val="001C1428"/>
    <w:rsid w:val="00205BD0"/>
    <w:rsid w:val="00220E13"/>
    <w:rsid w:val="0024562B"/>
    <w:rsid w:val="00247315"/>
    <w:rsid w:val="002B783F"/>
    <w:rsid w:val="002C2D00"/>
    <w:rsid w:val="002D526F"/>
    <w:rsid w:val="00306F6C"/>
    <w:rsid w:val="00391F1A"/>
    <w:rsid w:val="003C4CC2"/>
    <w:rsid w:val="003D6B7C"/>
    <w:rsid w:val="003E3CF4"/>
    <w:rsid w:val="00424F12"/>
    <w:rsid w:val="00497EBE"/>
    <w:rsid w:val="004A7EED"/>
    <w:rsid w:val="004C531D"/>
    <w:rsid w:val="004F5A73"/>
    <w:rsid w:val="00570B34"/>
    <w:rsid w:val="005B7DE6"/>
    <w:rsid w:val="00641CCA"/>
    <w:rsid w:val="00685408"/>
    <w:rsid w:val="006C40CF"/>
    <w:rsid w:val="006C450A"/>
    <w:rsid w:val="006E59AE"/>
    <w:rsid w:val="00731A0D"/>
    <w:rsid w:val="007A1412"/>
    <w:rsid w:val="007C5B92"/>
    <w:rsid w:val="007F1436"/>
    <w:rsid w:val="00847804"/>
    <w:rsid w:val="008710B1"/>
    <w:rsid w:val="008976C4"/>
    <w:rsid w:val="008F32EA"/>
    <w:rsid w:val="00914166"/>
    <w:rsid w:val="009852FA"/>
    <w:rsid w:val="00987FA7"/>
    <w:rsid w:val="009A4A6D"/>
    <w:rsid w:val="009B2FAD"/>
    <w:rsid w:val="009E14C9"/>
    <w:rsid w:val="00A96337"/>
    <w:rsid w:val="00AA4115"/>
    <w:rsid w:val="00B31E90"/>
    <w:rsid w:val="00B70EEE"/>
    <w:rsid w:val="00C20B8E"/>
    <w:rsid w:val="00C36177"/>
    <w:rsid w:val="00C53D2E"/>
    <w:rsid w:val="00C90C5A"/>
    <w:rsid w:val="00CC4202"/>
    <w:rsid w:val="00CD7772"/>
    <w:rsid w:val="00D25C00"/>
    <w:rsid w:val="00DB14EF"/>
    <w:rsid w:val="00E50255"/>
    <w:rsid w:val="00EA3E31"/>
    <w:rsid w:val="00EC20CB"/>
    <w:rsid w:val="00F62B5A"/>
    <w:rsid w:val="00F66E99"/>
    <w:rsid w:val="00F86CA6"/>
    <w:rsid w:val="00F934D8"/>
    <w:rsid w:val="00F966C4"/>
    <w:rsid w:val="00FE008F"/>
    <w:rsid w:val="00FE77E5"/>
    <w:rsid w:val="034208E2"/>
    <w:rsid w:val="04793A39"/>
    <w:rsid w:val="04A3012C"/>
    <w:rsid w:val="08716E9D"/>
    <w:rsid w:val="0C7844B4"/>
    <w:rsid w:val="13F41C12"/>
    <w:rsid w:val="147E306D"/>
    <w:rsid w:val="18023FB5"/>
    <w:rsid w:val="1D9C6312"/>
    <w:rsid w:val="22461FEA"/>
    <w:rsid w:val="245A5460"/>
    <w:rsid w:val="26C32B62"/>
    <w:rsid w:val="26C91665"/>
    <w:rsid w:val="2E674FEA"/>
    <w:rsid w:val="2F032695"/>
    <w:rsid w:val="36446F87"/>
    <w:rsid w:val="3DFD5D41"/>
    <w:rsid w:val="49EE6E87"/>
    <w:rsid w:val="4DA06DE7"/>
    <w:rsid w:val="4E4A5793"/>
    <w:rsid w:val="52A94936"/>
    <w:rsid w:val="52F27840"/>
    <w:rsid w:val="5539030F"/>
    <w:rsid w:val="5BE014E5"/>
    <w:rsid w:val="5CFF599B"/>
    <w:rsid w:val="5EF70D73"/>
    <w:rsid w:val="60D3786A"/>
    <w:rsid w:val="658A278E"/>
    <w:rsid w:val="670F7733"/>
    <w:rsid w:val="6764746E"/>
    <w:rsid w:val="6C2C374D"/>
    <w:rsid w:val="6C657BE9"/>
    <w:rsid w:val="6DC42A14"/>
    <w:rsid w:val="7027716F"/>
    <w:rsid w:val="764F2F30"/>
    <w:rsid w:val="77BD2AAE"/>
    <w:rsid w:val="7A420218"/>
    <w:rsid w:val="7A9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5"/>
    <w:qFormat/>
    <w:uiPriority w:val="9"/>
    <w:pPr>
      <w:keepNext/>
      <w:keepLines/>
      <w:numPr>
        <w:ilvl w:val="0"/>
        <w:numId w:val="1"/>
      </w:numPr>
      <w:spacing w:line="259" w:lineRule="auto"/>
      <w:jc w:val="right"/>
      <w:outlineLvl w:val="0"/>
    </w:pPr>
    <w:rPr>
      <w:rFonts w:ascii="宋体" w:hAnsi="宋体" w:eastAsia="宋体" w:cs="宋体"/>
      <w:color w:val="000000"/>
      <w:kern w:val="2"/>
      <w:sz w:val="21"/>
      <w:szCs w:val="22"/>
      <w:u w:val="single"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autoRedefine/>
    <w:qFormat/>
    <w:uiPriority w:val="0"/>
    <w:rPr>
      <w:rFonts w:ascii="宋体" w:hAnsi="宋体" w:eastAsia="宋体" w:cs="宋体"/>
      <w:color w:val="000000"/>
      <w:sz w:val="21"/>
      <w:u w:val="single" w:color="000000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646</Words>
  <Characters>1025</Characters>
  <Lines>12</Lines>
  <Paragraphs>3</Paragraphs>
  <TotalTime>5</TotalTime>
  <ScaleCrop>false</ScaleCrop>
  <LinksUpToDate>false</LinksUpToDate>
  <CharactersWithSpaces>1144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2018-10-18T01:07:00Z</dcterms:created>
  <dc:creator>X</dc:creator>
  <cp:lastModifiedBy>Lenovo 1</cp:lastModifiedBy>
  <dcterms:modified xsi:type="dcterms:W3CDTF">2024-06-17T14:22:53Z</dcterms:modified>
  <dc:title>学年第    学期           检测质量分析表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DB6769A0B4BC4123A7054B65779AB0C3_13</vt:lpwstr>
  </property>
</Properties>
</file>