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5330B6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5330B6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5330B6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5330B6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7BE6F6DC" w:rsidR="005330B6" w:rsidRDefault="00440AC0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封霞仙</w:t>
            </w:r>
          </w:p>
        </w:tc>
        <w:tc>
          <w:tcPr>
            <w:tcW w:w="2144" w:type="dxa"/>
            <w:vAlign w:val="center"/>
          </w:tcPr>
          <w:p w14:paraId="049443C7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63DC09A9" w:rsidR="005330B6" w:rsidRDefault="00440AC0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5330B6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34943343" w:rsidR="005330B6" w:rsidRDefault="00440A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144" w:type="dxa"/>
            <w:vAlign w:val="center"/>
          </w:tcPr>
          <w:p w14:paraId="7D032177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753DE75A" w:rsidR="005330B6" w:rsidRDefault="00440A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2004.</w:t>
            </w:r>
            <w:r w:rsidR="005E146A">
              <w:rPr>
                <w:rFonts w:hint="eastAsia"/>
                <w:sz w:val="24"/>
              </w:rPr>
              <w:t>08</w:t>
            </w:r>
          </w:p>
        </w:tc>
      </w:tr>
      <w:tr w:rsidR="005330B6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7F6AF805" w:rsidR="005330B6" w:rsidRDefault="00440AC0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58F3D93E" w:rsidR="005330B6" w:rsidRDefault="00440AC0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中小学一级</w:t>
            </w:r>
          </w:p>
        </w:tc>
      </w:tr>
      <w:tr w:rsidR="005330B6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4F43A97D" w:rsidR="005330B6" w:rsidRDefault="00440AC0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5330B6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48D6B95F" w:rsidR="005330B6" w:rsidRDefault="00440AC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新北区优秀教育工作者</w:t>
            </w:r>
          </w:p>
        </w:tc>
      </w:tr>
    </w:tbl>
    <w:p w14:paraId="0DA66C1A" w14:textId="77777777" w:rsidR="005330B6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5330B6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330B6" w14:paraId="72BBFB33" w14:textId="77777777">
        <w:tc>
          <w:tcPr>
            <w:tcW w:w="9747" w:type="dxa"/>
          </w:tcPr>
          <w:p w14:paraId="48C399C1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5330B6" w14:paraId="4FB08602" w14:textId="77777777">
        <w:tc>
          <w:tcPr>
            <w:tcW w:w="9747" w:type="dxa"/>
          </w:tcPr>
          <w:p w14:paraId="62E75EBE" w14:textId="67CFCA98" w:rsidR="005330B6" w:rsidRPr="00877D3E" w:rsidRDefault="00141A0F">
            <w:pPr>
              <w:spacing w:line="360" w:lineRule="exact"/>
              <w:ind w:firstLineChars="150" w:firstLine="360"/>
              <w:rPr>
                <w:bCs/>
                <w:sz w:val="24"/>
              </w:rPr>
            </w:pPr>
            <w:r w:rsidRPr="00877D3E">
              <w:rPr>
                <w:rFonts w:hint="eastAsia"/>
                <w:bCs/>
                <w:sz w:val="24"/>
              </w:rPr>
              <w:t>处于成熟期。在多年的教学实践中，我已经形成了一套较为成熟的教学方法和教育理念。对于教材内容的把握、课堂节奏的控制以及学生心理的了解都达到了较为熟练的程度。</w:t>
            </w:r>
          </w:p>
        </w:tc>
      </w:tr>
      <w:tr w:rsidR="005330B6" w14:paraId="6C0FA4CF" w14:textId="77777777">
        <w:tc>
          <w:tcPr>
            <w:tcW w:w="9747" w:type="dxa"/>
          </w:tcPr>
          <w:p w14:paraId="6BF9E8FB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2.</w:t>
            </w:r>
            <w:r w:rsidRPr="00877D3E"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5330B6" w14:paraId="3A6464B8" w14:textId="77777777">
        <w:trPr>
          <w:trHeight w:val="567"/>
        </w:trPr>
        <w:tc>
          <w:tcPr>
            <w:tcW w:w="9747" w:type="dxa"/>
          </w:tcPr>
          <w:p w14:paraId="58D6D20E" w14:textId="0C456DBC" w:rsidR="005330B6" w:rsidRPr="00877D3E" w:rsidRDefault="00141A0F" w:rsidP="00877D3E">
            <w:pPr>
              <w:spacing w:line="360" w:lineRule="exact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877D3E">
              <w:rPr>
                <w:bCs/>
                <w:sz w:val="24"/>
              </w:rPr>
              <w:t>我的教学风格较为亲和，注重与学生建立良好的师生关系。在教学过程中，倾向于采用启发式教学，鼓励学生主动思考和探索知识。我对语文教学有着深厚的热爱，尤其关注文学作品中的人文精神，并致力于将这种精神传递给学生。</w:t>
            </w:r>
          </w:p>
        </w:tc>
      </w:tr>
      <w:tr w:rsidR="005330B6" w14:paraId="7AE9A642" w14:textId="77777777">
        <w:tc>
          <w:tcPr>
            <w:tcW w:w="9747" w:type="dxa"/>
          </w:tcPr>
          <w:p w14:paraId="0A1A01A3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3.</w:t>
            </w:r>
            <w:r w:rsidRPr="00877D3E"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5330B6" w14:paraId="48EC38B1" w14:textId="77777777">
        <w:tc>
          <w:tcPr>
            <w:tcW w:w="9747" w:type="dxa"/>
          </w:tcPr>
          <w:p w14:paraId="7C1D02EC" w14:textId="53F7A841" w:rsidR="005330B6" w:rsidRPr="00877D3E" w:rsidRDefault="005E146A" w:rsidP="00877D3E">
            <w:pPr>
              <w:spacing w:line="36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 w:rsidRPr="00877D3E">
              <w:rPr>
                <w:rFonts w:hint="eastAsia"/>
                <w:bCs/>
                <w:sz w:val="24"/>
              </w:rPr>
              <w:t>参加工作以来，本人一直在普通语文教师的岗位上勤恳工作，以学生的生命发展为追求的信念，致力于语文课堂的扎实、有效、本真。思想上积极要求上进，虚心好学，认真踏实。转变学生学习方式，教给学生学习方法，注重知识、技能的传授，教学目标的定位。教会学生如何做人。能积极参加学校组织的各项教育教学研究活动，能与同行积极探讨教育教学中遇到的问题。</w:t>
            </w:r>
          </w:p>
        </w:tc>
      </w:tr>
      <w:tr w:rsidR="005330B6" w14:paraId="6BD1C772" w14:textId="77777777">
        <w:tc>
          <w:tcPr>
            <w:tcW w:w="9747" w:type="dxa"/>
          </w:tcPr>
          <w:p w14:paraId="0989BB2F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4.</w:t>
            </w:r>
            <w:r w:rsidRPr="00877D3E"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5330B6" w14:paraId="127326C2" w14:textId="77777777">
        <w:tc>
          <w:tcPr>
            <w:tcW w:w="9747" w:type="dxa"/>
          </w:tcPr>
          <w:p w14:paraId="60034E0E" w14:textId="77777777" w:rsidR="00141A0F" w:rsidRPr="00877D3E" w:rsidRDefault="00141A0F" w:rsidP="00877D3E">
            <w:pPr>
              <w:spacing w:line="360" w:lineRule="exact"/>
              <w:ind w:firstLineChars="150" w:firstLine="360"/>
              <w:rPr>
                <w:bCs/>
                <w:sz w:val="24"/>
              </w:rPr>
            </w:pPr>
            <w:r w:rsidRPr="00877D3E">
              <w:rPr>
                <w:bCs/>
                <w:sz w:val="24"/>
              </w:rPr>
              <w:t>在教育技术的应用方面存在不足。随着教育信息化的发展，我发现自己在使用一些新型教学软件和在线教学平台时不够熟练，这在一定程度上影响了教学效率和教学效果。</w:t>
            </w:r>
          </w:p>
          <w:p w14:paraId="14F65505" w14:textId="465FB082" w:rsidR="005330B6" w:rsidRPr="00877D3E" w:rsidRDefault="00141A0F" w:rsidP="00877D3E">
            <w:pPr>
              <w:spacing w:line="360" w:lineRule="exact"/>
              <w:ind w:firstLineChars="150" w:firstLine="360"/>
              <w:rPr>
                <w:sz w:val="24"/>
              </w:rPr>
            </w:pPr>
            <w:r w:rsidRPr="00877D3E">
              <w:rPr>
                <w:bCs/>
                <w:sz w:val="24"/>
              </w:rPr>
              <w:t>在跨学科教学融合上有所欠缺。虽然语文是基础学科，但与其他学科如历史、艺术等的融合能够更好地拓展学生的知识面和思维方式，而我在这方面的尝试还比较少。</w:t>
            </w:r>
          </w:p>
        </w:tc>
      </w:tr>
      <w:tr w:rsidR="005330B6" w14:paraId="569A2B26" w14:textId="77777777">
        <w:tc>
          <w:tcPr>
            <w:tcW w:w="9747" w:type="dxa"/>
          </w:tcPr>
          <w:p w14:paraId="517C14A7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5.</w:t>
            </w:r>
            <w:r w:rsidRPr="00877D3E"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5330B6" w14:paraId="70698C9A" w14:textId="77777777">
        <w:tc>
          <w:tcPr>
            <w:tcW w:w="9747" w:type="dxa"/>
          </w:tcPr>
          <w:p w14:paraId="54CC836D" w14:textId="77777777" w:rsidR="00141A0F" w:rsidRPr="00877D3E" w:rsidRDefault="00141A0F" w:rsidP="00877D3E">
            <w:pPr>
              <w:spacing w:line="360" w:lineRule="exact"/>
              <w:ind w:firstLineChars="150" w:firstLine="360"/>
              <w:rPr>
                <w:bCs/>
                <w:sz w:val="24"/>
              </w:rPr>
            </w:pPr>
            <w:r w:rsidRPr="00877D3E">
              <w:rPr>
                <w:bCs/>
                <w:sz w:val="24"/>
              </w:rPr>
              <w:t>客观因素</w:t>
            </w:r>
            <w:r w:rsidRPr="00877D3E">
              <w:rPr>
                <w:rFonts w:hint="eastAsia"/>
                <w:bCs/>
                <w:sz w:val="24"/>
              </w:rPr>
              <w:t>：</w:t>
            </w:r>
            <w:r w:rsidRPr="00877D3E">
              <w:rPr>
                <w:bCs/>
                <w:sz w:val="24"/>
              </w:rPr>
              <w:t>教学任务繁重。日常的备课、授课、批改作业等工作占据了大量时间，使得我很难有足够的时间去深入研究教学理论和方法，进行自我提升。</w:t>
            </w:r>
          </w:p>
          <w:p w14:paraId="1EC74796" w14:textId="50868C98" w:rsidR="005330B6" w:rsidRPr="00877D3E" w:rsidRDefault="00141A0F" w:rsidP="00877D3E">
            <w:pPr>
              <w:spacing w:line="360" w:lineRule="exact"/>
              <w:ind w:firstLineChars="150" w:firstLine="36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877D3E">
              <w:rPr>
                <w:bCs/>
                <w:sz w:val="24"/>
              </w:rPr>
              <w:t>主观因素</w:t>
            </w:r>
            <w:r w:rsidRPr="00877D3E">
              <w:rPr>
                <w:rFonts w:hint="eastAsia"/>
                <w:bCs/>
                <w:sz w:val="24"/>
              </w:rPr>
              <w:t>：</w:t>
            </w:r>
            <w:r w:rsidRPr="00877D3E">
              <w:rPr>
                <w:bCs/>
                <w:sz w:val="24"/>
              </w:rPr>
              <w:t>个人在面对新的教学理念和方法时，有时会存在一定的保守心理，不敢大胆尝试，担心会影响教学质量。</w:t>
            </w:r>
          </w:p>
        </w:tc>
      </w:tr>
      <w:tr w:rsidR="005330B6" w14:paraId="35E1DB24" w14:textId="77777777">
        <w:tc>
          <w:tcPr>
            <w:tcW w:w="9747" w:type="dxa"/>
          </w:tcPr>
          <w:p w14:paraId="59CF0DC0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6.</w:t>
            </w:r>
            <w:r w:rsidRPr="00877D3E"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5330B6" w14:paraId="37F6D258" w14:textId="77777777">
        <w:tc>
          <w:tcPr>
            <w:tcW w:w="9747" w:type="dxa"/>
          </w:tcPr>
          <w:p w14:paraId="2E843DFA" w14:textId="6A183168" w:rsidR="005330B6" w:rsidRPr="00877D3E" w:rsidRDefault="00141A0F" w:rsidP="00877D3E">
            <w:pPr>
              <w:spacing w:line="360" w:lineRule="exact"/>
              <w:ind w:firstLineChars="150" w:firstLine="360"/>
              <w:rPr>
                <w:rFonts w:hint="eastAsia"/>
                <w:bCs/>
                <w:sz w:val="24"/>
              </w:rPr>
            </w:pPr>
            <w:r w:rsidRPr="00877D3E">
              <w:rPr>
                <w:rFonts w:hint="eastAsia"/>
                <w:bCs/>
                <w:sz w:val="24"/>
              </w:rPr>
              <w:t>希望学校能够提供更多与教育技术应用、教育科研方法等相关的培训课程，帮助教师提升专业技能。</w:t>
            </w:r>
          </w:p>
        </w:tc>
      </w:tr>
      <w:tr w:rsidR="005330B6" w14:paraId="16733F88" w14:textId="77777777">
        <w:tc>
          <w:tcPr>
            <w:tcW w:w="9747" w:type="dxa"/>
          </w:tcPr>
          <w:p w14:paraId="4143BB06" w14:textId="77777777" w:rsidR="005330B6" w:rsidRPr="00877D3E" w:rsidRDefault="00000000">
            <w:pPr>
              <w:spacing w:line="360" w:lineRule="exact"/>
              <w:rPr>
                <w:b/>
                <w:sz w:val="24"/>
              </w:rPr>
            </w:pPr>
            <w:r w:rsidRPr="00877D3E">
              <w:rPr>
                <w:rFonts w:hint="eastAsia"/>
                <w:b/>
                <w:sz w:val="24"/>
              </w:rPr>
              <w:t>7.</w:t>
            </w:r>
            <w:r w:rsidRPr="00877D3E"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5330B6" w14:paraId="06E23032" w14:textId="77777777">
        <w:trPr>
          <w:trHeight w:val="613"/>
        </w:trPr>
        <w:tc>
          <w:tcPr>
            <w:tcW w:w="9747" w:type="dxa"/>
          </w:tcPr>
          <w:p w14:paraId="1F9D0A41" w14:textId="77777777" w:rsidR="00141A0F" w:rsidRPr="00877D3E" w:rsidRDefault="00141A0F" w:rsidP="00877D3E">
            <w:pPr>
              <w:spacing w:line="360" w:lineRule="exact"/>
              <w:ind w:firstLineChars="150" w:firstLine="360"/>
              <w:rPr>
                <w:bCs/>
                <w:sz w:val="24"/>
              </w:rPr>
            </w:pPr>
            <w:r w:rsidRPr="00877D3E">
              <w:rPr>
                <w:bCs/>
                <w:sz w:val="24"/>
              </w:rPr>
              <w:lastRenderedPageBreak/>
              <w:t>主动学习教育技术。利用业余时间自学各类教学软件和在线教学平台的操作方法，如学习使用希沃白板进行互动教学，利用在线平台开展翻转课堂等教学模式。</w:t>
            </w:r>
          </w:p>
          <w:p w14:paraId="739217FE" w14:textId="77777777" w:rsidR="00141A0F" w:rsidRPr="00877D3E" w:rsidRDefault="00141A0F" w:rsidP="00877D3E">
            <w:pPr>
              <w:spacing w:line="360" w:lineRule="exact"/>
              <w:ind w:firstLineChars="150" w:firstLine="360"/>
              <w:rPr>
                <w:bCs/>
                <w:sz w:val="24"/>
              </w:rPr>
            </w:pPr>
            <w:r w:rsidRPr="00877D3E">
              <w:rPr>
                <w:bCs/>
                <w:sz w:val="24"/>
              </w:rPr>
              <w:t>积极探索跨学科教学。与其他学科教师进行合作，共同设计跨学科教学方案。例如，与历史教师合作，在语文教学中融入历史文化背景知识，使学生更好地理解文学作品。</w:t>
            </w:r>
          </w:p>
          <w:p w14:paraId="36D76E92" w14:textId="46AF6110" w:rsidR="005330B6" w:rsidRPr="00877D3E" w:rsidRDefault="00141A0F" w:rsidP="00877D3E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 w:rsidRPr="00877D3E">
              <w:rPr>
                <w:bCs/>
                <w:sz w:val="24"/>
              </w:rPr>
              <w:t>加强自我反思和学习。定期对自己的教学过程进行反思，总结经验教训，并通过阅读教育教学书籍、参加网络研讨等方式，不断更新自己的教育理念和方法。</w:t>
            </w:r>
          </w:p>
        </w:tc>
      </w:tr>
    </w:tbl>
    <w:p w14:paraId="17A0FF01" w14:textId="77777777" w:rsidR="005330B6" w:rsidRDefault="005330B6">
      <w:pPr>
        <w:spacing w:line="400" w:lineRule="exact"/>
        <w:rPr>
          <w:b/>
          <w:sz w:val="28"/>
          <w:szCs w:val="28"/>
        </w:rPr>
      </w:pPr>
    </w:p>
    <w:p w14:paraId="13EC3856" w14:textId="77777777" w:rsidR="005330B6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5330B6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31EA5F19" w:rsidR="005330B6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 w:rsidR="00276750" w:rsidRPr="00276750">
              <w:rPr>
                <w:rFonts w:hint="eastAsia"/>
                <w:b/>
                <w:sz w:val="24"/>
                <w:u w:val="single"/>
              </w:rPr>
              <w:t>高级教师</w:t>
            </w:r>
            <w:r w:rsidR="00276750" w:rsidRPr="00276750"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  <w:p w14:paraId="718DDA8C" w14:textId="77777777" w:rsidR="005330B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5330B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5330B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5330B6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5330B6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5330B6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5330B6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5330B6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5330B6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5330B6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5330B6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41A0F" w14:paraId="0A513ECB" w14:textId="77777777" w:rsidTr="00141A0F">
        <w:trPr>
          <w:trHeight w:val="723"/>
          <w:jc w:val="center"/>
        </w:trPr>
        <w:tc>
          <w:tcPr>
            <w:tcW w:w="468" w:type="dxa"/>
            <w:vAlign w:val="center"/>
          </w:tcPr>
          <w:p w14:paraId="7C9A8FC3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</w:tcPr>
          <w:p w14:paraId="29DD5C2A" w14:textId="7681D416" w:rsidR="00141A0F" w:rsidRPr="00821359" w:rsidRDefault="00141A0F" w:rsidP="00821359">
            <w:pPr>
              <w:rPr>
                <w:sz w:val="24"/>
              </w:rPr>
            </w:pPr>
            <w:r w:rsidRPr="00821359">
              <w:rPr>
                <w:rFonts w:hint="eastAsia"/>
                <w:sz w:val="24"/>
              </w:rPr>
              <w:t>参与课题研究</w:t>
            </w:r>
            <w:r w:rsidR="00877D3E" w:rsidRPr="00821359">
              <w:rPr>
                <w:rFonts w:hint="eastAsia"/>
                <w:sz w:val="24"/>
              </w:rPr>
              <w:t>。</w:t>
            </w:r>
          </w:p>
          <w:p w14:paraId="1A39F5F6" w14:textId="10425E2B" w:rsidR="00141A0F" w:rsidRPr="00877D3E" w:rsidRDefault="00141A0F" w:rsidP="00877D3E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14:paraId="36AF19E9" w14:textId="4E7CC7AC" w:rsidR="00141A0F" w:rsidRPr="00877D3E" w:rsidRDefault="00141A0F" w:rsidP="00877D3E">
            <w:pPr>
              <w:rPr>
                <w:sz w:val="24"/>
              </w:rPr>
            </w:pPr>
            <w:r w:rsidRPr="00877D3E">
              <w:rPr>
                <w:rFonts w:hint="eastAsia"/>
                <w:sz w:val="24"/>
              </w:rPr>
              <w:t>寻找</w:t>
            </w:r>
            <w:r w:rsidR="00877D3E" w:rsidRPr="00877D3E">
              <w:rPr>
                <w:rFonts w:hint="eastAsia"/>
                <w:sz w:val="24"/>
              </w:rPr>
              <w:t>并参加</w:t>
            </w:r>
            <w:r w:rsidRPr="00877D3E">
              <w:rPr>
                <w:rFonts w:hint="eastAsia"/>
                <w:sz w:val="24"/>
              </w:rPr>
              <w:t>合适的课题组</w:t>
            </w:r>
            <w:r w:rsidR="00877D3E" w:rsidRPr="00877D3E">
              <w:rPr>
                <w:rFonts w:hint="eastAsia"/>
                <w:sz w:val="24"/>
              </w:rPr>
              <w:t>。</w:t>
            </w:r>
          </w:p>
          <w:p w14:paraId="17C358FB" w14:textId="44169E9A" w:rsidR="00877D3E" w:rsidRPr="00877D3E" w:rsidRDefault="00877D3E" w:rsidP="00877D3E">
            <w:pPr>
              <w:rPr>
                <w:rFonts w:hint="eastAsia"/>
                <w:sz w:val="24"/>
              </w:rPr>
            </w:pPr>
          </w:p>
        </w:tc>
        <w:tc>
          <w:tcPr>
            <w:tcW w:w="3561" w:type="dxa"/>
          </w:tcPr>
          <w:p w14:paraId="55B075B4" w14:textId="6EAB40BA" w:rsidR="00141A0F" w:rsidRPr="00877D3E" w:rsidRDefault="00141A0F" w:rsidP="00877D3E">
            <w:pPr>
              <w:widowControl/>
              <w:tabs>
                <w:tab w:val="left" w:pos="360"/>
              </w:tabs>
              <w:jc w:val="left"/>
              <w:rPr>
                <w:sz w:val="24"/>
              </w:rPr>
            </w:pPr>
            <w:r w:rsidRPr="00877D3E">
              <w:rPr>
                <w:rFonts w:hint="eastAsia"/>
                <w:sz w:val="24"/>
              </w:rPr>
              <w:t>课题立项书、研究过程记录、阶段性成果报告。</w:t>
            </w:r>
          </w:p>
          <w:p w14:paraId="07238819" w14:textId="7B9F790D" w:rsidR="00877D3E" w:rsidRPr="00877D3E" w:rsidRDefault="00877D3E" w:rsidP="00877D3E">
            <w:pPr>
              <w:widowControl/>
              <w:tabs>
                <w:tab w:val="left" w:pos="36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</w:p>
        </w:tc>
      </w:tr>
      <w:tr w:rsidR="005330B6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5330B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5330B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5330B6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43A23403" w:rsidR="005330B6" w:rsidRDefault="00821359">
            <w:pPr>
              <w:spacing w:line="300" w:lineRule="exact"/>
              <w:rPr>
                <w:sz w:val="24"/>
                <w:lang w:eastAsia="zh-Hans"/>
              </w:rPr>
            </w:pPr>
            <w:r w:rsidRPr="00821359">
              <w:rPr>
                <w:rFonts w:hint="eastAsia"/>
                <w:sz w:val="24"/>
                <w:lang w:eastAsia="zh-Hans"/>
              </w:rPr>
              <w:t>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 w14:textId="2CDC1BE9" w:rsidR="005330B6" w:rsidRDefault="00821359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 w:rsidRPr="00821359">
              <w:rPr>
                <w:rFonts w:ascii="宋体" w:hAnsi="宋体" w:cs="宋体" w:hint="eastAsia"/>
                <w:color w:val="333333"/>
                <w:kern w:val="0"/>
                <w:lang w:eastAsia="zh-Hans"/>
              </w:rPr>
              <w:t>撰写并成功在至少1个正规刊物上发表1篇教学反思或学术论文。</w:t>
            </w:r>
          </w:p>
        </w:tc>
        <w:tc>
          <w:tcPr>
            <w:tcW w:w="3561" w:type="dxa"/>
          </w:tcPr>
          <w:p w14:paraId="4294275B" w14:textId="77777777" w:rsidR="00821359" w:rsidRDefault="00821359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40320D4" w14:textId="77777777" w:rsidR="00821359" w:rsidRDefault="00821359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E333183" w14:textId="77777777" w:rsidR="00821359" w:rsidRDefault="00821359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C2900FE" w14:textId="5CFF1CD2" w:rsidR="005330B6" w:rsidRDefault="00821359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821359">
              <w:rPr>
                <w:rFonts w:ascii="宋体" w:hAnsi="宋体" w:hint="eastAsia"/>
                <w:color w:val="000000"/>
                <w:sz w:val="24"/>
                <w:lang w:eastAsia="zh-Hans"/>
              </w:rPr>
              <w:t>发表论文。</w:t>
            </w:r>
          </w:p>
        </w:tc>
      </w:tr>
      <w:tr w:rsidR="00141A0F" w14:paraId="61231736" w14:textId="77777777" w:rsidTr="002571E0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141A0F" w:rsidRDefault="00141A0F" w:rsidP="00141A0F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</w:tcPr>
          <w:p w14:paraId="6E80A5DE" w14:textId="5E44D6E1" w:rsidR="00141A0F" w:rsidRPr="0086609B" w:rsidRDefault="00141A0F" w:rsidP="00141A0F">
            <w:pPr>
              <w:spacing w:line="300" w:lineRule="exact"/>
              <w:rPr>
                <w:sz w:val="24"/>
                <w:lang w:eastAsia="zh-Hans"/>
              </w:rPr>
            </w:pPr>
            <w:r w:rsidRPr="0086609B">
              <w:rPr>
                <w:rFonts w:hint="eastAsia"/>
                <w:sz w:val="24"/>
              </w:rPr>
              <w:t>争取晋升职称。</w:t>
            </w:r>
          </w:p>
        </w:tc>
        <w:tc>
          <w:tcPr>
            <w:tcW w:w="2700" w:type="dxa"/>
          </w:tcPr>
          <w:p w14:paraId="0C9E5621" w14:textId="77777777" w:rsidR="00141A0F" w:rsidRPr="0086609B" w:rsidRDefault="00141A0F" w:rsidP="00141A0F">
            <w:pPr>
              <w:spacing w:line="300" w:lineRule="exact"/>
              <w:rPr>
                <w:sz w:val="24"/>
                <w:lang w:eastAsia="zh-Hans"/>
              </w:rPr>
            </w:pPr>
            <w:r w:rsidRPr="0086609B">
              <w:rPr>
                <w:rFonts w:hint="eastAsia"/>
                <w:sz w:val="24"/>
                <w:lang w:eastAsia="zh-Hans"/>
              </w:rPr>
              <w:t>整理教学成果，撰写论文，准备职称评审材料。</w:t>
            </w:r>
          </w:p>
          <w:p w14:paraId="002BA808" w14:textId="77777777" w:rsidR="00141A0F" w:rsidRPr="0086609B" w:rsidRDefault="00141A0F" w:rsidP="00141A0F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</w:tcPr>
          <w:p w14:paraId="4D1CCF94" w14:textId="6ACE1A5B" w:rsidR="00141A0F" w:rsidRPr="0086609B" w:rsidRDefault="00141A0F" w:rsidP="00141A0F">
            <w:pPr>
              <w:spacing w:line="300" w:lineRule="exact"/>
              <w:rPr>
                <w:sz w:val="24"/>
                <w:lang w:eastAsia="zh-Hans"/>
              </w:rPr>
            </w:pPr>
            <w:r w:rsidRPr="0086609B">
              <w:rPr>
                <w:rFonts w:hint="eastAsia"/>
                <w:sz w:val="24"/>
                <w:lang w:eastAsia="zh-Hans"/>
              </w:rPr>
              <w:t>职称评审材料、发表的论文、教学成果展示。</w:t>
            </w:r>
          </w:p>
        </w:tc>
      </w:tr>
    </w:tbl>
    <w:p w14:paraId="32513D25" w14:textId="77777777" w:rsidR="00DE0ADA" w:rsidRDefault="00DE0A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29A1DCD3" w14:textId="77777777" w:rsidR="00DE0ADA" w:rsidRDefault="00DE0A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628B81A4" w14:textId="77777777" w:rsidR="00DE0ADA" w:rsidRDefault="00DE0A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248BA6D1" w14:textId="77777777" w:rsidR="00DE0ADA" w:rsidRDefault="00DE0A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2D74E9C2" w14:textId="77777777" w:rsidR="00DE0ADA" w:rsidRDefault="00DE0A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3CB70332" w14:textId="77777777" w:rsidR="00DE0ADA" w:rsidRDefault="00DE0ADA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77796FF1" w14:textId="2B537B89" w:rsidR="005330B6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330B6" w14:paraId="6DE19DC2" w14:textId="77777777">
        <w:tc>
          <w:tcPr>
            <w:tcW w:w="9747" w:type="dxa"/>
          </w:tcPr>
          <w:p w14:paraId="05253DA8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5330B6" w14:paraId="685D6995" w14:textId="77777777">
        <w:tc>
          <w:tcPr>
            <w:tcW w:w="9747" w:type="dxa"/>
          </w:tcPr>
          <w:p w14:paraId="7F021857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5330B6" w14:paraId="79790BD8" w14:textId="77777777">
        <w:trPr>
          <w:trHeight w:val="274"/>
        </w:trPr>
        <w:tc>
          <w:tcPr>
            <w:tcW w:w="9747" w:type="dxa"/>
          </w:tcPr>
          <w:p w14:paraId="4D95A6A2" w14:textId="58C09F65" w:rsidR="005330B6" w:rsidRPr="00877D3E" w:rsidRDefault="00877D3E" w:rsidP="00877D3E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认真读</w:t>
            </w:r>
            <w:r>
              <w:rPr>
                <w:rFonts w:hint="eastAsia"/>
                <w:sz w:val="24"/>
              </w:rPr>
              <w:t>专业书籍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积极</w:t>
            </w:r>
            <w:r>
              <w:rPr>
                <w:rFonts w:hint="eastAsia"/>
                <w:sz w:val="24"/>
              </w:rPr>
              <w:t>参与各级各类培训</w:t>
            </w:r>
          </w:p>
        </w:tc>
      </w:tr>
      <w:tr w:rsidR="005330B6" w14:paraId="35EC513D" w14:textId="77777777">
        <w:tc>
          <w:tcPr>
            <w:tcW w:w="9747" w:type="dxa"/>
          </w:tcPr>
          <w:p w14:paraId="70759833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5330B6" w14:paraId="106C4DE0" w14:textId="77777777">
        <w:tc>
          <w:tcPr>
            <w:tcW w:w="9747" w:type="dxa"/>
          </w:tcPr>
          <w:p w14:paraId="6F65AEE2" w14:textId="5EA99AF1" w:rsidR="005330B6" w:rsidRPr="00877D3E" w:rsidRDefault="00877D3E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877D3E">
              <w:rPr>
                <w:rFonts w:hint="eastAsia"/>
                <w:bCs/>
                <w:sz w:val="24"/>
              </w:rPr>
              <w:t>积极参与课题的研究</w:t>
            </w:r>
            <w:r>
              <w:rPr>
                <w:rFonts w:hint="eastAsia"/>
                <w:bCs/>
                <w:sz w:val="24"/>
              </w:rPr>
              <w:t>，</w:t>
            </w:r>
            <w:r w:rsidR="00DE0ADA">
              <w:rPr>
                <w:rFonts w:hint="eastAsia"/>
                <w:bCs/>
                <w:sz w:val="24"/>
              </w:rPr>
              <w:t>钻</w:t>
            </w:r>
            <w:r>
              <w:rPr>
                <w:rFonts w:hint="eastAsia"/>
                <w:bCs/>
                <w:sz w:val="24"/>
              </w:rPr>
              <w:t>研课堂教学</w:t>
            </w:r>
            <w:r w:rsidR="00DE0ADA">
              <w:rPr>
                <w:rFonts w:hint="eastAsia"/>
                <w:bCs/>
                <w:sz w:val="24"/>
              </w:rPr>
              <w:t>及试卷命题</w:t>
            </w:r>
            <w:r>
              <w:rPr>
                <w:rFonts w:hint="eastAsia"/>
                <w:bCs/>
                <w:sz w:val="24"/>
              </w:rPr>
              <w:t>，撰写相关论文并发表。</w:t>
            </w:r>
          </w:p>
          <w:p w14:paraId="744C2288" w14:textId="77777777" w:rsidR="005330B6" w:rsidRDefault="005330B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5330B6" w14:paraId="2C70F67B" w14:textId="77777777">
        <w:tc>
          <w:tcPr>
            <w:tcW w:w="9747" w:type="dxa"/>
          </w:tcPr>
          <w:p w14:paraId="0CA3A806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5330B6" w14:paraId="4C9C4B87" w14:textId="77777777" w:rsidTr="00DE0ADA">
        <w:trPr>
          <w:trHeight w:val="434"/>
        </w:trPr>
        <w:tc>
          <w:tcPr>
            <w:tcW w:w="9747" w:type="dxa"/>
          </w:tcPr>
          <w:p w14:paraId="136F293A" w14:textId="56151D2A" w:rsidR="005330B6" w:rsidRDefault="00DE0ADA" w:rsidP="00DE0AD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进一步完善六年级语文教研组团队建设。</w:t>
            </w:r>
          </w:p>
        </w:tc>
      </w:tr>
      <w:tr w:rsidR="005330B6" w14:paraId="45D3026C" w14:textId="77777777">
        <w:tc>
          <w:tcPr>
            <w:tcW w:w="9747" w:type="dxa"/>
          </w:tcPr>
          <w:p w14:paraId="614DBFD6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5330B6" w14:paraId="6EBE3132" w14:textId="77777777">
        <w:trPr>
          <w:trHeight w:val="828"/>
        </w:trPr>
        <w:tc>
          <w:tcPr>
            <w:tcW w:w="9747" w:type="dxa"/>
          </w:tcPr>
          <w:p w14:paraId="6A17026B" w14:textId="0FC4ACD3" w:rsidR="00DE0ADA" w:rsidRPr="00A062B4" w:rsidRDefault="00DE0ADA" w:rsidP="00DE0ADA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明确团队目标</w:t>
            </w: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：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提高学生语文成绩，尤其是阅读理解和写作能力。培养学生对语文的兴趣和热爱。</w:t>
            </w:r>
          </w:p>
          <w:p w14:paraId="7A1EA0A5" w14:textId="77777777" w:rsidR="00DE0ADA" w:rsidRPr="00A062B4" w:rsidRDefault="00DE0ADA" w:rsidP="00DE0ADA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明确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团队分工：根据教师专长，分别负责字词、阅读、写作等教学板块。安排专人负责组织语文相关的活动。</w:t>
            </w:r>
          </w:p>
          <w:p w14:paraId="42D02580" w14:textId="77777777" w:rsidR="00DE0ADA" w:rsidRPr="00A062B4" w:rsidRDefault="00DE0ADA" w:rsidP="00DE0ADA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加强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团队交流与合作</w:t>
            </w: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：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定期开展教学研讨活动，分享教学经验和方法。共同备课，设计优质的教学方案。</w:t>
            </w:r>
          </w:p>
          <w:p w14:paraId="2BCD47FE" w14:textId="77777777" w:rsidR="00DE0ADA" w:rsidRPr="00A062B4" w:rsidRDefault="00DE0ADA" w:rsidP="00DE0ADA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组织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教师培训与提升</w:t>
            </w: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：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参加语文教学相关的培训课程。阅读最新的语文教学研究成果。</w:t>
            </w:r>
          </w:p>
          <w:p w14:paraId="761B7C36" w14:textId="700FAA2A" w:rsidR="005330B6" w:rsidRPr="00A062B4" w:rsidRDefault="00DE0ADA" w:rsidP="00DE0ADA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加强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团队文化建设</w:t>
            </w:r>
            <w:r w:rsidRPr="00A062B4">
              <w:rPr>
                <w:rFonts w:ascii="Arial" w:hAnsi="Arial" w:cs="Arial" w:hint="eastAsia"/>
                <w:color w:val="323232"/>
                <w:kern w:val="0"/>
                <w:sz w:val="24"/>
              </w:rPr>
              <w:t>：</w:t>
            </w:r>
            <w:r w:rsidRPr="00A062B4">
              <w:rPr>
                <w:rFonts w:ascii="Arial" w:hAnsi="Arial" w:cs="Arial"/>
                <w:color w:val="323232"/>
                <w:kern w:val="0"/>
                <w:sz w:val="24"/>
              </w:rPr>
              <w:t>组织团队成员的业余活动，增强团队凝聚力。建立鼓励创新和分享的团队氛围。</w:t>
            </w:r>
          </w:p>
        </w:tc>
      </w:tr>
      <w:tr w:rsidR="005330B6" w14:paraId="0062890A" w14:textId="77777777">
        <w:tc>
          <w:tcPr>
            <w:tcW w:w="9747" w:type="dxa"/>
          </w:tcPr>
          <w:p w14:paraId="7A83DCA9" w14:textId="77777777" w:rsidR="005330B6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5330B6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5330B6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5330B6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5330B6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5330B6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330B6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5330B6" w:rsidRDefault="005330B6">
            <w:pPr>
              <w:spacing w:line="400" w:lineRule="exact"/>
              <w:rPr>
                <w:sz w:val="24"/>
              </w:rPr>
            </w:pPr>
          </w:p>
          <w:p w14:paraId="3184349B" w14:textId="16590A71" w:rsidR="005330B6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FD37A2">
              <w:rPr>
                <w:rFonts w:hint="eastAsia"/>
                <w:sz w:val="24"/>
              </w:rPr>
              <w:t>：封霞仙</w:t>
            </w:r>
          </w:p>
          <w:p w14:paraId="47E7D655" w14:textId="77777777" w:rsidR="005330B6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5330B6" w:rsidRDefault="005330B6">
      <w:pPr>
        <w:spacing w:line="400" w:lineRule="exact"/>
        <w:rPr>
          <w:sz w:val="24"/>
        </w:rPr>
      </w:pPr>
    </w:p>
    <w:sectPr w:rsidR="005330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6017" w14:textId="77777777" w:rsidR="00251ECA" w:rsidRDefault="00251ECA" w:rsidP="00440AC0">
      <w:r>
        <w:separator/>
      </w:r>
    </w:p>
  </w:endnote>
  <w:endnote w:type="continuationSeparator" w:id="0">
    <w:p w14:paraId="2D89F1BE" w14:textId="77777777" w:rsidR="00251ECA" w:rsidRDefault="00251ECA" w:rsidP="004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724B" w14:textId="77777777" w:rsidR="00251ECA" w:rsidRDefault="00251ECA" w:rsidP="00440AC0">
      <w:r>
        <w:separator/>
      </w:r>
    </w:p>
  </w:footnote>
  <w:footnote w:type="continuationSeparator" w:id="0">
    <w:p w14:paraId="59ADF271" w14:textId="77777777" w:rsidR="00251ECA" w:rsidRDefault="00251ECA" w:rsidP="0044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B2DB9"/>
    <w:multiLevelType w:val="hybridMultilevel"/>
    <w:tmpl w:val="B0D69DAC"/>
    <w:lvl w:ilvl="0" w:tplc="9CF60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7F146F2"/>
    <w:multiLevelType w:val="hybridMultilevel"/>
    <w:tmpl w:val="197AE7A4"/>
    <w:lvl w:ilvl="0" w:tplc="D9F2C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3983686">
    <w:abstractNumId w:val="1"/>
  </w:num>
  <w:num w:numId="2" w16cid:durableId="16086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41A0F"/>
    <w:rsid w:val="0015517B"/>
    <w:rsid w:val="00177C97"/>
    <w:rsid w:val="001E5B03"/>
    <w:rsid w:val="0021352E"/>
    <w:rsid w:val="00232764"/>
    <w:rsid w:val="002357EF"/>
    <w:rsid w:val="00250673"/>
    <w:rsid w:val="00251ECA"/>
    <w:rsid w:val="002703DF"/>
    <w:rsid w:val="00276750"/>
    <w:rsid w:val="002B5172"/>
    <w:rsid w:val="002C0C53"/>
    <w:rsid w:val="002E754B"/>
    <w:rsid w:val="003017E9"/>
    <w:rsid w:val="00304AC7"/>
    <w:rsid w:val="00305307"/>
    <w:rsid w:val="00375DEB"/>
    <w:rsid w:val="003C1EF7"/>
    <w:rsid w:val="004078B1"/>
    <w:rsid w:val="00415767"/>
    <w:rsid w:val="00440AC0"/>
    <w:rsid w:val="0046669E"/>
    <w:rsid w:val="004A11A9"/>
    <w:rsid w:val="004D0DDF"/>
    <w:rsid w:val="00501B11"/>
    <w:rsid w:val="005241D3"/>
    <w:rsid w:val="00530E36"/>
    <w:rsid w:val="005330B6"/>
    <w:rsid w:val="00566051"/>
    <w:rsid w:val="00591352"/>
    <w:rsid w:val="005E146A"/>
    <w:rsid w:val="005E4902"/>
    <w:rsid w:val="00626890"/>
    <w:rsid w:val="006349D2"/>
    <w:rsid w:val="006702CF"/>
    <w:rsid w:val="0067313B"/>
    <w:rsid w:val="006812EF"/>
    <w:rsid w:val="00694282"/>
    <w:rsid w:val="006A04C1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21359"/>
    <w:rsid w:val="008237A2"/>
    <w:rsid w:val="00835A5E"/>
    <w:rsid w:val="0084212B"/>
    <w:rsid w:val="00853A66"/>
    <w:rsid w:val="00861E2E"/>
    <w:rsid w:val="0086609B"/>
    <w:rsid w:val="00877D3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062B4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520B8"/>
    <w:rsid w:val="00C52F03"/>
    <w:rsid w:val="00C67145"/>
    <w:rsid w:val="00C76FCB"/>
    <w:rsid w:val="00C830D5"/>
    <w:rsid w:val="00C85539"/>
    <w:rsid w:val="00CA0472"/>
    <w:rsid w:val="00CA750D"/>
    <w:rsid w:val="00D10813"/>
    <w:rsid w:val="00D3046D"/>
    <w:rsid w:val="00D433A5"/>
    <w:rsid w:val="00D640EE"/>
    <w:rsid w:val="00DA41EE"/>
    <w:rsid w:val="00DE0ADA"/>
    <w:rsid w:val="00DF252B"/>
    <w:rsid w:val="00E2148C"/>
    <w:rsid w:val="00E35328"/>
    <w:rsid w:val="00E62D02"/>
    <w:rsid w:val="00E6466D"/>
    <w:rsid w:val="00F527E9"/>
    <w:rsid w:val="00F7556B"/>
    <w:rsid w:val="00F93F4A"/>
    <w:rsid w:val="00FB695E"/>
    <w:rsid w:val="00FB77D3"/>
    <w:rsid w:val="00FD37A2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4FCE9"/>
  <w15:docId w15:val="{CCAACCF9-E487-45B7-9EF0-09FC218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141A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伟 韩</cp:lastModifiedBy>
  <cp:revision>97</cp:revision>
  <cp:lastPrinted>2018-09-19T12:22:00Z</cp:lastPrinted>
  <dcterms:created xsi:type="dcterms:W3CDTF">2017-07-24T21:00:00Z</dcterms:created>
  <dcterms:modified xsi:type="dcterms:W3CDTF">2024-12-12T07:49:00Z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