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陶可萍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</w:t>
            </w:r>
            <w:r>
              <w:rPr>
                <w:rFonts w:hint="eastAsia"/>
                <w:b/>
                <w:sz w:val="24"/>
                <w:lang w:val="en-US"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踏实做事，认真上课，认真备课，关爱学生，细心耐心教育学生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热爱教育事业，工作认真踏实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教学中缺乏反思，</w:t>
            </w:r>
            <w:r>
              <w:rPr>
                <w:rFonts w:hint="eastAsia"/>
                <w:sz w:val="24"/>
              </w:rPr>
              <w:t>对于教科研方面缺乏探讨、研究的</w:t>
            </w:r>
            <w:r>
              <w:rPr>
                <w:rFonts w:hint="eastAsia"/>
                <w:sz w:val="24"/>
                <w:lang w:val="en-US" w:eastAsia="zh-CN"/>
              </w:rPr>
              <w:t>能力</w:t>
            </w:r>
            <w:r>
              <w:rPr>
                <w:rFonts w:hint="eastAsia"/>
                <w:sz w:val="24"/>
              </w:rPr>
              <w:t>，教科研能力不是很好。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主观：研究不够深入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客观：工作量大，非教学时间占比大。师资团队基数较大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希望有更多的机会去聆听优秀语文教师的教研课、公开课；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numId w:val="0"/>
              </w:numPr>
              <w:spacing w:line="36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备好每一节课，上好每一节课，重在量的积累，逐渐实现质变。虚心向语文学科每位教师学习，多多请教，吸收借鉴教学经验。课余时间多阅读与专业相关的书籍，努力提升自身专业技能。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市区骨干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积累文章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</w:t>
            </w:r>
            <w:r>
              <w:rPr>
                <w:rFonts w:hint="eastAsia"/>
                <w:b w:val="0"/>
                <w:bCs/>
                <w:sz w:val="24"/>
              </w:rPr>
              <w:t>课堂教学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在团队中承担应尽义务与责任，做到互帮互助，共同成长发展。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numId w:val="0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7B76784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CD7D8D"/>
    <w:rsid w:val="282A09F6"/>
    <w:rsid w:val="29A13798"/>
    <w:rsid w:val="2B37015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B210FB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0</TotalTime>
  <ScaleCrop>false</ScaleCrop>
  <LinksUpToDate>false</LinksUpToDate>
  <CharactersWithSpaces>1539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Dell-</cp:lastModifiedBy>
  <cp:lastPrinted>2018-09-19T12:22:00Z</cp:lastPrinted>
  <dcterms:modified xsi:type="dcterms:W3CDTF">2024-12-12T02:55:49Z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