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田佳玉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具备良好的职业道德，热爱教育事业</w:t>
            </w:r>
          </w:p>
          <w:p w14:paraId="6DBC8587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与同事关系相处融洽</w:t>
            </w:r>
          </w:p>
          <w:p w14:paraId="2ADCD0A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专业知识较为扎实</w:t>
            </w:r>
          </w:p>
          <w:p w14:paraId="382C4BEB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师生关系良好</w:t>
            </w:r>
          </w:p>
          <w:p w14:paraId="5BD7968F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工作认真负责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DA4A0F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lang w:val="en-US" w:eastAsia="zh-CN"/>
              </w:rPr>
              <w:t>工作认真负责</w:t>
            </w:r>
          </w:p>
          <w:p w14:paraId="6135582F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作为数学教师首先要有强烈责任心，要有实事求是的工作态度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认真完成每项工作。</w:t>
            </w:r>
          </w:p>
          <w:p w14:paraId="07D57903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  <w:lang w:val="en-US" w:eastAsia="zh-CN"/>
              </w:rPr>
              <w:t>关心学生的身心健康</w:t>
            </w:r>
          </w:p>
          <w:p w14:paraId="68A03CD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爱护每一个学生，关注每一学生健康成长。</w:t>
            </w:r>
            <w:r>
              <w:rPr>
                <w:rFonts w:hint="eastAsia"/>
                <w:lang w:val="en-US" w:eastAsia="zh-CN"/>
              </w:rPr>
              <w:t>引导学生树立良好的人生观和价值观，做学生的良师益友。</w:t>
            </w:r>
          </w:p>
          <w:p w14:paraId="54242770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5307D7B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7B81291A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519CA7F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 w14:paraId="71F87D6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  <w:lang w:val="en-US" w:eastAsia="zh-CN"/>
              </w:rPr>
              <w:t>五、</w:t>
            </w:r>
            <w:r>
              <w:rPr>
                <w:rFonts w:hint="eastAsia"/>
              </w:rPr>
              <w:t>有勤奋好学的精神</w:t>
            </w:r>
          </w:p>
          <w:p w14:paraId="7A5065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在工作中我保持谦虚学习的心态，积极听取别人的建议，学习他人的优点，取长补短，</w:t>
            </w:r>
            <w:r>
              <w:rPr>
                <w:rFonts w:hint="eastAsia"/>
              </w:rPr>
              <w:t>努力拓宽自己的知识面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我还通过网络媒体学习，</w:t>
            </w:r>
            <w:r>
              <w:rPr>
                <w:rFonts w:hint="eastAsia"/>
              </w:rPr>
              <w:t>弥补自身教学理论的不足，不断丰富自己的教学实践，</w:t>
            </w:r>
            <w:r>
              <w:rPr>
                <w:rFonts w:hint="eastAsia"/>
                <w:lang w:val="en-US" w:eastAsia="zh-CN"/>
              </w:rPr>
              <w:t>再学习中不断提高完善自己的专业能力。</w:t>
            </w:r>
          </w:p>
          <w:p w14:paraId="441DFB98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  <w:lang w:val="en-US" w:eastAsia="zh-CN"/>
              </w:rPr>
              <w:t>六、</w:t>
            </w:r>
            <w:r>
              <w:rPr>
                <w:rFonts w:hint="eastAsia"/>
              </w:rPr>
              <w:t>善于反思</w:t>
            </w:r>
          </w:p>
          <w:p w14:paraId="1E6EFCE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6D60F5F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班级管理经验欠缺，需要向有经验的班主任学习。</w:t>
            </w:r>
          </w:p>
          <w:p w14:paraId="2CE03576"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</w:rPr>
              <w:t>、对教材内容和教学方法的掌握不够深入，需要时间积累</w:t>
            </w:r>
            <w:r>
              <w:rPr>
                <w:rFonts w:hint="eastAsia"/>
                <w:lang w:eastAsia="zh-CN"/>
              </w:rPr>
              <w:t>。</w:t>
            </w:r>
          </w:p>
          <w:p w14:paraId="46719127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、对教学进度、课堂管理以及学生反应的处理不够熟练，导致课堂氛围不够活跃或教学内容过于紧凑。</w:t>
            </w:r>
          </w:p>
          <w:p w14:paraId="6D2501D7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7875EC8E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教学设计缺乏创新点，只注重传授知识，忽略学生能力的提升</w:t>
            </w:r>
          </w:p>
          <w:p w14:paraId="3D03866B"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t>6</w:t>
            </w:r>
            <w:r>
              <w:rPr>
                <w:rFonts w:hint="eastAsia"/>
              </w:rPr>
              <w:t>、与家长沟通时可能缺乏经验，导致信息传递不畅或误解</w:t>
            </w:r>
            <w:r>
              <w:rPr>
                <w:rFonts w:hint="eastAsia"/>
                <w:lang w:eastAsia="zh-CN"/>
              </w:rPr>
              <w:t>。</w:t>
            </w:r>
          </w:p>
          <w:p w14:paraId="0DBD1F58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难以做到跨学科教学，没有整合各学科的相关知识。</w:t>
            </w:r>
          </w:p>
          <w:p w14:paraId="022961E2">
            <w:pPr>
              <w:spacing w:line="360" w:lineRule="exact"/>
              <w:rPr>
                <w:sz w:val="24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041481">
            <w:pPr>
              <w:spacing w:line="360" w:lineRule="exact"/>
            </w:pPr>
            <w:r>
              <w:rPr>
                <w:rFonts w:hint="eastAsia"/>
              </w:rPr>
              <w:t>主观：1、自我反思与学习能力</w:t>
            </w:r>
          </w:p>
          <w:p w14:paraId="7E80B1A0">
            <w:pPr>
              <w:spacing w:line="360" w:lineRule="exact"/>
            </w:pPr>
            <w:r>
              <w:rPr>
                <w:rFonts w:hint="eastAsia"/>
              </w:rPr>
              <w:t>2、教育理念与教学方法</w:t>
            </w:r>
          </w:p>
          <w:p w14:paraId="59E90CD9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36DBADA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4、个人特质与职业规划。</w:t>
            </w:r>
          </w:p>
          <w:p w14:paraId="54969A2D">
            <w:pPr>
              <w:spacing w:line="360" w:lineRule="exact"/>
            </w:pPr>
            <w:r>
              <w:rPr>
                <w:rFonts w:hint="eastAsia"/>
              </w:rPr>
              <w:t>客观：1、学校环境与支持。</w:t>
            </w:r>
          </w:p>
          <w:p w14:paraId="5A797C2F">
            <w:pPr>
              <w:spacing w:line="360" w:lineRule="exact"/>
            </w:pPr>
            <w:r>
              <w:rPr>
                <w:rFonts w:hint="eastAsia"/>
              </w:rPr>
              <w:t>2、国家和地方的教育政策、制度以及提供的培训机会</w:t>
            </w:r>
          </w:p>
          <w:p w14:paraId="26800C88">
            <w:pPr>
              <w:spacing w:line="360" w:lineRule="exact"/>
            </w:pPr>
            <w:r>
              <w:rPr>
                <w:rFonts w:hint="eastAsia"/>
              </w:rPr>
              <w:t>3、 学生的需求和家长的期望</w:t>
            </w:r>
          </w:p>
          <w:p w14:paraId="7F6D592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4、公众对教师职业的正确认知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52AD495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45D9EE3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2、安排外出听课的学习机会。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CBBB025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专业知识提升：</w:t>
            </w:r>
          </w:p>
          <w:p w14:paraId="245B16F9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参加学科相关的培训和研讨会，不断更新和深化自己的学科知识。</w:t>
            </w:r>
          </w:p>
          <w:p w14:paraId="12224E6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阅读最新的教育理论和实践书籍，了解教育领域的最新动态。</w:t>
            </w:r>
          </w:p>
          <w:p w14:paraId="4FAC7786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参与学科教研活动，与</w:t>
            </w:r>
            <w:r>
              <w:rPr>
                <w:rFonts w:hint="eastAsia"/>
                <w:sz w:val="24"/>
                <w:lang w:val="en-US" w:eastAsia="zh-CN"/>
              </w:rPr>
              <w:t>同事</w:t>
            </w:r>
            <w:r>
              <w:rPr>
                <w:rFonts w:hint="eastAsia"/>
                <w:sz w:val="24"/>
              </w:rPr>
              <w:t>交流教学经验和策略。</w:t>
            </w:r>
          </w:p>
          <w:p w14:paraId="7E64D0F1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教学技能培养：</w:t>
            </w:r>
          </w:p>
          <w:p w14:paraId="52F78033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观摩经验丰富的教师的课堂，学习他们的教学方法和技巧。</w:t>
            </w:r>
          </w:p>
          <w:p w14:paraId="4936192A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进行教学反思，每次课后分析自己的教学效果，找出改进之处。</w:t>
            </w:r>
          </w:p>
          <w:p w14:paraId="348C780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尝试不同的教学方法和手段，如小组合作、项目式学习等，以适应不同学生的学习需求。</w:t>
            </w:r>
          </w:p>
          <w:p w14:paraId="0219444E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 学生管理与沟通能力：</w:t>
            </w:r>
          </w:p>
          <w:p w14:paraId="7EAC265D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学习班级管理的策略和方法，如如何建立良好的师生关系、如何处理课堂纪律问题等。</w:t>
            </w:r>
          </w:p>
          <w:p w14:paraId="42153C4C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提升与学生沟通的能力，学会倾听学生的意见和需求，给予积极的反馈和指导。</w:t>
            </w:r>
          </w:p>
          <w:p w14:paraId="42819097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参与学校组织的心理辅导或学生发展活动，了解学生的心理状态和发展需求。</w:t>
            </w:r>
          </w:p>
          <w:p w14:paraId="3F272C3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 个人素养与职业道德：</w:t>
            </w:r>
          </w:p>
          <w:p w14:paraId="18FF1600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树立正确的教育观念，坚持以学生为本，注重学生的全面发展。</w:t>
            </w:r>
          </w:p>
          <w:p w14:paraId="6E721F65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- 遵守教师职业道德规范，做到言行一致，为学生树立良好的榜样。</w:t>
            </w:r>
          </w:p>
          <w:p w14:paraId="36D76E9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- 不断提升自己的人文素养和科学素养，拓宽视野，丰富内涵。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C358FB"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6、关心学生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6B3AD7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 w14:paraId="711245C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F5F35A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7A0562E7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6281703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1、用心备课、上课。2、</w:t>
            </w:r>
            <w:r>
              <w:rPr>
                <w:rFonts w:hint="eastAsia"/>
                <w:lang w:val="en-US" w:eastAsia="zh-CN"/>
              </w:rPr>
              <w:t>善于教学反思，在实践中总结问题，解决问题</w:t>
            </w: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积极</w:t>
            </w:r>
            <w:r>
              <w:rPr>
                <w:rFonts w:hint="eastAsia"/>
              </w:rPr>
              <w:t>听课：在听学校优秀教师课的前提下，向周边学校优秀教师学习4、继续在各方面虚心请教其他老师。5、</w:t>
            </w:r>
            <w:r>
              <w:rPr>
                <w:rFonts w:hint="eastAsia"/>
                <w:lang w:val="en-US" w:eastAsia="zh-CN"/>
              </w:rPr>
              <w:t>阅读经典教育名著，丰富自己的专业知识储备，研究优秀的教学案例，向专家教师学习</w:t>
            </w:r>
            <w:r>
              <w:rPr>
                <w:rFonts w:hint="eastAsia"/>
              </w:rPr>
              <w:t>。6、</w:t>
            </w:r>
            <w:r>
              <w:rPr>
                <w:rFonts w:hint="eastAsia"/>
                <w:lang w:val="en-US" w:eastAsia="zh-CN"/>
              </w:rPr>
              <w:t>积极参加研修活动，不断提升专业能力</w:t>
            </w:r>
          </w:p>
          <w:p w14:paraId="4BC6B9F4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 w:color="auto" w:fill="auto"/>
            <w:vAlign w:val="top"/>
          </w:tcPr>
          <w:p w14:paraId="4A297980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6F08111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C8BFFF4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C8A061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4F38C752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3DB1EDA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7F7B5C7"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上区级公开课</w:t>
            </w:r>
          </w:p>
          <w:p w14:paraId="1F49EA1E">
            <w:pPr>
              <w:tabs>
                <w:tab w:val="left" w:pos="720"/>
              </w:tabs>
              <w:spacing w:line="300" w:lineRule="exact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积极参与组内活动</w:t>
            </w:r>
          </w:p>
          <w:p w14:paraId="4FDFDCDB">
            <w:pPr>
              <w:tabs>
                <w:tab w:val="left" w:pos="720"/>
              </w:tabs>
              <w:spacing w:line="30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FA6C9CD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5BCB1C">
            <w:pPr>
              <w:spacing w:line="300" w:lineRule="exac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进一步提升自己的教学水平</w:t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将教学优秀案例或教育名著中的理论尝试运用在实际教学中3、继续认真听课，虚心向优秀教师学习</w:t>
            </w:r>
          </w:p>
          <w:p w14:paraId="372C4E62"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 w14:paraId="0928C75C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6、关爱学生，</w:t>
            </w:r>
            <w:r>
              <w:rPr>
                <w:rFonts w:hint="eastAsia"/>
                <w:lang w:val="en-US" w:eastAsia="zh-CN"/>
              </w:rPr>
              <w:t>关注学生的情绪感受和身心健康。</w:t>
            </w:r>
          </w:p>
          <w:p w14:paraId="24C05A60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  <w:shd w:val="clear" w:color="auto" w:fill="auto"/>
            <w:vAlign w:val="top"/>
          </w:tcPr>
          <w:p w14:paraId="2AAAD6F2">
            <w:pPr>
              <w:spacing w:line="300" w:lineRule="exact"/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阅读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做一个老练的班主任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  <w:lang w:val="en-US" w:eastAsia="zh-CN"/>
              </w:rPr>
              <w:t>一线带班</w:t>
            </w:r>
            <w:r>
              <w:rPr>
                <w:rFonts w:hint="eastAsia"/>
              </w:rPr>
              <w:t>》等丰富自己的知识储备，随时写教学随笔，记录下体会和收获。</w:t>
            </w:r>
          </w:p>
          <w:p w14:paraId="69E9FDA0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59DF7232">
            <w:pPr>
              <w:spacing w:line="300" w:lineRule="exact"/>
            </w:pPr>
            <w:r>
              <w:rPr>
                <w:rFonts w:hint="eastAsia"/>
              </w:rPr>
              <w:t>3、参加在职学历教育和非学历教育。</w:t>
            </w:r>
          </w:p>
          <w:p w14:paraId="7093ACFB">
            <w:pPr>
              <w:spacing w:line="300" w:lineRule="exact"/>
              <w:ind w:firstLine="480" w:firstLineChars="20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A9DA5DA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 研究“</w:t>
            </w:r>
            <w:r>
              <w:rPr>
                <w:rFonts w:hint="eastAsia"/>
                <w:lang w:val="en-US" w:eastAsia="zh-CN"/>
              </w:rPr>
              <w:t>合作探究</w:t>
            </w:r>
            <w:r>
              <w:rPr>
                <w:rFonts w:hint="eastAsia"/>
              </w:rPr>
              <w:t>型”课堂，教师由知识的传授者转变为学生学习的引导者，</w:t>
            </w:r>
            <w:r>
              <w:rPr>
                <w:rFonts w:hint="eastAsia"/>
                <w:lang w:val="en-US" w:eastAsia="zh-CN"/>
              </w:rPr>
              <w:t>引导学生在合作学习和自主探究学习中提高自身能力，让学生成为课堂的主人</w:t>
            </w:r>
            <w:bookmarkStart w:id="0" w:name="_GoBack"/>
            <w:bookmarkEnd w:id="0"/>
          </w:p>
          <w:p w14:paraId="3B5D8DE2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研究论文《小学数学教学中学生计算能力培养策略》</w:t>
            </w:r>
          </w:p>
          <w:p w14:paraId="5BDA2BF0">
            <w:pPr>
              <w:spacing w:line="300" w:lineRule="exact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69B9FAB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  <w:shd w:val="clear" w:color="auto" w:fill="auto"/>
            <w:vAlign w:val="top"/>
          </w:tcPr>
          <w:p w14:paraId="73285F2B">
            <w:pPr>
              <w:widowControl/>
              <w:spacing w:line="3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lang w:val="en-US" w:eastAsia="zh-CN"/>
              </w:rPr>
              <w:t>专业知识提升</w:t>
            </w:r>
          </w:p>
          <w:p w14:paraId="461B0EBB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- 参加学科相关的培训和研讨会，不断更新和深化自己的学科知识。</w:t>
            </w:r>
          </w:p>
          <w:p w14:paraId="41EDFE7C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- 参与学科教研活动，与同行交流教学经验和策略。</w:t>
            </w:r>
          </w:p>
          <w:p w14:paraId="49CC2E87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教学技能培养</w:t>
            </w:r>
          </w:p>
          <w:p w14:paraId="429803F1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-观摩经验丰富的教师的课堂，学习他们的教学方法和技巧。</w:t>
            </w:r>
          </w:p>
          <w:p w14:paraId="1B741CFF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- 进行教学反思，每次课后分析自己的教学效果，找出改进之处。</w:t>
            </w:r>
          </w:p>
          <w:p w14:paraId="5E78E3E0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- 尝试不同的教学方法和手段，如小组合作、项目式学习等，以适应不同学生的学习需求。</w:t>
            </w:r>
          </w:p>
          <w:p w14:paraId="04B2FE71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3．学生管理与沟通能力</w:t>
            </w:r>
          </w:p>
          <w:p w14:paraId="01039197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- 学习班级管理的策略和方法，如如何建立良好的师生关系、如何处理课堂纪律问题等。</w:t>
            </w:r>
          </w:p>
          <w:p w14:paraId="0904EAAE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- 提升与学生沟通的能力，学会倾听学生的意见和需求，给予积极的反馈和指导。</w:t>
            </w:r>
          </w:p>
          <w:p w14:paraId="1E828028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4D043284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32323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32381538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24150"/>
    <w:multiLevelType w:val="singleLevel"/>
    <w:tmpl w:val="AAA241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9E06ED"/>
    <w:multiLevelType w:val="singleLevel"/>
    <w:tmpl w:val="C69E06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7E5141"/>
    <w:multiLevelType w:val="singleLevel"/>
    <w:tmpl w:val="197E514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C832CF4"/>
    <w:rsid w:val="0DED346A"/>
    <w:rsid w:val="0F150294"/>
    <w:rsid w:val="0F456B7D"/>
    <w:rsid w:val="10C9331F"/>
    <w:rsid w:val="12C624DB"/>
    <w:rsid w:val="17FA6EAF"/>
    <w:rsid w:val="18583C3C"/>
    <w:rsid w:val="194470DE"/>
    <w:rsid w:val="1C8212BB"/>
    <w:rsid w:val="1DEB523A"/>
    <w:rsid w:val="1E892D3B"/>
    <w:rsid w:val="1FFD6448"/>
    <w:rsid w:val="203D3D59"/>
    <w:rsid w:val="20D12129"/>
    <w:rsid w:val="2115589C"/>
    <w:rsid w:val="21EF07BD"/>
    <w:rsid w:val="22330C7D"/>
    <w:rsid w:val="26DD23BF"/>
    <w:rsid w:val="282A09F6"/>
    <w:rsid w:val="28492FA5"/>
    <w:rsid w:val="29A13798"/>
    <w:rsid w:val="29FA2D3E"/>
    <w:rsid w:val="2B76669A"/>
    <w:rsid w:val="2C547F8B"/>
    <w:rsid w:val="2C663D82"/>
    <w:rsid w:val="2D5B6A38"/>
    <w:rsid w:val="2E0B122E"/>
    <w:rsid w:val="309D2676"/>
    <w:rsid w:val="33B725A5"/>
    <w:rsid w:val="34F03BD7"/>
    <w:rsid w:val="36285C3B"/>
    <w:rsid w:val="36394BEF"/>
    <w:rsid w:val="3837590C"/>
    <w:rsid w:val="392B1662"/>
    <w:rsid w:val="3B585B17"/>
    <w:rsid w:val="3B755748"/>
    <w:rsid w:val="3DC071C0"/>
    <w:rsid w:val="3F946129"/>
    <w:rsid w:val="3FC95D93"/>
    <w:rsid w:val="413A740D"/>
    <w:rsid w:val="41480ABA"/>
    <w:rsid w:val="42831F28"/>
    <w:rsid w:val="46BA57DD"/>
    <w:rsid w:val="490028DE"/>
    <w:rsid w:val="4C075ED2"/>
    <w:rsid w:val="4EE449B0"/>
    <w:rsid w:val="4F5449AF"/>
    <w:rsid w:val="569A3638"/>
    <w:rsid w:val="58993D06"/>
    <w:rsid w:val="5B5A2466"/>
    <w:rsid w:val="5B914A01"/>
    <w:rsid w:val="5C7641CF"/>
    <w:rsid w:val="5C7F0CFE"/>
    <w:rsid w:val="5E7F7ACE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18439F"/>
    <w:rsid w:val="7BE1091B"/>
    <w:rsid w:val="7D3A2B97"/>
    <w:rsid w:val="7DEC778F"/>
    <w:rsid w:val="7E3F7E95"/>
    <w:rsid w:val="7EEF3669"/>
    <w:rsid w:val="7FB16B71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2738</Words>
  <Characters>2776</Characters>
  <Lines>4</Lines>
  <Paragraphs>13</Paragraphs>
  <TotalTime>331</TotalTime>
  <ScaleCrop>false</ScaleCrop>
  <LinksUpToDate>false</LinksUpToDate>
  <CharactersWithSpaces>3030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心如止水</cp:lastModifiedBy>
  <cp:lastPrinted>2018-09-19T12:22:00Z</cp:lastPrinted>
  <dcterms:modified xsi:type="dcterms:W3CDTF">2024-12-13T08:08:17Z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