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eastAsia="zh-CN"/>
              </w:rPr>
              <w:t>陈</w:t>
            </w:r>
            <w:r>
              <w:rPr>
                <w:rFonts w:hint="eastAsia"/>
                <w:sz w:val="24"/>
                <w:lang w:val="en-US" w:eastAsia="zh-CN"/>
              </w:rPr>
              <w:t>秋灵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shd w:val="clear" w:color="auto" w:fill="auto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shd w:val="clear" w:color="auto" w:fill="auto"/>
            <w:vAlign w:val="center"/>
          </w:tcPr>
          <w:p w14:paraId="7F94CBD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2017.08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shd w:val="clear" w:color="auto" w:fill="auto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BDD0B3B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3860C407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做事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比较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认真负责，更倾向教学方面的发展。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5EF820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教学经验尚可，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有区级课，有多篇论文发表，参与区级课题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无课题主持经验，课题参与度有待提升。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BC334D4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主观：自我发展意愿不强烈，专业知识和技能欠缺。</w:t>
            </w:r>
          </w:p>
          <w:p w14:paraId="775AC956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 w14:paraId="22EEE2D1"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客观：个人的时间和精力跟不上，水平也有限。</w:t>
            </w:r>
          </w:p>
          <w:p w14:paraId="2571AFA5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9750981"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能给予更多的时间和空间实现自我发展。</w:t>
            </w: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4B8C9291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0317B1B9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近两年继续有论文发表</w:t>
            </w:r>
          </w:p>
          <w:p w14:paraId="7DF4DA58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积极参加区级课</w:t>
            </w:r>
          </w:p>
          <w:p w14:paraId="6783FD78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能参与课题</w:t>
            </w:r>
          </w:p>
          <w:p w14:paraId="2DDC819F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多阅读，提高专业素养</w:t>
            </w:r>
          </w:p>
          <w:p w14:paraId="05AAAC71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2A136409">
      <w:pPr>
        <w:spacing w:line="400" w:lineRule="exact"/>
        <w:rPr>
          <w:b/>
          <w:sz w:val="28"/>
          <w:szCs w:val="28"/>
        </w:rPr>
      </w:pPr>
    </w:p>
    <w:p w14:paraId="1F7FB996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     C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A39F5F6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eastAsia="zh-CN"/>
              </w:rPr>
              <w:t>上</w:t>
            </w:r>
            <w:r>
              <w:rPr>
                <w:rFonts w:hint="eastAsia"/>
                <w:sz w:val="24"/>
                <w:lang w:val="en-US" w:eastAsia="zh-CN"/>
              </w:rPr>
              <w:t>区</w:t>
            </w:r>
            <w:r>
              <w:rPr>
                <w:rFonts w:hint="eastAsia"/>
                <w:sz w:val="24"/>
                <w:lang w:eastAsia="zh-CN"/>
              </w:rPr>
              <w:t>级课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C358FB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eastAsia="zh-CN"/>
              </w:rPr>
              <w:t>积极上报组内课，校内课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承担区级课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71854342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eastAsia="zh-CN"/>
              </w:rPr>
              <w:t>有论文发表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AD932E"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增加阅读量，课后反思积累素材</w:t>
            </w:r>
          </w:p>
        </w:tc>
        <w:tc>
          <w:tcPr>
            <w:tcW w:w="3561" w:type="dxa"/>
            <w:shd w:val="clear" w:color="auto" w:fill="auto"/>
            <w:vAlign w:val="top"/>
          </w:tcPr>
          <w:p w14:paraId="51A73DC6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 w14:paraId="0B91E641">
            <w:pPr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 w14:paraId="5488DBA6">
            <w:pPr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 w14:paraId="6CF242C0">
            <w:pPr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 w14:paraId="68D4630E">
            <w:pPr>
              <w:tabs>
                <w:tab w:val="left" w:pos="1058"/>
              </w:tabs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有论文发表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6E80A5DE"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参与课题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02BA808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eastAsia="zh-CN"/>
              </w:rPr>
              <w:t>加强专业素养，积累资本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D1CCF94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有成果，</w:t>
            </w:r>
            <w:r>
              <w:rPr>
                <w:rFonts w:hint="eastAsia"/>
                <w:sz w:val="24"/>
                <w:lang w:eastAsia="zh-CN"/>
              </w:rPr>
              <w:t>论文发表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275C22E4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增加阅读量，积极参加培训。</w:t>
            </w:r>
            <w:bookmarkStart w:id="0" w:name="_GoBack"/>
            <w:bookmarkEnd w:id="0"/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744C2288">
            <w:pPr>
              <w:spacing w:line="300" w:lineRule="exact"/>
              <w:ind w:firstLine="482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基于课程思政的小学数学教学研究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61B7C36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21897B"/>
    <w:multiLevelType w:val="singleLevel"/>
    <w:tmpl w:val="D92189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1A109A7"/>
    <w:rsid w:val="14092680"/>
    <w:rsid w:val="18583C3C"/>
    <w:rsid w:val="194470DE"/>
    <w:rsid w:val="1C8212BB"/>
    <w:rsid w:val="1DEB523A"/>
    <w:rsid w:val="1F816E52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2F85572F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AD24F2A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749</Words>
  <Characters>788</Characters>
  <Lines>4</Lines>
  <Paragraphs>13</Paragraphs>
  <TotalTime>13</TotalTime>
  <ScaleCrop>false</ScaleCrop>
  <LinksUpToDate>false</LinksUpToDate>
  <CharactersWithSpaces>1033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MSI-NB</cp:lastModifiedBy>
  <cp:lastPrinted>2018-09-19T12:22:00Z</cp:lastPrinted>
  <dcterms:modified xsi:type="dcterms:W3CDTF">2024-12-13T01:31:22Z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