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设计说明</w:t>
      </w:r>
    </w:p>
    <w:p>
      <w:pPr>
        <w:pStyle w:val="style0"/>
        <w:ind w:firstLine="480" w:firstLineChars="200"/>
        <w:jc w:val="left"/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此份练习卷中，看拼音写词语部分，我紧扣第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一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单元词语表中的词语和课后的生字词，以检测学生掌握的情况。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选词填空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部分，分别从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容易混淆的词语和第一单元重点词语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等方面设计。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句子练习部分设计了小学阶段比较重要的几个修辞手法。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按课文内容填空部分，主要围绕《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观潮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》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、《走月亮》、《鹿柴》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看学生对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这一单元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默写的掌握情况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。根据所学内容填空设计目的是让孩子回顾本单元的重点内容</w:t>
      </w:r>
      <w:r>
        <w:rPr>
          <w:rFonts w:ascii="宋体" w:cs="宋体" w:hAnsi="宋体" w:hint="default"/>
          <w:b w:val="false"/>
          <w:i w:val="false"/>
          <w:color w:val="000000"/>
          <w:sz w:val="24"/>
          <w:lang w:val="en-US" w:eastAsia="zh-CN"/>
        </w:rPr>
        <w:t>，对课文内容进行理解。</w:t>
      </w:r>
    </w:p>
    <w:p>
      <w:pPr>
        <w:pStyle w:val="style0"/>
        <w:ind w:firstLine="480" w:firstLineChars="200"/>
        <w:jc w:val="left"/>
        <w:rPr>
          <w:rFonts w:eastAsia="宋体" w:hint="default"/>
          <w:lang w:val="en-US" w:eastAsia="zh-CN"/>
        </w:rPr>
      </w:pP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口语交际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部分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是孩子谈一谈自己关于垃圾分类的理解和看法</w:t>
      </w:r>
      <w:r>
        <w:rPr>
          <w:rFonts w:ascii="宋体" w:cs="宋体" w:hAnsi="宋体" w:hint="default"/>
          <w:b w:val="false"/>
          <w:i w:val="false"/>
          <w:color w:val="000000"/>
          <w:sz w:val="24"/>
          <w:lang w:val="en-US" w:eastAsia="zh-CN"/>
        </w:rPr>
        <w:t>，锻炼孩子说的能力。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阅读部分《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独秀峰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》分别从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联系上下文解释词语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，</w:t>
      </w:r>
      <w:r>
        <w:rPr>
          <w:rFonts w:ascii="宋体" w:cs="宋体" w:eastAsia="宋体" w:hAnsi="宋体" w:hint="default"/>
          <w:b w:val="false"/>
          <w:i w:val="false"/>
          <w:color w:val="000000"/>
          <w:sz w:val="24"/>
          <w:lang w:val="en-US" w:eastAsia="zh-CN"/>
        </w:rPr>
        <w:t>仿写句子</w:t>
      </w:r>
      <w:r>
        <w:rPr>
          <w:rFonts w:ascii="宋体" w:cs="宋体" w:eastAsia="宋体" w:hAnsi="宋体" w:hint="eastAsia"/>
          <w:b w:val="false"/>
          <w:i w:val="false"/>
          <w:color w:val="000000"/>
          <w:sz w:val="24"/>
          <w:lang w:val="en-US" w:eastAsia="zh-CN"/>
        </w:rPr>
        <w:t>，</w:t>
      </w:r>
      <w:r>
        <w:rPr>
          <w:rFonts w:ascii="宋体" w:hAnsi="宋体" w:hint="eastAsia"/>
          <w:sz w:val="24"/>
        </w:rPr>
        <w:t>根据短文内</w:t>
      </w:r>
      <w:r>
        <w:rPr>
          <w:rFonts w:ascii="宋体" w:hAnsi="宋体" w:hint="default"/>
          <w:sz w:val="24"/>
          <w:lang w:val="en-US"/>
        </w:rPr>
        <w:t>容简要概括</w:t>
      </w:r>
      <w:r>
        <w:rPr>
          <w:rFonts w:ascii="宋体" w:hAnsi="宋体" w:hint="eastAsia"/>
          <w:sz w:val="24"/>
          <w:lang w:val="en-US" w:eastAsia="zh-CN"/>
        </w:rPr>
        <w:t>这些较为典型的题目来考察学生，</w:t>
      </w:r>
      <w:r>
        <w:rPr>
          <w:rFonts w:ascii="宋体" w:hAnsi="宋体" w:hint="default"/>
          <w:sz w:val="24"/>
          <w:lang w:val="en-US" w:eastAsia="zh-CN"/>
        </w:rPr>
        <w:t>特别是</w:t>
      </w:r>
      <w:r>
        <w:rPr>
          <w:rFonts w:hAnsi="宋体" w:hint="default"/>
          <w:sz w:val="24"/>
          <w:lang w:val="en-US" w:eastAsia="zh-CN"/>
        </w:rPr>
        <w:t>“</w:t>
      </w:r>
      <w:r>
        <w:rPr>
          <w:rFonts w:ascii="宋体" w:hAnsi="宋体" w:hint="default"/>
          <w:sz w:val="24"/>
          <w:lang w:val="en-US" w:eastAsia="zh-CN"/>
        </w:rPr>
        <w:t>读了短文，你觉得独秀峰是怎样的？用一句话概括。</w:t>
      </w:r>
      <w:r>
        <w:rPr>
          <w:rFonts w:hAnsi="宋体" w:hint="default"/>
          <w:sz w:val="24"/>
          <w:lang w:val="en-US" w:eastAsia="zh-CN"/>
        </w:rPr>
        <w:t>”</w:t>
      </w:r>
      <w:r>
        <w:rPr>
          <w:rFonts w:ascii="宋体" w:hAnsi="宋体" w:hint="eastAsia"/>
          <w:sz w:val="24"/>
          <w:lang w:val="en-US" w:eastAsia="zh-CN"/>
        </w:rPr>
        <w:t>不仅考察学生信息检索的能力，还考察他们概括水平。作文表达是让学生通过</w:t>
      </w:r>
      <w:r>
        <w:rPr>
          <w:rFonts w:ascii="宋体" w:hAnsi="宋体" w:hint="default"/>
          <w:sz w:val="24"/>
          <w:lang w:val="en-US" w:eastAsia="zh-CN"/>
        </w:rPr>
        <w:t>写一篇写景记叙文</w:t>
      </w:r>
      <w:bookmarkStart w:id="0" w:name="_GoBack"/>
      <w:bookmarkEnd w:id="0"/>
      <w:r>
        <w:rPr>
          <w:rFonts w:ascii="宋体" w:hAnsi="宋体" w:hint="default"/>
          <w:sz w:val="24"/>
          <w:lang w:val="en-US" w:eastAsia="zh-CN"/>
        </w:rPr>
        <w:t>，和本单元推荐一个好地方相关联。让孩子生动、细腻且全面地描绘出景物的特点，增强文章的感染力和吸引力。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400</Words>
  <Pages>1</Pages>
  <Characters>400</Characters>
  <Application>WPS Office</Application>
  <DocSecurity>0</DocSecurity>
  <Paragraphs>3</Paragraphs>
  <ScaleCrop>false</ScaleCrop>
  <LinksUpToDate>false</LinksUpToDate>
  <CharactersWithSpaces>400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2024-12-03T02:25:09Z</dcterms:created>
  <dc:creator>黄成</dc:creator>
  <lastModifiedBy>BRA-AL00</lastModifiedBy>
  <dcterms:modified xsi:type="dcterms:W3CDTF">2024-12-03T03:29:44Z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AF89955670AF49BA80A4C85A88E9FBA5_12</vt:lpwstr>
  </property>
</Properties>
</file>