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DBD2" w14:textId="6C1ACB0A" w:rsidR="0098191C" w:rsidRPr="0098191C" w:rsidRDefault="0098191C" w:rsidP="0098191C">
      <w:pPr>
        <w:widowControl/>
        <w:spacing w:line="66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2023--2024</w:t>
      </w:r>
      <w:r w:rsidRPr="0098191C">
        <w:rPr>
          <w:rFonts w:ascii="黑体" w:eastAsia="黑体" w:hAnsi="Calibri" w:cs="宋体" w:hint="eastAsia"/>
          <w:kern w:val="0"/>
          <w:sz w:val="32"/>
          <w:szCs w:val="32"/>
        </w:rPr>
        <w:t>学年</w:t>
      </w: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第</w:t>
      </w:r>
      <w:r w:rsidR="001C0C4E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二</w:t>
      </w: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学期期末</w:t>
      </w:r>
      <w:r w:rsidRPr="0098191C">
        <w:rPr>
          <w:rFonts w:ascii="黑体" w:eastAsia="黑体" w:hAnsi="Calibri" w:cs="宋体" w:hint="eastAsia"/>
          <w:kern w:val="0"/>
          <w:sz w:val="32"/>
          <w:szCs w:val="32"/>
        </w:rPr>
        <w:t xml:space="preserve">检测质量分析表 </w:t>
      </w:r>
    </w:p>
    <w:p w14:paraId="591AECE4" w14:textId="45A9700A" w:rsidR="0098191C" w:rsidRPr="0098191C" w:rsidRDefault="0098191C" w:rsidP="0098191C">
      <w:pPr>
        <w:widowControl/>
        <w:spacing w:before="156" w:after="156" w:line="66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8191C">
        <w:rPr>
          <w:rFonts w:ascii="宋体" w:eastAsia="宋体" w:hAnsi="宋体" w:cs="宋体" w:hint="eastAsia"/>
          <w:kern w:val="0"/>
          <w:sz w:val="24"/>
          <w:szCs w:val="24"/>
        </w:rPr>
        <w:t>学科：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数学   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>试卷来源：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1C0C4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四</w:t>
      </w:r>
      <w:r w:rsidR="001C0C4E" w:rsidRPr="001C0C4E">
        <w:rPr>
          <w:rFonts w:ascii="宋体" w:eastAsia="宋体" w:hAnsi="宋体" w:cs="宋体" w:hint="eastAsia"/>
          <w:kern w:val="0"/>
          <w:sz w:val="24"/>
          <w:szCs w:val="24"/>
          <w:u w:val="single"/>
        </w:rPr>
        <w:t>（5）（6）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 xml:space="preserve">   填表人：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  <w:r w:rsidR="00B3198C">
        <w:rPr>
          <w:rFonts w:ascii="宋体" w:eastAsia="宋体" w:hAnsi="宋体" w:cs="宋体" w:hint="eastAsia"/>
          <w:kern w:val="0"/>
          <w:sz w:val="24"/>
          <w:szCs w:val="24"/>
          <w:u w:val="single"/>
        </w:rPr>
        <w:t>钱晔雯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tbl>
      <w:tblPr>
        <w:tblW w:w="10842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344"/>
        <w:gridCol w:w="518"/>
        <w:gridCol w:w="218"/>
        <w:gridCol w:w="554"/>
        <w:gridCol w:w="705"/>
        <w:gridCol w:w="960"/>
        <w:gridCol w:w="1264"/>
        <w:gridCol w:w="1162"/>
        <w:gridCol w:w="1163"/>
        <w:gridCol w:w="1079"/>
        <w:gridCol w:w="1448"/>
        <w:gridCol w:w="960"/>
      </w:tblGrid>
      <w:tr w:rsidR="0098191C" w:rsidRPr="0098191C" w14:paraId="63FC8FC7" w14:textId="77777777" w:rsidTr="00050AA8">
        <w:trPr>
          <w:gridAfter w:val="1"/>
          <w:wAfter w:w="960" w:type="dxa"/>
          <w:trHeight w:val="464"/>
          <w:jc w:val="center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CC5A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29D9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5993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平均分</w:t>
            </w:r>
          </w:p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4365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478A6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及格率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54D1F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优秀率</w:t>
            </w:r>
          </w:p>
        </w:tc>
      </w:tr>
      <w:tr w:rsidR="0098191C" w:rsidRPr="0098191C" w14:paraId="0312FFEC" w14:textId="77777777" w:rsidTr="00050AA8">
        <w:trPr>
          <w:gridAfter w:val="1"/>
          <w:wAfter w:w="960" w:type="dxa"/>
          <w:trHeight w:val="450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A65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DA09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74E39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0BA8D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15E8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460C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2405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FF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F789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0E63AF3C" w14:textId="77777777" w:rsidTr="00050AA8">
        <w:trPr>
          <w:gridAfter w:val="1"/>
          <w:wAfter w:w="960" w:type="dxa"/>
          <w:trHeight w:val="439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AEE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23679" w14:textId="5FDE68B4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0A208" w14:textId="05A77A74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79.24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4CE8B" w14:textId="6EC68119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488D4" w14:textId="2F55343C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22127" w14:textId="72C1B4F7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EC3FC" w14:textId="0C485966" w:rsidR="0098191C" w:rsidRPr="0098191C" w:rsidRDefault="00B47D42" w:rsidP="00CA5409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18D2F" w14:textId="2934C345" w:rsidR="0098191C" w:rsidRPr="0098191C" w:rsidRDefault="00B47D42" w:rsidP="00CA5409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81.40%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240FC" w14:textId="6D7EA152" w:rsidR="0098191C" w:rsidRPr="0098191C" w:rsidRDefault="00B47D42" w:rsidP="00CA5409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27.91%</w:t>
            </w:r>
          </w:p>
        </w:tc>
      </w:tr>
      <w:tr w:rsidR="0098191C" w:rsidRPr="0098191C" w14:paraId="310050F6" w14:textId="77777777" w:rsidTr="00050AA8">
        <w:trPr>
          <w:gridAfter w:val="1"/>
          <w:wAfter w:w="960" w:type="dxa"/>
          <w:trHeight w:val="439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404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DC0F6" w14:textId="7291B4BD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061ED" w14:textId="765B7FED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85.51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9A2A7" w14:textId="686623B0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1CD89" w14:textId="493EE493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6FE1F" w14:textId="0CD3BD1D" w:rsidR="0098191C" w:rsidRPr="0098191C" w:rsidRDefault="00B47D42" w:rsidP="00CA540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FE70C" w14:textId="320AAF9E" w:rsidR="0098191C" w:rsidRPr="0098191C" w:rsidRDefault="00B47D42" w:rsidP="00CA5409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6D89" w14:textId="12AA1A6C" w:rsidR="0098191C" w:rsidRPr="0098191C" w:rsidRDefault="00B47D42" w:rsidP="00CA5409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90.70%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9E0C2" w14:textId="7E8D4DF6" w:rsidR="0098191C" w:rsidRPr="0098191C" w:rsidRDefault="00B47D42" w:rsidP="00CA5409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39．53%</w:t>
            </w:r>
          </w:p>
        </w:tc>
      </w:tr>
      <w:tr w:rsidR="0098191C" w:rsidRPr="0098191C" w14:paraId="3ECAB65D" w14:textId="77777777" w:rsidTr="00050AA8">
        <w:trPr>
          <w:gridAfter w:val="1"/>
          <w:wAfter w:w="960" w:type="dxa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C914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题次</w:t>
            </w:r>
            <w:proofErr w:type="gramEnd"/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4EAB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C6DD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应得</w:t>
            </w:r>
          </w:p>
          <w:p w14:paraId="25DE3C94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6B61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实得</w:t>
            </w:r>
          </w:p>
          <w:p w14:paraId="374425F0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027A7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得分率</w:t>
            </w:r>
          </w:p>
          <w:p w14:paraId="05AE05B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EF5DC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典型错例</w:t>
            </w:r>
            <w:proofErr w:type="gramEnd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及情况分析</w:t>
            </w:r>
          </w:p>
        </w:tc>
      </w:tr>
      <w:tr w:rsidR="00050AA8" w:rsidRPr="0098191C" w14:paraId="61FB8AE3" w14:textId="77777777" w:rsidTr="00050AA8">
        <w:trPr>
          <w:gridAfter w:val="1"/>
          <w:wAfter w:w="960" w:type="dxa"/>
          <w:trHeight w:val="641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2E58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CEC48CE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DBBA" w14:textId="5AB377C9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1118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7E0E" w14:textId="32073D73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997.5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D94C" w14:textId="5ACD400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89.2%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E4782E6" w14:textId="77777777" w:rsidR="00050AA8" w:rsidRDefault="00845873" w:rsidP="00050AA8">
            <w:pPr>
              <w:widowControl/>
              <w:jc w:val="left"/>
              <w:rPr>
                <w:rFonts w:ascii="宋体" w:eastAsia="宋体" w:hAnsi="宋体" w:cs="Segoe UI Emoji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口算：12×5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➗</w:t>
            </w:r>
            <w:r w:rsidRPr="00845873">
              <w:rPr>
                <w:rFonts w:ascii="宋体" w:eastAsia="宋体" w:hAnsi="宋体" w:cs="Segoe UI Emoji"/>
                <w:kern w:val="0"/>
                <w:szCs w:val="21"/>
              </w:rPr>
              <w:t>12×5</w:t>
            </w:r>
            <w:r>
              <w:rPr>
                <w:rFonts w:ascii="宋体" w:eastAsia="宋体" w:hAnsi="宋体" w:cs="Segoe UI Emoji" w:hint="eastAsia"/>
                <w:kern w:val="0"/>
                <w:szCs w:val="21"/>
              </w:rPr>
              <w:t>没按顺序做，写成1；8+12×10算错</w:t>
            </w:r>
          </w:p>
          <w:p w14:paraId="02F7A183" w14:textId="77777777" w:rsidR="00845873" w:rsidRDefault="00845873" w:rsidP="00050AA8">
            <w:pPr>
              <w:widowControl/>
              <w:jc w:val="left"/>
              <w:rPr>
                <w:rFonts w:ascii="Segoe UI Emoji" w:eastAsia="宋体" w:hAnsi="Segoe UI Emoji" w:cs="Segoe UI Emoji"/>
                <w:kern w:val="0"/>
                <w:szCs w:val="21"/>
              </w:rPr>
            </w:pPr>
            <w:r>
              <w:rPr>
                <w:rFonts w:ascii="宋体" w:eastAsia="宋体" w:hAnsi="宋体" w:cs="Segoe UI Emoji" w:hint="eastAsia"/>
                <w:kern w:val="0"/>
                <w:szCs w:val="21"/>
              </w:rPr>
              <w:t>竖式计算：880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➗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60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余数写错</w:t>
            </w:r>
          </w:p>
          <w:p w14:paraId="246F6ED4" w14:textId="1E908A7C" w:rsidR="00845873" w:rsidRPr="0098191C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简便计算：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125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×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32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×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25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想不到把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32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拆成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8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和</w:t>
            </w:r>
            <w:r>
              <w:rPr>
                <w:rFonts w:ascii="Segoe UI Emoji" w:eastAsia="宋体" w:hAnsi="Segoe UI Emoji" w:cs="Segoe UI Emoji" w:hint="eastAsia"/>
                <w:kern w:val="0"/>
                <w:szCs w:val="21"/>
              </w:rPr>
              <w:t>4.</w:t>
            </w:r>
          </w:p>
        </w:tc>
      </w:tr>
      <w:tr w:rsidR="00050AA8" w:rsidRPr="0098191C" w14:paraId="07E1018C" w14:textId="77777777" w:rsidTr="00050AA8">
        <w:trPr>
          <w:gridAfter w:val="1"/>
          <w:wAfter w:w="960" w:type="dxa"/>
          <w:trHeight w:val="670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C186F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2185E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90EA" w14:textId="0F1EA29E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1118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0E69" w14:textId="255138D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D531" w14:textId="37FED88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91.9%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E55AD2B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666918C1" w14:textId="77777777" w:rsidTr="00B9462E">
        <w:trPr>
          <w:gridAfter w:val="1"/>
          <w:wAfter w:w="960" w:type="dxa"/>
          <w:trHeight w:val="1053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510CE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3628A7A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667236A" w14:textId="4B6474D2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1032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DC68314" w14:textId="67E26737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766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39F93EB" w14:textId="739E9B65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74.2%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131B21" w14:textId="77777777" w:rsidR="00050AA8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第1小题：改写用万做单位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的数漏写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“万”；</w:t>
            </w:r>
          </w:p>
          <w:p w14:paraId="2C423230" w14:textId="77777777" w:rsidR="00845873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第3小题：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千克到吨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的进率是1000遗忘；</w:t>
            </w:r>
          </w:p>
          <w:p w14:paraId="66D895D2" w14:textId="1DF87F32" w:rsidR="00845873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第5小题：乘法运算规律运用不熟练；</w:t>
            </w:r>
          </w:p>
          <w:p w14:paraId="0980451A" w14:textId="77777777" w:rsidR="00845873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第6小题：个别孩子三角形三边关系不熟练</w:t>
            </w:r>
          </w:p>
          <w:p w14:paraId="3F6BC1D7" w14:textId="77777777" w:rsidR="00845873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第7小题：第二问的5个数错误；</w:t>
            </w:r>
          </w:p>
          <w:p w14:paraId="40279341" w14:textId="4948EE44" w:rsidR="00845873" w:rsidRDefault="00845873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第8小题：不会联系到多边形的内角和；</w:t>
            </w:r>
          </w:p>
          <w:p w14:paraId="4BFA8FBD" w14:textId="7BC272E4" w:rsidR="00845873" w:rsidRPr="0098191C" w:rsidRDefault="009E2DEC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第11小题：举例不到位。</w:t>
            </w:r>
          </w:p>
        </w:tc>
      </w:tr>
      <w:tr w:rsidR="00050AA8" w:rsidRPr="0098191C" w14:paraId="0DC577D4" w14:textId="77777777" w:rsidTr="00050AA8">
        <w:trPr>
          <w:gridAfter w:val="1"/>
          <w:wAfter w:w="960" w:type="dxa"/>
          <w:trHeight w:val="427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8ECF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E8E3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82A6DA" w14:textId="26BC598B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1032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47CEFD" w14:textId="22C3FA0C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DC98ED" w14:textId="535C5BF3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81.4%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E38DD9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3D39EE66" w14:textId="77777777" w:rsidTr="00050AA8">
        <w:trPr>
          <w:gridAfter w:val="1"/>
          <w:wAfter w:w="960" w:type="dxa"/>
          <w:trHeight w:val="688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2CA1E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60D363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9A6BC9" w14:textId="289B552E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25CA5F" w14:textId="6A1F833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D17BDF" w14:textId="55FA26C7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61.6%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5F8BA44" w14:textId="77777777" w:rsidR="00050AA8" w:rsidRDefault="009E2DEC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第2小题：误选D，-200-2理解成-198；</w:t>
            </w:r>
          </w:p>
          <w:p w14:paraId="4D65E246" w14:textId="10DA8945" w:rsidR="009E2DEC" w:rsidRDefault="009E2DEC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第5小题：看不懂图意；</w:t>
            </w:r>
          </w:p>
          <w:p w14:paraId="048A004B" w14:textId="734784A4" w:rsidR="009E2DEC" w:rsidRPr="0098191C" w:rsidRDefault="009E2DEC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第6小题：题意不理解</w:t>
            </w:r>
            <w:r w:rsidR="00B9462E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050AA8" w:rsidRPr="0098191C" w14:paraId="1162957D" w14:textId="77777777" w:rsidTr="00050AA8">
        <w:trPr>
          <w:gridAfter w:val="1"/>
          <w:wAfter w:w="960" w:type="dxa"/>
          <w:trHeight w:val="556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9EE3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B5085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9CC113" w14:textId="78AE90E8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AA7F008" w14:textId="5BFA14B5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7B0661B" w14:textId="23F94A7C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64.0%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49F5AB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30C88B09" w14:textId="77777777" w:rsidTr="00B9462E">
        <w:trPr>
          <w:gridAfter w:val="1"/>
          <w:wAfter w:w="960" w:type="dxa"/>
          <w:trHeight w:val="578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D9343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  <w:p w14:paraId="39D72351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E70F7A0" w14:textId="77777777" w:rsidR="00050AA8" w:rsidRPr="0098191C" w:rsidRDefault="00050AA8" w:rsidP="00B946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7A34C70" w14:textId="62DBDCDF" w:rsidR="00050AA8" w:rsidRPr="0098191C" w:rsidRDefault="00050AA8" w:rsidP="00B946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操作</w:t>
            </w:r>
          </w:p>
          <w:p w14:paraId="2EB84D83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8278D9" w14:textId="36725DB7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430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B630A00" w14:textId="5C82064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359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8394DE" w14:textId="0336BE1D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83.5%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191B7C0" w14:textId="77777777" w:rsidR="00050AA8" w:rsidRDefault="009E2DEC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第1小题：想象不出来如何平移；</w:t>
            </w:r>
          </w:p>
          <w:p w14:paraId="6C938AFA" w14:textId="19B8701B" w:rsidR="009E2DE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第2小题：点A找不到；</w:t>
            </w:r>
          </w:p>
          <w:p w14:paraId="4FF2CDA8" w14:textId="6B3ECA18" w:rsidR="00B9462E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10782165" w14:textId="77777777" w:rsidTr="00B9462E">
        <w:trPr>
          <w:gridAfter w:val="1"/>
          <w:wAfter w:w="960" w:type="dxa"/>
          <w:trHeight w:val="54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AAC6B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0537AD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35A12B" w14:textId="6628117C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430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74C6BC" w14:textId="2A33AFAC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369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F90B83" w14:textId="1BE71A0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85.8%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3B8C0A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3BF92E9C" w14:textId="77777777" w:rsidTr="00B9462E">
        <w:trPr>
          <w:gridAfter w:val="1"/>
          <w:wAfter w:w="960" w:type="dxa"/>
          <w:trHeight w:val="424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A5D749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五解决</w:t>
            </w:r>
          </w:p>
          <w:p w14:paraId="5441032E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问题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D8B2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D0E77" w14:textId="564EBDDF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60B0FE" w14:textId="25D7083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2B7DF" w14:textId="45636858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80.2%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74F" w14:textId="7E222464" w:rsidR="00050AA8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个别孩子看不懂题意。</w:t>
            </w:r>
          </w:p>
        </w:tc>
      </w:tr>
      <w:tr w:rsidR="00050AA8" w:rsidRPr="0098191C" w14:paraId="0E530794" w14:textId="77777777" w:rsidTr="00B9462E">
        <w:trPr>
          <w:gridAfter w:val="1"/>
          <w:wAfter w:w="960" w:type="dxa"/>
          <w:trHeight w:val="418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7DF980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3BE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5BD9D" w14:textId="11A6D88E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47DE7E" w14:textId="48CE783B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845873">
              <w:rPr>
                <w:rFonts w:ascii="宋体" w:eastAsia="宋体" w:hAnsi="宋体"/>
              </w:rPr>
              <w:t>236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F52EE" w14:textId="33E7559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845873">
              <w:rPr>
                <w:rFonts w:ascii="宋体" w:eastAsia="宋体" w:hAnsi="宋体"/>
              </w:rPr>
              <w:t>91.5%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F0E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046CA929" w14:textId="77777777" w:rsidTr="00B9462E">
        <w:trPr>
          <w:gridAfter w:val="1"/>
          <w:wAfter w:w="960" w:type="dxa"/>
          <w:trHeight w:val="410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5663ED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68C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365B1" w14:textId="1A6BD5A8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71024E" w14:textId="35F055D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845873">
              <w:rPr>
                <w:rFonts w:ascii="宋体" w:eastAsia="宋体" w:hAnsi="宋体"/>
              </w:rPr>
              <w:t>229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23D5C" w14:textId="6018E6D9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845873">
              <w:rPr>
                <w:rFonts w:ascii="宋体" w:eastAsia="宋体" w:hAnsi="宋体"/>
              </w:rPr>
              <w:t>88.8%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561" w14:textId="77777777" w:rsidR="00050AA8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个别计算错误；</w:t>
            </w:r>
          </w:p>
          <w:p w14:paraId="0AA8AFCB" w14:textId="369261AC" w:rsidR="00B9462E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9462E">
              <w:rPr>
                <w:rFonts w:ascii="宋体" w:eastAsia="宋体" w:hAnsi="宋体" w:cs="宋体" w:hint="eastAsia"/>
                <w:kern w:val="0"/>
                <w:szCs w:val="21"/>
              </w:rPr>
              <w:t>个别孩子看不懂题意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求总路程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求成路程差。</w:t>
            </w:r>
          </w:p>
        </w:tc>
      </w:tr>
      <w:tr w:rsidR="00050AA8" w:rsidRPr="0098191C" w14:paraId="04F1A764" w14:textId="77777777" w:rsidTr="00B9462E">
        <w:trPr>
          <w:gridAfter w:val="1"/>
          <w:wAfter w:w="960" w:type="dxa"/>
          <w:trHeight w:val="415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A23607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3DD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2562D" w14:textId="365D0E51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60F296" w14:textId="2AFAFA17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C473019" w14:textId="795914D3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94.6%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D1F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572F79DA" w14:textId="77777777" w:rsidTr="00B9462E">
        <w:trPr>
          <w:gridAfter w:val="1"/>
          <w:wAfter w:w="960" w:type="dxa"/>
          <w:trHeight w:val="422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F54BC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72528CFB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F76D78" w14:textId="7293431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2F9134" w14:textId="1680A557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E22DFE" w14:textId="6053BD11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79.1%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450B224B" w14:textId="3983BD3E" w:rsidR="00050AA8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9462E">
              <w:rPr>
                <w:rFonts w:ascii="宋体" w:eastAsia="宋体" w:hAnsi="宋体" w:cs="宋体" w:hint="eastAsia"/>
                <w:kern w:val="0"/>
                <w:szCs w:val="21"/>
              </w:rPr>
              <w:t>个别孩子看不懂题意。</w:t>
            </w:r>
          </w:p>
        </w:tc>
      </w:tr>
      <w:tr w:rsidR="00050AA8" w:rsidRPr="0098191C" w14:paraId="03E4465E" w14:textId="77777777" w:rsidTr="00B9462E">
        <w:trPr>
          <w:gridAfter w:val="1"/>
          <w:wAfter w:w="960" w:type="dxa"/>
          <w:trHeight w:val="414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27B8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29FA5C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7648C1" w14:textId="0789137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D1E9D5" w14:textId="30BB767F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04626C" w14:textId="22BDB291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96.3%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440C577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122F108E" w14:textId="77777777" w:rsidTr="00050AA8">
        <w:trPr>
          <w:gridAfter w:val="1"/>
          <w:wAfter w:w="960" w:type="dxa"/>
          <w:trHeight w:val="419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C395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3DE0E3D3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790DCFB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14:paraId="0B7A8664" w14:textId="77777777" w:rsidR="00050AA8" w:rsidRPr="0098191C" w:rsidRDefault="00050AA8" w:rsidP="00050AA8">
            <w:pPr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8271E2" w14:textId="28F92CC7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57D6DA" w14:textId="7A37A009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5DA2477" w14:textId="43037FFE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72.9%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1A160CF1" w14:textId="77777777" w:rsidR="00050AA8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9462E">
              <w:rPr>
                <w:rFonts w:ascii="宋体" w:eastAsia="宋体" w:hAnsi="宋体" w:cs="宋体" w:hint="eastAsia"/>
                <w:kern w:val="0"/>
                <w:szCs w:val="21"/>
              </w:rPr>
              <w:t>个别孩子看不懂题意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14:paraId="40DF917E" w14:textId="77777777" w:rsidR="00B9462E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图画错；</w:t>
            </w:r>
          </w:p>
          <w:p w14:paraId="6CB5B6B4" w14:textId="022B8EBF" w:rsidR="00B9462E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计算错误。</w:t>
            </w:r>
          </w:p>
        </w:tc>
      </w:tr>
      <w:tr w:rsidR="00050AA8" w:rsidRPr="0098191C" w14:paraId="72BA5633" w14:textId="77777777" w:rsidTr="00050AA8">
        <w:trPr>
          <w:gridAfter w:val="1"/>
          <w:wAfter w:w="960" w:type="dxa"/>
          <w:trHeight w:val="201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AC020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C9495D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106866" w14:textId="7851FD86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81F561" w14:textId="7C77FE1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AF92C2" w14:textId="225C388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89.1%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9DF485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2CB4745E" w14:textId="77777777" w:rsidTr="00B9462E">
        <w:trPr>
          <w:gridAfter w:val="1"/>
          <w:wAfter w:w="960" w:type="dxa"/>
          <w:trHeight w:val="44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21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E64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3ACEA" w14:textId="4EF6A78F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3D7DFF" w14:textId="67870AB0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B179C8B" w14:textId="42B1F7CD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87.2%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812" w14:textId="77777777" w:rsidR="00050AA8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第2小题：计算错误</w:t>
            </w:r>
          </w:p>
          <w:p w14:paraId="13DD528C" w14:textId="130CD578" w:rsidR="00B9462E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1CA1C98A" w14:textId="77777777" w:rsidTr="00050AA8">
        <w:trPr>
          <w:gridAfter w:val="1"/>
          <w:wAfter w:w="960" w:type="dxa"/>
          <w:trHeight w:val="8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E0F3C5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49A31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CC2A89" w14:textId="407C4299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258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88905B" w14:textId="7A13BA3A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C16AA94" w14:textId="61DC2A52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86.4%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075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50AA8" w:rsidRPr="0098191C" w14:paraId="080F1F3F" w14:textId="77777777" w:rsidTr="00050AA8">
        <w:trPr>
          <w:gridAfter w:val="1"/>
          <w:wAfter w:w="960" w:type="dxa"/>
          <w:trHeight w:val="56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D6F3B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4F60D17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50DAC9" w14:textId="1E4F65E8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E623F7" w14:textId="670533D8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FE977E" w14:textId="4DA2D902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50.2%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1FDAE308" w14:textId="77777777" w:rsidR="00050AA8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多数</w:t>
            </w:r>
            <w:r w:rsidRPr="00B9462E">
              <w:rPr>
                <w:rFonts w:ascii="宋体" w:eastAsia="宋体" w:hAnsi="宋体" w:cs="宋体" w:hint="eastAsia"/>
                <w:kern w:val="0"/>
                <w:szCs w:val="21"/>
              </w:rPr>
              <w:t>孩子看不懂题意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14:paraId="250691AB" w14:textId="7048562B" w:rsidR="00B9462E" w:rsidRPr="0098191C" w:rsidRDefault="00B9462E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A店总价格不会算。</w:t>
            </w:r>
          </w:p>
        </w:tc>
      </w:tr>
      <w:tr w:rsidR="00050AA8" w:rsidRPr="0098191C" w14:paraId="5DE5B681" w14:textId="248B6AB7" w:rsidTr="00050AA8">
        <w:trPr>
          <w:trHeight w:val="54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E6A5C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B32748" w14:textId="77777777" w:rsidR="00050AA8" w:rsidRPr="0098191C" w:rsidRDefault="00050AA8" w:rsidP="00050A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F6E986" w14:textId="7B6BFF02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215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697088" w14:textId="7922F565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0EC362" w14:textId="4D2D25B1" w:rsidR="00050AA8" w:rsidRPr="00845873" w:rsidRDefault="00050AA8" w:rsidP="009E2D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45873">
              <w:rPr>
                <w:rFonts w:ascii="宋体" w:eastAsia="宋体" w:hAnsi="宋体"/>
              </w:rPr>
              <w:t>58.6%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56A665D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</w:tcPr>
          <w:p w14:paraId="1389A9FA" w14:textId="77777777" w:rsidR="00050AA8" w:rsidRPr="0098191C" w:rsidRDefault="00050AA8" w:rsidP="00050AA8">
            <w:pPr>
              <w:widowControl/>
              <w:jc w:val="left"/>
            </w:pPr>
          </w:p>
        </w:tc>
      </w:tr>
      <w:tr w:rsidR="00050AA8" w:rsidRPr="0098191C" w14:paraId="43EDEEBF" w14:textId="77777777" w:rsidTr="00050AA8">
        <w:trPr>
          <w:gridAfter w:val="1"/>
          <w:wAfter w:w="960" w:type="dxa"/>
          <w:trHeight w:val="263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5FF5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不合格学生名单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84614" w14:textId="1D2B6FDB" w:rsidR="00B3198C" w:rsidRPr="00B3198C" w:rsidRDefault="00050AA8" w:rsidP="00B319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3198C" w:rsidRPr="00B3198C">
              <w:rPr>
                <w:rFonts w:ascii="宋体" w:eastAsia="宋体" w:hAnsi="宋体" w:cs="宋体" w:hint="eastAsia"/>
                <w:kern w:val="0"/>
                <w:szCs w:val="21"/>
              </w:rPr>
              <w:t>5班</w:t>
            </w:r>
            <w:r w:rsidR="00B3198C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proofErr w:type="gramStart"/>
            <w:r w:rsidR="00B3198C" w:rsidRPr="00B3198C">
              <w:rPr>
                <w:rFonts w:ascii="宋体" w:eastAsia="宋体" w:hAnsi="宋体" w:cs="宋体" w:hint="eastAsia"/>
                <w:kern w:val="0"/>
                <w:szCs w:val="21"/>
              </w:rPr>
              <w:t>刘子琪</w:t>
            </w:r>
            <w:proofErr w:type="gramEnd"/>
            <w:r w:rsidR="00B3198C"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B3198C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  <w:p w14:paraId="016555A5" w14:textId="188791B7" w:rsidR="00B3198C" w:rsidRPr="00B3198C" w:rsidRDefault="00B3198C" w:rsidP="00B3198C">
            <w:pPr>
              <w:widowControl/>
              <w:ind w:firstLineChars="300" w:firstLine="630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>刘晨</w:t>
            </w:r>
            <w:r w:rsidR="009D7E06">
              <w:rPr>
                <w:rFonts w:ascii="宋体" w:eastAsia="宋体" w:hAnsi="宋体" w:cs="宋体" w:hint="eastAsia"/>
                <w:kern w:val="0"/>
                <w:szCs w:val="21"/>
              </w:rPr>
              <w:t>晰</w:t>
            </w: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38.5</w:t>
            </w:r>
          </w:p>
          <w:p w14:paraId="27934F65" w14:textId="30CBAADB" w:rsidR="00B3198C" w:rsidRPr="00B3198C" w:rsidRDefault="00B3198C" w:rsidP="00B319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3198C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薛博洋</w:t>
            </w: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6.5</w:t>
            </w:r>
          </w:p>
          <w:p w14:paraId="59598EDD" w14:textId="266E1209" w:rsidR="00B3198C" w:rsidRDefault="00B3198C" w:rsidP="00B319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>丁泽熙</w:t>
            </w:r>
            <w:proofErr w:type="gramEnd"/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14:paraId="337FAA7B" w14:textId="67B6A62E" w:rsidR="00B3198C" w:rsidRDefault="00B3198C" w:rsidP="00B319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陆梓莀 48</w:t>
            </w:r>
          </w:p>
          <w:p w14:paraId="44A3126B" w14:textId="01A62152" w:rsidR="00B3198C" w:rsidRDefault="00B3198C" w:rsidP="00B319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徐悦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53.5</w:t>
            </w:r>
          </w:p>
          <w:p w14:paraId="1C69517A" w14:textId="44BAFA9E" w:rsidR="00B3198C" w:rsidRDefault="00B3198C" w:rsidP="00B3198C">
            <w:pPr>
              <w:widowControl/>
              <w:ind w:firstLineChars="300" w:firstLine="63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刘旭49</w:t>
            </w:r>
          </w:p>
          <w:p w14:paraId="764CFA0A" w14:textId="2F35AA05" w:rsidR="00B3198C" w:rsidRPr="00B3198C" w:rsidRDefault="00B3198C" w:rsidP="00B319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梁熙锐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47.5</w:t>
            </w:r>
          </w:p>
          <w:p w14:paraId="5BCA89F7" w14:textId="1BF4B49F" w:rsidR="00B3198C" w:rsidRPr="00B3198C" w:rsidRDefault="00B3198C" w:rsidP="00B3198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>6班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proofErr w:type="gramStart"/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>汪安琦</w:t>
            </w:r>
            <w:proofErr w:type="gramEnd"/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49.5</w:t>
            </w:r>
          </w:p>
          <w:p w14:paraId="433CF81A" w14:textId="15C1F176" w:rsidR="00050AA8" w:rsidRPr="0098191C" w:rsidRDefault="00B3198C" w:rsidP="00B319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 w:hint="eastAsia"/>
                <w:kern w:val="0"/>
                <w:szCs w:val="21"/>
              </w:rPr>
              <w:t xml:space="preserve">李嘉祺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  <w:r w:rsidR="00050AA8" w:rsidRPr="0098191C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="00050AA8" w:rsidRPr="009819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6DF3B" w14:textId="77777777" w:rsidR="00050AA8" w:rsidRPr="0098191C" w:rsidRDefault="00050AA8" w:rsidP="00050A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后续改进措施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2DA7C0" w14:textId="77777777" w:rsidR="00B3198C" w:rsidRPr="00B3198C" w:rsidRDefault="00B3198C" w:rsidP="00B319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/>
                <w:kern w:val="0"/>
                <w:szCs w:val="21"/>
              </w:rPr>
              <w:t>1.培养学生细心计算的习惯，加强口算和估算方法的指导。</w:t>
            </w:r>
          </w:p>
          <w:p w14:paraId="14893071" w14:textId="77777777" w:rsidR="00B3198C" w:rsidRPr="00B3198C" w:rsidRDefault="00B3198C" w:rsidP="00B319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/>
                <w:kern w:val="0"/>
                <w:szCs w:val="21"/>
              </w:rPr>
              <w:t>2.在教学书本上基础知识的同时，要注重适当的拓展练习，锻炼学生思维能力，培养适应各种新题型的能力。</w:t>
            </w:r>
          </w:p>
          <w:p w14:paraId="6E1421A9" w14:textId="77777777" w:rsidR="00B3198C" w:rsidRPr="00B3198C" w:rsidRDefault="00B3198C" w:rsidP="00B319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/>
                <w:kern w:val="0"/>
                <w:szCs w:val="21"/>
              </w:rPr>
              <w:t>3.注重对后进生的查漏补缺，不能因为学不进就放任他们，还有要把目光放在全部学生身上，不能忽略任意一个。</w:t>
            </w:r>
          </w:p>
          <w:p w14:paraId="155C3C98" w14:textId="77777777" w:rsidR="00B3198C" w:rsidRPr="00B3198C" w:rsidRDefault="00B3198C" w:rsidP="00B319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/>
                <w:kern w:val="0"/>
                <w:szCs w:val="21"/>
              </w:rPr>
              <w:t>4.注重学生读</w:t>
            </w:r>
            <w:proofErr w:type="gramStart"/>
            <w:r w:rsidRPr="00B3198C">
              <w:rPr>
                <w:rFonts w:ascii="宋体" w:eastAsia="宋体" w:hAnsi="宋体" w:cs="宋体"/>
                <w:kern w:val="0"/>
                <w:szCs w:val="21"/>
              </w:rPr>
              <w:t>题习惯</w:t>
            </w:r>
            <w:proofErr w:type="gramEnd"/>
            <w:r w:rsidRPr="00B3198C">
              <w:rPr>
                <w:rFonts w:ascii="宋体" w:eastAsia="宋体" w:hAnsi="宋体" w:cs="宋体"/>
                <w:kern w:val="0"/>
                <w:szCs w:val="21"/>
              </w:rPr>
              <w:t>的培养，圈画关键词。</w:t>
            </w:r>
          </w:p>
          <w:p w14:paraId="31C093AC" w14:textId="0E8D51CA" w:rsidR="00050AA8" w:rsidRPr="0098191C" w:rsidRDefault="00B3198C" w:rsidP="00B319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198C">
              <w:rPr>
                <w:rFonts w:ascii="宋体" w:eastAsia="宋体" w:hAnsi="宋体" w:cs="宋体"/>
                <w:kern w:val="0"/>
                <w:szCs w:val="21"/>
              </w:rPr>
              <w:t>5.注重学生理解题意的培养，多带学生见识新题型，增加知识面。</w:t>
            </w:r>
          </w:p>
        </w:tc>
      </w:tr>
    </w:tbl>
    <w:p w14:paraId="19ECF73F" w14:textId="43999B4C" w:rsidR="0098191C" w:rsidRPr="0098191C" w:rsidRDefault="0098191C" w:rsidP="0098191C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98191C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 </w:t>
      </w:r>
      <w:r>
        <w:rPr>
          <w:rFonts w:ascii="宋体" w:eastAsia="宋体" w:hAnsi="宋体" w:cs="宋体"/>
          <w:kern w:val="0"/>
          <w:szCs w:val="21"/>
        </w:rPr>
        <w:t xml:space="preserve">             </w:t>
      </w:r>
      <w:r w:rsidRPr="0098191C">
        <w:rPr>
          <w:rFonts w:ascii="宋体" w:eastAsia="宋体" w:hAnsi="宋体" w:cs="宋体" w:hint="eastAsia"/>
          <w:kern w:val="0"/>
          <w:szCs w:val="21"/>
        </w:rPr>
        <w:t>202</w:t>
      </w:r>
      <w:r>
        <w:rPr>
          <w:rFonts w:ascii="宋体" w:eastAsia="宋体" w:hAnsi="宋体" w:cs="宋体" w:hint="eastAsia"/>
          <w:kern w:val="0"/>
          <w:szCs w:val="21"/>
        </w:rPr>
        <w:t>4</w:t>
      </w:r>
      <w:r w:rsidRPr="0098191C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Pr="0098191C">
        <w:rPr>
          <w:rFonts w:ascii="宋体" w:eastAsia="宋体" w:hAnsi="宋体" w:cs="宋体" w:hint="eastAsia"/>
          <w:kern w:val="0"/>
          <w:szCs w:val="21"/>
        </w:rPr>
        <w:t>月2</w:t>
      </w:r>
      <w:r>
        <w:rPr>
          <w:rFonts w:ascii="宋体" w:eastAsia="宋体" w:hAnsi="宋体" w:cs="宋体" w:hint="eastAsia"/>
          <w:kern w:val="0"/>
          <w:szCs w:val="21"/>
        </w:rPr>
        <w:t>3</w:t>
      </w:r>
      <w:r w:rsidRPr="0098191C">
        <w:rPr>
          <w:rFonts w:ascii="Times New Roman" w:eastAsia="宋体" w:hAnsi="Times New Roman" w:cs="Times New Roman" w:hint="eastAsia"/>
          <w:szCs w:val="24"/>
        </w:rPr>
        <w:t>日</w:t>
      </w:r>
    </w:p>
    <w:p w14:paraId="3F7067B6" w14:textId="77777777" w:rsidR="0088618C" w:rsidRDefault="0088618C"/>
    <w:sectPr w:rsidR="0088618C" w:rsidSect="00FD11F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E978" w14:textId="77777777" w:rsidR="008147BC" w:rsidRDefault="008147BC" w:rsidP="0098191C">
      <w:r>
        <w:separator/>
      </w:r>
    </w:p>
  </w:endnote>
  <w:endnote w:type="continuationSeparator" w:id="0">
    <w:p w14:paraId="0EABF386" w14:textId="77777777" w:rsidR="008147BC" w:rsidRDefault="008147BC" w:rsidP="009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5FBA" w14:textId="77777777" w:rsidR="008147BC" w:rsidRDefault="008147BC" w:rsidP="0098191C">
      <w:r>
        <w:separator/>
      </w:r>
    </w:p>
  </w:footnote>
  <w:footnote w:type="continuationSeparator" w:id="0">
    <w:p w14:paraId="480D07DB" w14:textId="77777777" w:rsidR="008147BC" w:rsidRDefault="008147BC" w:rsidP="0098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A2"/>
    <w:rsid w:val="00050AA8"/>
    <w:rsid w:val="001B001A"/>
    <w:rsid w:val="001C0C4E"/>
    <w:rsid w:val="001F79C4"/>
    <w:rsid w:val="00242C1A"/>
    <w:rsid w:val="00460FA2"/>
    <w:rsid w:val="00492157"/>
    <w:rsid w:val="006B1339"/>
    <w:rsid w:val="007C62CF"/>
    <w:rsid w:val="008147BC"/>
    <w:rsid w:val="00845873"/>
    <w:rsid w:val="0088618C"/>
    <w:rsid w:val="0098191C"/>
    <w:rsid w:val="009852AD"/>
    <w:rsid w:val="009D7E06"/>
    <w:rsid w:val="009E2DEC"/>
    <w:rsid w:val="00B3198C"/>
    <w:rsid w:val="00B47D42"/>
    <w:rsid w:val="00B66D3E"/>
    <w:rsid w:val="00B9462E"/>
    <w:rsid w:val="00CA5409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288F1"/>
  <w15:chartTrackingRefBased/>
  <w15:docId w15:val="{A1E3F6FA-4CA6-4BC5-A70D-B67F3B4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晔雯 钱</dc:creator>
  <cp:keywords/>
  <dc:description/>
  <cp:lastModifiedBy>晔雯 钱</cp:lastModifiedBy>
  <cp:revision>26</cp:revision>
  <dcterms:created xsi:type="dcterms:W3CDTF">2024-01-23T07:45:00Z</dcterms:created>
  <dcterms:modified xsi:type="dcterms:W3CDTF">2024-06-27T08:14:00Z</dcterms:modified>
</cp:coreProperties>
</file>