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牟小青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2016.09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开展个性化教学、保持持续学习与反思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工作踏实，热爱教育事业。能认真学习优秀教案案例，钻研教材。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教育教学能力不足，教育科研能力薄弱，课题研究和论文写作能力有待进一步提高。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6929C437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提升个人教学素养</w:t>
            </w:r>
          </w:p>
          <w:p w14:paraId="07ED7BC4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认真研读相关专业书籍，钻研教材。</w:t>
            </w:r>
          </w:p>
          <w:p w14:paraId="27B31BF5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工作中向校内优秀教师看齐，并学习他们的经验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继续自己的专业学习，积极提高自身的专业水平。不断探索和实践，努力营造适合学生学习的轻松、愉悦的课堂氛围。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根据教材内容及学生的实际设计课的类型，拟定采用的教学方法，并对教学过程的程序及时间安排都作了详细的记录，认真编好导学案每-课都做到“有备而来”。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每学期至少安排一次校级公开课，撰写课堂管理心得报告。阐述在课堂纪律管理与组织协调方面遇到的问题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深识教材，因材施教。逐步提升自己的课堂掌控性，完成几节高质量的优质课，并写下教学反思。同时加强本学科专业理论知识的学习和课堂实践能力。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增强上课技能，提高教学质量,使讲解清晰化，条理化，准确化，情感化，生动化。在课堂上特别注意调动学生的积极性，加强师生交流，充分体现学生的主体作用，让学生学得容易，学得轻松</w:t>
            </w:r>
          </w:p>
        </w:tc>
        <w:tc>
          <w:tcPr>
            <w:tcW w:w="3561" w:type="dxa"/>
          </w:tcPr>
          <w:p w14:paraId="2D1FBFB9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运用多种教学技能上一堂教学示范课，进行反思并分析教学技能运用的优点与不足。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在两年的教学基础上，不断反思整合自己课堂，向市优秀教师靠拢。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深入分析自身教学特点、优势与不足，结合学生需求与教育发展趋势，不断探索与创新，逐步凝练教学风格。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撰写相关的总结报告和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典型教学案例。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D95A6A2"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1、读书：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每学期完成一部教育专著的阅读，三年至少阅读6本，并撰写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 w:cs="宋体"/>
                <w:sz w:val="24"/>
                <w:szCs w:val="24"/>
              </w:rPr>
              <w:t>定的读书笔记或读书心得。密切联系数学教学实际，努力学习比较系统的专业知识、教育科学知识，认真阅读学校现有的教育类报刊杂志，不断提高自己的师德修养，丰富自身的人文底蕴。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2、听课:积极争取参加各级各类组织教研、观摩等活动，虚心向他人学习，多和他人沟通和交流，不断充实自己，每学期听课学习不少于15节，积极参加各级各类组织的教研课、观摩课活动，争取取得好名次。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3、反思和交流:积极撰写读书笔记和学习心得，认真写好教后感和教学反思，利用各种场合和形式积极与同行和学生交流沟通，及时获得反馈从而及时反省和总结。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、培训进修:积极参加各项培训学习活动，认真参加学校组织的校本培训，努力争取机会走出去学习，各项考核和测试确保合格。利用课余时间学习新课程改革方面的文本知识，并在教育教学实践当中不断提高自己的教育教学水平。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744C2288">
            <w:pPr>
              <w:spacing w:line="300" w:lineRule="exact"/>
              <w:rPr>
                <w:b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参与</w:t>
            </w:r>
            <w:r>
              <w:rPr>
                <w:rFonts w:ascii="宋体" w:hAnsi="宋体" w:eastAsia="宋体" w:cs="宋体"/>
                <w:sz w:val="24"/>
                <w:szCs w:val="24"/>
              </w:rPr>
              <w:t>研究课题：基于个人专业兴趣与教学实践中的问题，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重新参与</w:t>
            </w:r>
            <w:r>
              <w:rPr>
                <w:rFonts w:ascii="宋体" w:hAnsi="宋体" w:eastAsia="宋体" w:cs="宋体"/>
                <w:sz w:val="24"/>
                <w:szCs w:val="24"/>
              </w:rPr>
              <w:t>具有研究价值与可行性的课题明确课题研究的目的、意义、研究方法与预期成果，制定详细的课题研究计划。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2.在学校范围内多上一些研究课。在平时的教学中，在平常课中开展研究，对于学生的发展才最为有利。厚积薄发，平常课锻炼出了水平，公开课竞赛课才更能把握好机会。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03550300"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增强上课技能，提高教学质量，使讲解清晰化，条理化，准确化，情感化，生动化。在课堂上特别注意调动学生.的积极性，加强师生交流，充分体现学生的主体作用，让学生学得容易,学得轻松，学得愉快,注意精讲精练，在课堂上 老师讲得尽量少，学生动口动手动脑尽量多，同时在每- -堂课上都充分考虑每一个层次的学生学习需求和学习能力，让各个层次的学生都得到提高。</w:t>
            </w:r>
          </w:p>
          <w:p w14:paraId="30479793"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通过观课、评课，汇总其创新，为确立自身教学风格作指导，发挥优势。认真批改作业，布置作业做到精读精练。</w:t>
            </w:r>
          </w:p>
          <w:p w14:paraId="761B7C36"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注重学生主体，以培养学生良好的学习习惯和方法，鼓励学生创新;在教学中注意学法指导，关注学生的学习过程，培养学生终身体育的观念。同时做好课后辅导工作,注意分层教学。</w:t>
            </w:r>
          </w:p>
          <w:p w14:paraId="53907679"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提高课堂有效性，积极参与各种形式的教科研活动,学习各项教材新增重点及重点转移等等。经常阅读教育教学类书籍及科研著作，通过反思和总结经验成果，加强自身教育科研能力，使制定的学术论文有其可行性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FFAD83"/>
    <w:multiLevelType w:val="singleLevel"/>
    <w:tmpl w:val="3AFFAD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69D4412"/>
    <w:multiLevelType w:val="singleLevel"/>
    <w:tmpl w:val="469D44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4A17E5B"/>
    <w:rsid w:val="05745074"/>
    <w:rsid w:val="05DA2ED2"/>
    <w:rsid w:val="05E64F59"/>
    <w:rsid w:val="06400D61"/>
    <w:rsid w:val="096C6185"/>
    <w:rsid w:val="0BB97860"/>
    <w:rsid w:val="0BE32FF0"/>
    <w:rsid w:val="0C184061"/>
    <w:rsid w:val="0EBB3B5A"/>
    <w:rsid w:val="0F150294"/>
    <w:rsid w:val="0F456B7D"/>
    <w:rsid w:val="10C9331F"/>
    <w:rsid w:val="12867ED4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0D3C03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1995</Words>
  <Characters>2037</Characters>
  <Lines>4</Lines>
  <Paragraphs>13</Paragraphs>
  <TotalTime>24</TotalTime>
  <ScaleCrop>false</ScaleCrop>
  <LinksUpToDate>false</LinksUpToDate>
  <CharactersWithSpaces>2265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WPS_1611819800</cp:lastModifiedBy>
  <cp:lastPrinted>2018-09-19T12:22:00Z</cp:lastPrinted>
  <dcterms:modified xsi:type="dcterms:W3CDTF">2024-12-13T02:48:12Z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50F25BDEBF904386A8C5F8CAACA8F400_13</vt:lpwstr>
  </property>
</Properties>
</file>