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DBD2" w14:textId="5E182401" w:rsidR="0098191C" w:rsidRPr="0098191C" w:rsidRDefault="0098191C" w:rsidP="0098191C">
      <w:pPr>
        <w:widowControl/>
        <w:spacing w:line="660" w:lineRule="atLeast"/>
        <w:jc w:val="center"/>
        <w:rPr>
          <w:rFonts w:ascii="黑体" w:eastAsia="黑体" w:hAnsi="Calibri" w:cs="宋体"/>
          <w:kern w:val="0"/>
          <w:sz w:val="32"/>
          <w:szCs w:val="32"/>
        </w:rPr>
      </w:pP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2023--2024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>学年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第</w:t>
      </w:r>
      <w:r w:rsidR="00976CA3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二</w:t>
      </w:r>
      <w:r w:rsidRPr="0098191C">
        <w:rPr>
          <w:rFonts w:ascii="黑体" w:eastAsia="黑体" w:hAnsi="Calibri" w:cs="宋体" w:hint="eastAsia"/>
          <w:kern w:val="0"/>
          <w:sz w:val="32"/>
          <w:szCs w:val="32"/>
          <w:u w:val="single"/>
        </w:rPr>
        <w:t>学期期末</w:t>
      </w:r>
      <w:r w:rsidRPr="0098191C">
        <w:rPr>
          <w:rFonts w:ascii="黑体" w:eastAsia="黑体" w:hAnsi="Calibri" w:cs="宋体" w:hint="eastAsia"/>
          <w:kern w:val="0"/>
          <w:sz w:val="32"/>
          <w:szCs w:val="32"/>
        </w:rPr>
        <w:t xml:space="preserve">检测质量分析表 </w:t>
      </w:r>
    </w:p>
    <w:p w14:paraId="591AECE4" w14:textId="08897866" w:rsidR="0098191C" w:rsidRPr="0098191C" w:rsidRDefault="0098191C" w:rsidP="0098191C">
      <w:pPr>
        <w:widowControl/>
        <w:spacing w:before="156" w:after="156" w:line="660" w:lineRule="atLeast"/>
        <w:ind w:firstLineChars="200" w:firstLine="48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学科：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数学  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>试卷来源：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2046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四1</w:t>
      </w:r>
      <w:r w:rsidR="00204682">
        <w:rPr>
          <w:rFonts w:ascii="宋体" w:eastAsia="宋体" w:hAnsi="宋体" w:cs="宋体"/>
          <w:kern w:val="0"/>
          <w:sz w:val="24"/>
          <w:szCs w:val="24"/>
          <w:u w:val="single"/>
        </w:rPr>
        <w:t>9</w:t>
      </w:r>
      <w:r w:rsidR="002046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、2</w:t>
      </w:r>
      <w:r w:rsidR="00204682">
        <w:rPr>
          <w:rFonts w:ascii="宋体" w:eastAsia="宋体" w:hAnsi="宋体" w:cs="宋体"/>
          <w:kern w:val="0"/>
          <w:sz w:val="24"/>
          <w:szCs w:val="24"/>
          <w:u w:val="single"/>
        </w:rPr>
        <w:t>0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 填表人：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="0020468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贾城</w:t>
      </w:r>
      <w:r w:rsidRPr="0098191C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</w:t>
      </w:r>
      <w:r w:rsidRPr="0098191C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tbl>
      <w:tblPr>
        <w:tblW w:w="9882" w:type="dxa"/>
        <w:jc w:val="center"/>
        <w:tblLayout w:type="fixed"/>
        <w:tblLook w:val="0000" w:firstRow="0" w:lastRow="0" w:firstColumn="0" w:lastColumn="0" w:noHBand="0" w:noVBand="0"/>
      </w:tblPr>
      <w:tblGrid>
        <w:gridCol w:w="467"/>
        <w:gridCol w:w="344"/>
        <w:gridCol w:w="518"/>
        <w:gridCol w:w="218"/>
        <w:gridCol w:w="554"/>
        <w:gridCol w:w="705"/>
        <w:gridCol w:w="960"/>
        <w:gridCol w:w="1264"/>
        <w:gridCol w:w="1162"/>
        <w:gridCol w:w="1163"/>
        <w:gridCol w:w="1079"/>
        <w:gridCol w:w="1448"/>
      </w:tblGrid>
      <w:tr w:rsidR="0098191C" w:rsidRPr="0098191C" w14:paraId="63FC8FC7" w14:textId="77777777" w:rsidTr="00CA06D2">
        <w:trPr>
          <w:trHeight w:val="464"/>
          <w:jc w:val="center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CC5A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29D9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5993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平均分</w:t>
            </w:r>
          </w:p>
        </w:tc>
        <w:tc>
          <w:tcPr>
            <w:tcW w:w="4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4365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478A6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及格率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54D1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优秀率</w:t>
            </w:r>
          </w:p>
        </w:tc>
      </w:tr>
      <w:tr w:rsidR="0098191C" w:rsidRPr="0098191C" w14:paraId="0312FFEC" w14:textId="77777777" w:rsidTr="00CA06D2">
        <w:trPr>
          <w:trHeight w:val="450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A65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DA09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74E39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0BA8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15E8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460C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2405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F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F789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0E63AF3C" w14:textId="77777777" w:rsidTr="00CA06D2">
        <w:trPr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AEE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23679" w14:textId="52B9F3EB" w:rsidR="0098191C" w:rsidRPr="0098191C" w:rsidRDefault="00204682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0A208" w14:textId="5B85BDC1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86.70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4CE8B" w14:textId="570EBAB8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488D4" w14:textId="6AE9E258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22127" w14:textId="0E22BA8D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EC3FC" w14:textId="7ED30EF2" w:rsidR="0098191C" w:rsidRPr="0098191C" w:rsidRDefault="00976CA3" w:rsidP="0098191C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18D2F" w14:textId="301A1908" w:rsidR="0098191C" w:rsidRPr="0098191C" w:rsidRDefault="00976CA3" w:rsidP="009819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95.12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240FC" w14:textId="29D953C1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51.22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98191C" w:rsidRPr="0098191C" w14:paraId="310050F6" w14:textId="77777777" w:rsidTr="00CA06D2">
        <w:trPr>
          <w:trHeight w:val="439"/>
          <w:jc w:val="center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404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DC0F6" w14:textId="2196FC36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061ED" w14:textId="76AE5626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83.28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9A2A7" w14:textId="66B478FC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1CD89" w14:textId="64AE3D07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6FE1F" w14:textId="34EBD434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FE70C" w14:textId="52EDCACD" w:rsidR="0098191C" w:rsidRPr="0098191C" w:rsidRDefault="00976CA3" w:rsidP="0098191C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6D89" w14:textId="3121C03F" w:rsidR="0098191C" w:rsidRPr="0098191C" w:rsidRDefault="00976CA3" w:rsidP="0098191C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92.68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9E0C2" w14:textId="14A3E05F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46.34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98191C" w:rsidRPr="0098191C" w14:paraId="3ECAB65D" w14:textId="77777777" w:rsidTr="00CA06D2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C914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题次</w:t>
            </w:r>
            <w:proofErr w:type="gramEnd"/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4EAB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C6DD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应得</w:t>
            </w:r>
          </w:p>
          <w:p w14:paraId="25DE3C94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6B61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实得</w:t>
            </w:r>
          </w:p>
          <w:p w14:paraId="374425F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027A7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得分率</w:t>
            </w:r>
          </w:p>
          <w:p w14:paraId="05AE05B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(%)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EF5D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典型错例</w:t>
            </w:r>
            <w:proofErr w:type="gramEnd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及情况分析</w:t>
            </w:r>
          </w:p>
        </w:tc>
      </w:tr>
      <w:tr w:rsidR="0098191C" w:rsidRPr="0098191C" w14:paraId="61FB8AE3" w14:textId="77777777" w:rsidTr="00CA06D2">
        <w:trPr>
          <w:trHeight w:val="64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2E58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CEC48C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DBBA" w14:textId="6A44E37C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1066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7E0E" w14:textId="1C11DC9D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D94C" w14:textId="27C1A2B4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93.9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69DB156" w14:textId="77777777" w:rsidR="00897C47" w:rsidRDefault="000917BF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12×5÷12×5受简便计算负迁移影响。</w:t>
            </w:r>
          </w:p>
          <w:p w14:paraId="29093293" w14:textId="77777777" w:rsidR="000917BF" w:rsidRDefault="000917BF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880÷60竖式计算末尾没有划0。</w:t>
            </w:r>
          </w:p>
          <w:p w14:paraId="246F6ED4" w14:textId="1F6D8BFA" w:rsidR="000917BF" w:rsidRPr="0098191C" w:rsidRDefault="000917BF" w:rsidP="009819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125×32×25转化成了分配律的形式，对运算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律理解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不透彻。</w:t>
            </w:r>
          </w:p>
        </w:tc>
      </w:tr>
      <w:tr w:rsidR="0098191C" w:rsidRPr="0098191C" w14:paraId="07E1018C" w14:textId="77777777" w:rsidTr="00CA06D2">
        <w:trPr>
          <w:trHeight w:val="670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C186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2185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90EA" w14:textId="50573B0E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E69" w14:textId="3116E8CE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D531" w14:textId="76C866FA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88.4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E55AD2B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666918C1" w14:textId="77777777" w:rsidTr="00CA06D2">
        <w:trPr>
          <w:trHeight w:val="547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510C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3628A7A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667236A" w14:textId="3191411B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DC68314" w14:textId="087F56D2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39F93EB" w14:textId="300904D9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80.7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752C5EA" w14:textId="77777777" w:rsidR="00DF35C7" w:rsidRDefault="000917BF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第3题涉及多位数的计算和单位转化，还是有人不会，基础能力差。</w:t>
            </w:r>
          </w:p>
          <w:p w14:paraId="5C30F18D" w14:textId="77777777" w:rsidR="000917BF" w:rsidRDefault="000917BF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第6题不能根据三角形三边关系选择合适的边。</w:t>
            </w:r>
          </w:p>
          <w:p w14:paraId="388A518A" w14:textId="77777777" w:rsidR="007A0980" w:rsidRDefault="000917BF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第8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题关于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多边形内角和</w:t>
            </w:r>
            <w:r w:rsidR="007A0980">
              <w:rPr>
                <w:rFonts w:ascii="宋体" w:eastAsia="宋体" w:hAnsi="宋体" w:cs="宋体" w:hint="eastAsia"/>
                <w:kern w:val="0"/>
                <w:szCs w:val="21"/>
              </w:rPr>
              <w:t>的掌握不够扎实。知识点没有仔细梳理，杂乱无章，没有形成知识结构，掌握不扎实。</w:t>
            </w:r>
          </w:p>
          <w:p w14:paraId="4BFA8FBD" w14:textId="221DF406" w:rsidR="007A0980" w:rsidRPr="0098191C" w:rsidRDefault="007A0980" w:rsidP="009819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第11题不会表达。</w:t>
            </w:r>
          </w:p>
        </w:tc>
      </w:tr>
      <w:tr w:rsidR="0098191C" w:rsidRPr="0098191C" w14:paraId="0DC577D4" w14:textId="77777777" w:rsidTr="00CA06D2">
        <w:trPr>
          <w:trHeight w:val="427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8ECF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E8E3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82A6DA" w14:textId="4CAA3330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47CEFD" w14:textId="4938D9B5" w:rsidR="0098191C" w:rsidRPr="0098191C" w:rsidRDefault="00204682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976CA3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DC98ED" w14:textId="4F252D01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79.4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E38DD9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3D39EE66" w14:textId="77777777" w:rsidTr="00CA06D2">
        <w:trPr>
          <w:trHeight w:val="688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2CA1E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60D36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9A6BC9" w14:textId="592A6537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25CA5F" w14:textId="26A9E455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D17BDF" w14:textId="417F1CD4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.2%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86A0E1F" w14:textId="77777777" w:rsidR="00DF35C7" w:rsidRDefault="007A0980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第二题缺少应试技巧，不愿意计算，对算式的理解和转化掌握不到位。</w:t>
            </w:r>
          </w:p>
          <w:p w14:paraId="36B4CBA0" w14:textId="77777777" w:rsidR="007A0980" w:rsidRDefault="007A0980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第四题缺少画示意图解决问题的意识</w:t>
            </w:r>
          </w:p>
          <w:p w14:paraId="048A004B" w14:textId="3153321D" w:rsidR="007A0980" w:rsidRPr="0098191C" w:rsidRDefault="007A0980" w:rsidP="009819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第五、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六题缺乏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识图能力，不能理解题意。</w:t>
            </w:r>
          </w:p>
        </w:tc>
      </w:tr>
      <w:tr w:rsidR="0098191C" w:rsidRPr="0098191C" w14:paraId="1162957D" w14:textId="77777777" w:rsidTr="00CA06D2">
        <w:trPr>
          <w:trHeight w:val="556"/>
          <w:jc w:val="center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9EE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B508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9CC113" w14:textId="20F3B3F6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AA7F008" w14:textId="323C15C0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7B0661B" w14:textId="0436A695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69.1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49F5AB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30C88B09" w14:textId="77777777" w:rsidTr="00CA06D2">
        <w:trPr>
          <w:trHeight w:val="991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D934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</w:p>
          <w:p w14:paraId="39D7235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D72BA3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55D7C2A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E70F7A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ED8A0F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操作</w:t>
            </w:r>
          </w:p>
          <w:p w14:paraId="57A34C7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EB84D8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8278D9" w14:textId="0981304C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B630A00" w14:textId="5AC925AA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8394DE" w14:textId="576BFE6F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87.3</w:t>
            </w:r>
            <w:r w:rsidR="00204682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F2CDA8" w14:textId="7788A451" w:rsidR="00DF35C7" w:rsidRPr="0098191C" w:rsidRDefault="007A0980" w:rsidP="009819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第二题画图漏标字母，个别学生缺乏几何思维和空间想象能力。</w:t>
            </w:r>
          </w:p>
        </w:tc>
      </w:tr>
      <w:tr w:rsidR="0098191C" w:rsidRPr="0098191C" w14:paraId="10782165" w14:textId="77777777" w:rsidTr="00FD4F3B">
        <w:trPr>
          <w:trHeight w:val="58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AC6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0537A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35A12B" w14:textId="118B2AB3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74C6BC" w14:textId="35069D2A" w:rsidR="0098191C" w:rsidRPr="0098191C" w:rsidRDefault="00976CA3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0F90B83" w14:textId="77BDF5DC" w:rsidR="0098191C" w:rsidRPr="0098191C" w:rsidRDefault="00976CA3" w:rsidP="00204682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85.9</w:t>
            </w:r>
            <w:r w:rsidR="000917BF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3B8C0A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17BF" w:rsidRPr="0098191C" w14:paraId="3BF92E9C" w14:textId="77777777" w:rsidTr="00962778">
        <w:trPr>
          <w:trHeight w:val="787"/>
          <w:jc w:val="center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A5D749" w14:textId="77777777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五解决</w:t>
            </w:r>
          </w:p>
          <w:p w14:paraId="5441032E" w14:textId="77777777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  <w:lang w:eastAsia="zh-Hans"/>
              </w:rPr>
              <w:t>问题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D8B2" w14:textId="77777777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3D0E77" w14:textId="43D3B4CE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60B0FE" w14:textId="4DD448C8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72B7DF" w14:textId="6266A388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95.1</w:t>
            </w:r>
            <w:r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74F" w14:textId="32FE91A4" w:rsidR="000917BF" w:rsidRPr="0098191C" w:rsidRDefault="007A0980" w:rsidP="00091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个别学生缺乏分析、解决问题的能力</w:t>
            </w:r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，看不懂线段图。</w:t>
            </w:r>
          </w:p>
        </w:tc>
      </w:tr>
      <w:tr w:rsidR="000917BF" w:rsidRPr="0098191C" w14:paraId="0E530794" w14:textId="77777777" w:rsidTr="00962778">
        <w:trPr>
          <w:trHeight w:val="787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7DF980" w14:textId="77777777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93BE" w14:textId="77777777" w:rsidR="000917BF" w:rsidRPr="0098191C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5BD9D" w14:textId="0B7E6510" w:rsidR="000917BF" w:rsidRPr="00897C47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47DE7E" w14:textId="5DB3DA97" w:rsidR="000917BF" w:rsidRPr="00897C47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2F52EE" w14:textId="3D1525E7" w:rsidR="000917BF" w:rsidRPr="00897C47" w:rsidRDefault="000917BF" w:rsidP="000917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90.2%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F0E" w14:textId="77777777" w:rsidR="000917BF" w:rsidRPr="0098191C" w:rsidRDefault="000917BF" w:rsidP="000917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046CA929" w14:textId="77777777" w:rsidTr="00CA06D2">
        <w:trPr>
          <w:trHeight w:val="787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5663E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68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365B1" w14:textId="5B1E98C0" w:rsidR="0098191C" w:rsidRPr="00897C47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71024E" w14:textId="35981085" w:rsidR="0098191C" w:rsidRPr="00897C47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23D5C" w14:textId="6590EFA1" w:rsidR="0098191C" w:rsidRPr="00897C47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91.5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FCB" w14:textId="55D01467" w:rsidR="0098191C" w:rsidRPr="0098191C" w:rsidRDefault="006B7324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个别学生缺乏分析、解决问题的能力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98191C" w:rsidRPr="0098191C" w14:paraId="04F1A764" w14:textId="77777777" w:rsidTr="00CA06D2">
        <w:trPr>
          <w:trHeight w:val="554"/>
          <w:jc w:val="center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A23607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3D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2562D" w14:textId="15719E98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60F296" w14:textId="7EEA9EDA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C473019" w14:textId="4351D03F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82.9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D1F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572F79DA" w14:textId="77777777" w:rsidTr="00CA06D2">
        <w:trPr>
          <w:trHeight w:val="615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F54B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72528CF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76D78" w14:textId="66800502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2F9134" w14:textId="6C8BBF83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E22DFE" w14:textId="732EBB7D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94.1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450B224B" w14:textId="5D9A1B45" w:rsidR="0098191C" w:rsidRPr="0098191C" w:rsidRDefault="006B7324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个别学生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不会找关联条件，不会分析问题。</w:t>
            </w:r>
          </w:p>
        </w:tc>
      </w:tr>
      <w:tr w:rsidR="0098191C" w:rsidRPr="0098191C" w14:paraId="03E4465E" w14:textId="77777777" w:rsidTr="00CA06D2">
        <w:trPr>
          <w:trHeight w:val="55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27B8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29FA5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7648C1" w14:textId="13DA7D47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D1E9D5" w14:textId="06B2158B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504626C" w14:textId="073782F8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92.2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440C577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122F108E" w14:textId="77777777" w:rsidTr="00CA06D2">
        <w:trPr>
          <w:trHeight w:val="419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C395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3DE0E3D3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790DCF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14:paraId="0B7A8664" w14:textId="77777777" w:rsidR="0098191C" w:rsidRPr="0098191C" w:rsidRDefault="0098191C" w:rsidP="0098191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8271E2" w14:textId="4EBAE9F8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57D6DA" w14:textId="05928928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5DA2477" w14:textId="602835A6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86.6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6CB5B6B4" w14:textId="1599EA75" w:rsidR="0098191C" w:rsidRPr="0098191C" w:rsidRDefault="006B7324" w:rsidP="009819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部分学生不能根据题意画出示意图，后续的分析解题也受到影响。平时缺少类似题型的练习。基础能力需进一步提高。</w:t>
            </w:r>
          </w:p>
        </w:tc>
      </w:tr>
      <w:tr w:rsidR="0098191C" w:rsidRPr="0098191C" w14:paraId="72BA5633" w14:textId="77777777" w:rsidTr="00CA06D2">
        <w:trPr>
          <w:trHeight w:val="201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AC020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C9495D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106866" w14:textId="43207CF2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81F561" w14:textId="744BA14A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AF92C2" w14:textId="24703430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85.4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C9DF485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2CB4745E" w14:textId="77777777" w:rsidTr="00CA06D2">
        <w:trPr>
          <w:trHeight w:val="9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21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E64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3ACEA" w14:textId="3BA10C30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3D7DFF" w14:textId="2E9051B2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B179C8B" w14:textId="333BB7AD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91.5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28C" w14:textId="0CFF0DE4" w:rsidR="0098191C" w:rsidRPr="0098191C" w:rsidRDefault="00FD4F3B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个别学生基础太差，</w:t>
            </w:r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看不懂示意图，无从下手，缺少方法。</w:t>
            </w:r>
          </w:p>
        </w:tc>
      </w:tr>
      <w:tr w:rsidR="0098191C" w:rsidRPr="0098191C" w14:paraId="1CA1C98A" w14:textId="77777777" w:rsidTr="00CA06D2">
        <w:trPr>
          <w:trHeight w:val="8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E0F3C5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49A31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CC2A89" w14:textId="392B9121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88905B" w14:textId="15E6B8B3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C16AA94" w14:textId="30341BB4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89.4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075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080F1F3F" w14:textId="77777777" w:rsidTr="00CA06D2">
        <w:trPr>
          <w:trHeight w:val="56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D6F3B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4F60D17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50DAC9" w14:textId="1FD8405C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E623F7" w14:textId="1F93BF82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FFE977E" w14:textId="4660D00B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70.7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14:paraId="250691AB" w14:textId="7FE2567A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缺少这类题型的练习，缺少独立分析解决问题的能力。</w:t>
            </w:r>
          </w:p>
        </w:tc>
      </w:tr>
      <w:tr w:rsidR="0098191C" w:rsidRPr="0098191C" w14:paraId="5DE5B681" w14:textId="77777777" w:rsidTr="00CA06D2">
        <w:trPr>
          <w:trHeight w:val="546"/>
          <w:jc w:val="center"/>
        </w:trPr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E6A5C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</w:p>
        </w:tc>
        <w:tc>
          <w:tcPr>
            <w:tcW w:w="8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32748" w14:textId="77777777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F6E986" w14:textId="4817BBB5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697088" w14:textId="4551361B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0EC362" w14:textId="05B32048" w:rsidR="0098191C" w:rsidRPr="0098191C" w:rsidRDefault="000917BF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62.0</w:t>
            </w:r>
            <w:r w:rsidR="00897C47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  <w:tc>
          <w:tcPr>
            <w:tcW w:w="611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56A665D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191C" w:rsidRPr="0098191C" w14:paraId="43EDEEBF" w14:textId="77777777" w:rsidTr="00CA06D2">
        <w:trPr>
          <w:trHeight w:val="263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5FF5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不合格学生名单</w:t>
            </w:r>
          </w:p>
        </w:tc>
        <w:tc>
          <w:tcPr>
            <w:tcW w:w="23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8AD90" w14:textId="4256756B" w:rsidR="006B7324" w:rsidRDefault="006B7324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魏菡57</w:t>
            </w:r>
          </w:p>
          <w:p w14:paraId="1DEC11D9" w14:textId="7CF455B3" w:rsidR="00897C47" w:rsidRDefault="00897C47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顾宗轩</w:t>
            </w:r>
            <w:proofErr w:type="gramEnd"/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  <w:p w14:paraId="69761EDC" w14:textId="569589CF" w:rsidR="006B7324" w:rsidRDefault="006B7324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周思颖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  <w:p w14:paraId="476936A8" w14:textId="424FB7BA" w:rsidR="00897C47" w:rsidRDefault="00897C47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王俊</w:t>
            </w:r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16.5</w:t>
            </w:r>
          </w:p>
          <w:p w14:paraId="027F580D" w14:textId="584141A0" w:rsidR="00897C47" w:rsidRDefault="00897C47" w:rsidP="009819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乔怡嘉</w:t>
            </w:r>
            <w:r w:rsidR="006B732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  <w:p w14:paraId="433CF81A" w14:textId="5C995C86" w:rsidR="0098191C" w:rsidRPr="0098191C" w:rsidRDefault="0098191C" w:rsidP="009819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8191C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6DF3B" w14:textId="77777777" w:rsidR="0098191C" w:rsidRPr="0098191C" w:rsidRDefault="0098191C" w:rsidP="009819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191C">
              <w:rPr>
                <w:rFonts w:ascii="宋体" w:eastAsia="宋体" w:hAnsi="宋体" w:cs="宋体" w:hint="eastAsia"/>
                <w:kern w:val="0"/>
                <w:szCs w:val="21"/>
              </w:rPr>
              <w:t>后续改进措施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925EC5B" w14:textId="7EE92A0F" w:rsidR="0098191C" w:rsidRPr="002C2C40" w:rsidRDefault="00FD4F3B" w:rsidP="002C2C4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2C40">
              <w:rPr>
                <w:rFonts w:ascii="宋体" w:eastAsia="宋体" w:hAnsi="宋体" w:cs="宋体" w:hint="eastAsia"/>
                <w:kern w:val="0"/>
                <w:szCs w:val="21"/>
              </w:rPr>
              <w:t>加强督促引导，改善学生学习习惯，端正学生学习态度。</w:t>
            </w:r>
          </w:p>
          <w:p w14:paraId="536AE9E9" w14:textId="77777777" w:rsidR="002C2C40" w:rsidRDefault="00B138F5" w:rsidP="002C2C4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积极联系家长，形成有效的家校合力。</w:t>
            </w:r>
          </w:p>
          <w:p w14:paraId="429F38AF" w14:textId="77777777" w:rsidR="00B138F5" w:rsidRDefault="00B138F5" w:rsidP="002C2C4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正确看待学生，树立科学的智能观，积极的学生观，因材施教的教学观，多样化的人才观和成才观。</w:t>
            </w:r>
          </w:p>
          <w:p w14:paraId="31C093AC" w14:textId="1445896E" w:rsidR="00B138F5" w:rsidRPr="002C2C40" w:rsidRDefault="00B138F5" w:rsidP="00B138F5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19ECF73F" w14:textId="0AE73740" w:rsidR="0098191C" w:rsidRPr="0098191C" w:rsidRDefault="0098191C" w:rsidP="0098191C">
      <w:pPr>
        <w:widowControl/>
        <w:jc w:val="left"/>
        <w:rPr>
          <w:rFonts w:ascii="Times New Roman" w:eastAsia="宋体" w:hAnsi="Times New Roman" w:cs="Times New Roman"/>
          <w:szCs w:val="24"/>
        </w:rPr>
      </w:pPr>
      <w:r w:rsidRPr="0098191C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</w:t>
      </w:r>
      <w:r>
        <w:rPr>
          <w:rFonts w:ascii="宋体" w:eastAsia="宋体" w:hAnsi="宋体" w:cs="宋体"/>
          <w:kern w:val="0"/>
          <w:szCs w:val="21"/>
        </w:rPr>
        <w:t xml:space="preserve">             </w:t>
      </w:r>
      <w:r w:rsidRPr="0098191C">
        <w:rPr>
          <w:rFonts w:ascii="宋体" w:eastAsia="宋体" w:hAnsi="宋体" w:cs="宋体" w:hint="eastAsia"/>
          <w:kern w:val="0"/>
          <w:szCs w:val="21"/>
        </w:rPr>
        <w:t>202</w:t>
      </w:r>
      <w:r>
        <w:rPr>
          <w:rFonts w:ascii="宋体" w:eastAsia="宋体" w:hAnsi="宋体" w:cs="宋体" w:hint="eastAsia"/>
          <w:kern w:val="0"/>
          <w:szCs w:val="21"/>
        </w:rPr>
        <w:t>4</w:t>
      </w:r>
      <w:r w:rsidRPr="0098191C">
        <w:rPr>
          <w:rFonts w:ascii="宋体" w:eastAsia="宋体" w:hAnsi="宋体" w:cs="宋体" w:hint="eastAsia"/>
          <w:kern w:val="0"/>
          <w:szCs w:val="21"/>
        </w:rPr>
        <w:t>年</w:t>
      </w:r>
      <w:r w:rsidR="000917BF">
        <w:rPr>
          <w:rFonts w:ascii="宋体" w:eastAsia="宋体" w:hAnsi="宋体" w:cs="宋体" w:hint="eastAsia"/>
          <w:kern w:val="0"/>
          <w:szCs w:val="21"/>
        </w:rPr>
        <w:t>6</w:t>
      </w:r>
      <w:r w:rsidRPr="0098191C">
        <w:rPr>
          <w:rFonts w:ascii="宋体" w:eastAsia="宋体" w:hAnsi="宋体" w:cs="宋体" w:hint="eastAsia"/>
          <w:kern w:val="0"/>
          <w:szCs w:val="21"/>
        </w:rPr>
        <w:t>月2</w:t>
      </w:r>
      <w:r w:rsidR="000917BF">
        <w:rPr>
          <w:rFonts w:ascii="宋体" w:eastAsia="宋体" w:hAnsi="宋体" w:cs="宋体" w:hint="eastAsia"/>
          <w:kern w:val="0"/>
          <w:szCs w:val="21"/>
        </w:rPr>
        <w:t>8</w:t>
      </w:r>
      <w:r w:rsidRPr="0098191C">
        <w:rPr>
          <w:rFonts w:ascii="Times New Roman" w:eastAsia="宋体" w:hAnsi="Times New Roman" w:cs="Times New Roman" w:hint="eastAsia"/>
          <w:szCs w:val="24"/>
        </w:rPr>
        <w:t>日</w:t>
      </w:r>
    </w:p>
    <w:p w14:paraId="3F7067B6" w14:textId="77777777" w:rsidR="0088618C" w:rsidRDefault="0088618C"/>
    <w:sectPr w:rsidR="0088618C" w:rsidSect="00CC59B8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E01F" w14:textId="77777777" w:rsidR="00C30B59" w:rsidRDefault="00C30B59" w:rsidP="0098191C">
      <w:r>
        <w:separator/>
      </w:r>
    </w:p>
  </w:endnote>
  <w:endnote w:type="continuationSeparator" w:id="0">
    <w:p w14:paraId="29385AB6" w14:textId="77777777" w:rsidR="00C30B59" w:rsidRDefault="00C30B59" w:rsidP="009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128D" w14:textId="77777777" w:rsidR="00C30B59" w:rsidRDefault="00C30B59" w:rsidP="0098191C">
      <w:r>
        <w:separator/>
      </w:r>
    </w:p>
  </w:footnote>
  <w:footnote w:type="continuationSeparator" w:id="0">
    <w:p w14:paraId="2165D2FA" w14:textId="77777777" w:rsidR="00C30B59" w:rsidRDefault="00C30B59" w:rsidP="0098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E7E8" w14:textId="77777777" w:rsidR="00131C11" w:rsidRDefault="00131C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11F9"/>
    <w:multiLevelType w:val="hybridMultilevel"/>
    <w:tmpl w:val="C35C112A"/>
    <w:lvl w:ilvl="0" w:tplc="705258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812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A2"/>
    <w:rsid w:val="000917BF"/>
    <w:rsid w:val="00131C11"/>
    <w:rsid w:val="00191C73"/>
    <w:rsid w:val="00204682"/>
    <w:rsid w:val="002C2C40"/>
    <w:rsid w:val="00460FA2"/>
    <w:rsid w:val="00652B7A"/>
    <w:rsid w:val="006B7324"/>
    <w:rsid w:val="007A0980"/>
    <w:rsid w:val="0088618C"/>
    <w:rsid w:val="00897C47"/>
    <w:rsid w:val="00976CA3"/>
    <w:rsid w:val="0098191C"/>
    <w:rsid w:val="009852AD"/>
    <w:rsid w:val="00B138F5"/>
    <w:rsid w:val="00B66D3E"/>
    <w:rsid w:val="00C30B59"/>
    <w:rsid w:val="00CC59B8"/>
    <w:rsid w:val="00DF35C7"/>
    <w:rsid w:val="00FD11F2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288F1"/>
  <w15:chartTrackingRefBased/>
  <w15:docId w15:val="{A1E3F6FA-4CA6-4BC5-A70D-B67F3B4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91C"/>
    <w:rPr>
      <w:sz w:val="18"/>
      <w:szCs w:val="18"/>
    </w:rPr>
  </w:style>
  <w:style w:type="paragraph" w:styleId="a7">
    <w:name w:val="List Paragraph"/>
    <w:basedOn w:val="a"/>
    <w:uiPriority w:val="34"/>
    <w:qFormat/>
    <w:rsid w:val="002C2C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晔雯 钱</dc:creator>
  <cp:keywords/>
  <dc:description/>
  <cp:lastModifiedBy>城 贾</cp:lastModifiedBy>
  <cp:revision>5</cp:revision>
  <dcterms:created xsi:type="dcterms:W3CDTF">2024-01-23T07:45:00Z</dcterms:created>
  <dcterms:modified xsi:type="dcterms:W3CDTF">2024-06-28T04:18:00Z</dcterms:modified>
</cp:coreProperties>
</file>