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3BB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设计理念</w:t>
      </w:r>
    </w:p>
    <w:p w14:paraId="48724229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此次命题，我基于教学评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致的测评观，紧扣课程标准和语文要素，密切联系学生实际与社会生活。传统文化和时事热点融入命题，落实立德树人的根本任务，力求最大限度地发挥测评的导向功能。</w:t>
      </w:r>
      <w:bookmarkStart w:id="0" w:name="_GoBack"/>
      <w:bookmarkEnd w:id="0"/>
    </w:p>
    <w:p w14:paraId="13D16D5F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命题解析</w:t>
      </w:r>
    </w:p>
    <w:p w14:paraId="6E14D76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（一）关注语用真积累</w:t>
      </w:r>
    </w:p>
    <w:p w14:paraId="2199D006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课标指出：“语文课程是一门学习语言文字运用的综合性、实践性课程。”而关注语用，就是回归语文，要牢牢地务语文之本。因此，积累与运用部分的要达到以上三个方面的检测效果。</w:t>
      </w:r>
    </w:p>
    <w:p w14:paraId="3D9DE2B4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1.字词检测，夯实基础</w:t>
      </w:r>
    </w:p>
    <w:p w14:paraId="6A42A6C6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结合学科育人的理念，所有积累运用题，所选字词均选自教材要求，通过关键字词体会人物心情，也是本单元的重点，将试题与童年生活相结合，检测认读与拼写能力，又培养珍惜美好童年的情怀。</w:t>
      </w:r>
    </w:p>
    <w:p w14:paraId="6BD09AEF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除此之外，从易读易错字的辨析、同音词的选用、以及名言警句的默写与运用，引导学生回归教材，注重基础知识的梳理与掌握。</w:t>
      </w:r>
    </w:p>
    <w:p w14:paraId="7387C680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2.句段训练，强化表达</w:t>
      </w:r>
    </w:p>
    <w:p w14:paraId="20F84189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设置通过关键词体会人物心情，学生在体会、赏析、迁移运用中提高表达能力。</w:t>
      </w:r>
    </w:p>
    <w:p w14:paraId="264CC425"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（二）关注素养善阅读</w:t>
      </w:r>
    </w:p>
    <w:p w14:paraId="7AC1D166">
      <w:pPr>
        <w:numPr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一组题目就是一个阅读提高过程。命题依循学习阅读的思维路径，进行学习策略的指导，才能提高学生的阅读素养。通过</w:t>
      </w:r>
      <w:r>
        <w:rPr>
          <w:rFonts w:hint="default"/>
          <w:lang w:val="en-US" w:eastAsia="zh-CN"/>
        </w:rPr>
        <w:t>聚焦语文要素，深度设问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阅读板块的命题应紧扣单元语文要素，形成要素链，落实各单元的核心目标。阅读部分《</w:t>
      </w:r>
      <w:r>
        <w:rPr>
          <w:rFonts w:hint="eastAsia"/>
          <w:lang w:val="en-US" w:eastAsia="zh-CN"/>
        </w:rPr>
        <w:t>羊皮弹弓</w:t>
      </w:r>
      <w:r>
        <w:rPr>
          <w:rFonts w:hint="default"/>
          <w:lang w:val="en-US" w:eastAsia="zh-CN"/>
        </w:rPr>
        <w:t>》分别从解释词语，</w:t>
      </w:r>
      <w:r>
        <w:rPr>
          <w:rFonts w:hint="eastAsia"/>
          <w:lang w:val="en-US" w:eastAsia="zh-CN"/>
        </w:rPr>
        <w:t>体会心情变化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赏析人物描写</w:t>
      </w:r>
      <w:r>
        <w:rPr>
          <w:rFonts w:hint="default"/>
          <w:lang w:val="en-US" w:eastAsia="zh-CN"/>
        </w:rPr>
        <w:t>这些较为典型的题目来考察学生，并且最后一题</w:t>
      </w:r>
      <w:r>
        <w:rPr>
          <w:rFonts w:hint="eastAsia"/>
          <w:lang w:val="en-US" w:eastAsia="zh-CN"/>
        </w:rPr>
        <w:t>“父亲是个怎样的人？结合文章内容说一说。”</w:t>
      </w:r>
      <w:r>
        <w:rPr>
          <w:rFonts w:hint="default"/>
          <w:lang w:val="en-US" w:eastAsia="zh-CN"/>
        </w:rPr>
        <w:t>不仅考察学生信息检索的能力，还考察他们概括水平。</w:t>
      </w:r>
    </w:p>
    <w:p w14:paraId="01E59335">
      <w:pPr>
        <w:numPr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作文表达是让学生通过写自己亲身经历的</w:t>
      </w:r>
      <w:r>
        <w:rPr>
          <w:rFonts w:hint="eastAsia"/>
          <w:lang w:val="en-US" w:eastAsia="zh-CN"/>
        </w:rPr>
        <w:t>一次精彩的活动</w:t>
      </w:r>
      <w:r>
        <w:rPr>
          <w:rFonts w:hint="default"/>
          <w:lang w:val="en-US" w:eastAsia="zh-CN"/>
        </w:rPr>
        <w:t>，让自己有感而发。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4FC89"/>
    <w:multiLevelType w:val="singleLevel"/>
    <w:tmpl w:val="0144FC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2IzZWQ5MDlhZjA5OWZkYTc3ZjJjNDI4NDJjMWYifQ=="/>
  </w:docVars>
  <w:rsids>
    <w:rsidRoot w:val="00000000"/>
    <w:rsid w:val="24286B52"/>
    <w:rsid w:val="24855D52"/>
    <w:rsid w:val="346F60D7"/>
    <w:rsid w:val="4DFF0074"/>
    <w:rsid w:val="4EDB463D"/>
    <w:rsid w:val="59AF0BA0"/>
    <w:rsid w:val="5BEA4111"/>
    <w:rsid w:val="5F2B0CC9"/>
    <w:rsid w:val="5F3833E6"/>
    <w:rsid w:val="6BB9765C"/>
    <w:rsid w:val="71E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amourhaye</dc:creator>
  <cp:lastModifiedBy>做自己的King灬</cp:lastModifiedBy>
  <dcterms:modified xsi:type="dcterms:W3CDTF">2024-12-03T05:49:39Z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2953DB0C1BE44454A9938D3F85225EB5_12</vt:lpwstr>
  </property>
</Properties>
</file>