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ED79C">
      <w:pPr>
        <w:spacing w:line="360" w:lineRule="auto"/>
        <w:jc w:val="center"/>
        <w:textAlignment w:val="center"/>
        <w:rPr>
          <w:rFonts w:ascii="宋体" w:hAnsi="宋体" w:eastAsia="宋体"/>
          <w:b/>
          <w:sz w:val="30"/>
          <w:szCs w:val="30"/>
        </w:rPr>
      </w:pPr>
      <w:r>
        <w:rPr>
          <w:rFonts w:ascii="宋体" w:hAnsi="宋体" w:eastAsia="宋体"/>
          <w:b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11188700</wp:posOffset>
            </wp:positionH>
            <wp:positionV relativeFrom="topMargin">
              <wp:posOffset>11988800</wp:posOffset>
            </wp:positionV>
            <wp:extent cx="254000" cy="254000"/>
            <wp:effectExtent l="0" t="0" r="0" b="0"/>
            <wp:wrapNone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b/>
          <w:sz w:val="30"/>
          <w:szCs w:val="30"/>
        </w:rPr>
        <w:t>第一节　　初识家用电器和电路</w:t>
      </w:r>
    </w:p>
    <w:p w14:paraId="1F6774CA">
      <w:pPr>
        <w:spacing w:line="360" w:lineRule="auto"/>
        <w:jc w:val="left"/>
        <w:textAlignment w:val="center"/>
        <w:rPr>
          <w:rFonts w:ascii="宋体" w:hAnsi="宋体" w:eastAsia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>核心素养</w:t>
      </w:r>
    </w:p>
    <w:p w14:paraId="36CA9946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通过实验探究，连接简单电路，培养学生的实验操作技能</w:t>
      </w:r>
      <w:r>
        <w:rPr>
          <w:rFonts w:ascii="宋体" w:hAnsi="宋体" w:eastAsia="宋体"/>
          <w:sz w:val="24"/>
        </w:rPr>
        <w:t xml:space="preserve">  </w:t>
      </w:r>
    </w:p>
    <w:p w14:paraId="5AF90F89">
      <w:pPr>
        <w:spacing w:line="360" w:lineRule="auto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教学设想 </w:t>
      </w:r>
    </w:p>
    <w:p w14:paraId="4898795C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教师课前布置学生调查各自家庭中的家用电器及其在生活中的用途，写出调查报告，在课堂上进行汇报与交流．分小组讨论、分析各种各样的家用电器各是将电能转化为何种形式的能，填写教材中的表格，尝试运用一定的标准（如电动类、电热类等）对表中所列电器进行分类，并在班上进行交流．注意这部分教学内容的开放性，鼓励学生扩充表格内容，提出不同的分类标准．</w:t>
      </w:r>
    </w:p>
    <w:p w14:paraId="0D05B4AC">
      <w:pPr>
        <w:spacing w:line="360" w:lineRule="auto"/>
        <w:ind w:firstLine="240" w:firstLineChars="1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在观察手电筒的活动中，教师由课前布置学生从家中自带手电筒，在课堂上按教材要求，分小组进行活动，指出手电筒内部结构，了解手电筒内各元件的作用，形成对电路组成初识．并结合实物帮助学生了解电灯的内部结构</w:t>
      </w:r>
    </w:p>
    <w:p w14:paraId="5BFFE98E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关于“活动</w:t>
      </w:r>
      <w:r>
        <w:rPr>
          <w:rFonts w:ascii="宋体" w:hAnsi="宋体" w:eastAsia="宋体"/>
          <w:sz w:val="24"/>
        </w:rPr>
        <w:t>13.3：怎样使一个小电灯亮起来”的设想．本活动是“活动13.2”的自然延伸，</w:t>
      </w:r>
      <w:r>
        <w:rPr>
          <w:rFonts w:hint="eastAsia" w:ascii="宋体" w:hAnsi="宋体" w:eastAsia="宋体"/>
          <w:sz w:val="24"/>
        </w:rPr>
        <w:t>模拟连接</w:t>
      </w:r>
      <w:r>
        <w:rPr>
          <w:rFonts w:ascii="宋体" w:hAnsi="宋体" w:eastAsia="宋体"/>
          <w:sz w:val="24"/>
        </w:rPr>
        <w:t>手电筒电路．教师首先要通过示范，强调连接电路的注意事项，使学生从一开始就养成做电学实验的良好习惯</w:t>
      </w:r>
      <w:r>
        <w:rPr>
          <w:rFonts w:hint="eastAsia" w:ascii="宋体" w:hAnsi="宋体" w:eastAsia="宋体"/>
          <w:sz w:val="24"/>
        </w:rPr>
        <w:t>。</w:t>
      </w:r>
    </w:p>
    <w:p w14:paraId="474CA769">
      <w:pPr>
        <w:spacing w:line="360" w:lineRule="auto"/>
        <w:jc w:val="left"/>
        <w:textAlignment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教学目标</w:t>
      </w:r>
    </w:p>
    <w:p w14:paraId="455960EE">
      <w:pPr>
        <w:spacing w:line="360" w:lineRule="auto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物理观念</w:t>
      </w:r>
    </w:p>
    <w:p w14:paraId="731E4F81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</w:t>
      </w:r>
      <w:r>
        <w:rPr>
          <w:rFonts w:ascii="宋体" w:hAnsi="宋体" w:eastAsia="宋体"/>
          <w:sz w:val="24"/>
        </w:rPr>
        <w:t>1）知道电源是能持续供电的装置，了解直流电源和交流电源</w:t>
      </w:r>
    </w:p>
    <w:p w14:paraId="39980402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</w:t>
      </w:r>
      <w:r>
        <w:rPr>
          <w:rFonts w:ascii="宋体" w:hAnsi="宋体" w:eastAsia="宋体"/>
          <w:sz w:val="24"/>
        </w:rPr>
        <w:t>2）初步认识家用电器，通过实例，知道用电器是将电能转化为其他形式能的装置．</w:t>
      </w:r>
    </w:p>
    <w:p w14:paraId="193B2CF5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</w:t>
      </w:r>
      <w:r>
        <w:rPr>
          <w:rFonts w:ascii="宋体" w:hAnsi="宋体" w:eastAsia="宋体"/>
          <w:sz w:val="24"/>
        </w:rPr>
        <w:t>3）知道电路的组成及各组成部分的作用．</w:t>
      </w:r>
    </w:p>
    <w:p w14:paraId="1268D2F1">
      <w:pPr>
        <w:spacing w:line="360" w:lineRule="auto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科学思维</w:t>
      </w:r>
    </w:p>
    <w:p w14:paraId="55581027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通过识别不同的用电器．会按一定的标准对用电器进行分类．</w:t>
      </w:r>
    </w:p>
    <w:p w14:paraId="3032FC5A">
      <w:pPr>
        <w:spacing w:line="360" w:lineRule="auto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科学探究</w:t>
      </w:r>
    </w:p>
    <w:p w14:paraId="60AC800A">
      <w:pPr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探究实验，连接最简单的电路，掌握一些连接电路的基本注意事项</w:t>
      </w:r>
    </w:p>
    <w:p w14:paraId="23AEB076">
      <w:pPr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通过实验，识别通路、开路和短路等电路状态，了解短路的危害</w:t>
      </w:r>
    </w:p>
    <w:p w14:paraId="1BE77409">
      <w:pPr>
        <w:spacing w:line="360" w:lineRule="auto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科学态度与责任</w:t>
      </w:r>
    </w:p>
    <w:p w14:paraId="79D3EEA3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</w:t>
      </w:r>
      <w:r>
        <w:rPr>
          <w:rFonts w:ascii="宋体" w:hAnsi="宋体" w:eastAsia="宋体"/>
          <w:sz w:val="24"/>
        </w:rPr>
        <w:t>1）通过观察与讨论，了解家用电器使我们的生活发生了哪些变化，培养学生物理的兴趣和愿望，培养学生良好的学习习惯</w:t>
      </w:r>
    </w:p>
    <w:p w14:paraId="2BEBED26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</w:t>
      </w:r>
      <w:r>
        <w:rPr>
          <w:rFonts w:ascii="宋体" w:hAnsi="宋体" w:eastAsia="宋体"/>
          <w:sz w:val="24"/>
        </w:rPr>
        <w:t>2）增强节约用电意识．</w:t>
      </w:r>
    </w:p>
    <w:p w14:paraId="4A4661A9">
      <w:pPr>
        <w:spacing w:line="360" w:lineRule="auto"/>
        <w:jc w:val="left"/>
        <w:textAlignment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教学重难点及突破</w:t>
      </w:r>
    </w:p>
    <w:p w14:paraId="7B6716DE">
      <w:pPr>
        <w:spacing w:line="360" w:lineRule="auto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重点</w:t>
      </w:r>
    </w:p>
    <w:p w14:paraId="4A2C1F74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1．激发学生学习的兴趣，培养终身学习的愿望</w:t>
      </w:r>
    </w:p>
    <w:p w14:paraId="3A9EA926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2．通过连接最简单的电路，认识电路的组成及各组成部分的作用，培养学生良好的操作习惯。</w:t>
      </w:r>
    </w:p>
    <w:p w14:paraId="6CF5D52E">
      <w:pPr>
        <w:spacing w:line="360" w:lineRule="auto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难点</w:t>
      </w:r>
    </w:p>
    <w:p w14:paraId="75F46E59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消除学生的畏惧心理，培养学生良好的电学实验习惯。</w:t>
      </w:r>
    </w:p>
    <w:p w14:paraId="648742DB">
      <w:pPr>
        <w:spacing w:line="360" w:lineRule="auto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教学突破</w:t>
      </w:r>
    </w:p>
    <w:p w14:paraId="5A76BA80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通过比较、分类、观察演示实验、分组实验等实践活动开展学习．从日常生活中的物理现象出发，并回到生活、社会中去．通过课前调查各自家庭中的家用电器及其用途，让学生亲身体会到电就在我们身边，认识到物理来自于生活的道理．在本节课设置了观察手电筒结构的活动，引导学生探究其中的物理原理，理解电路的基本组成</w:t>
      </w:r>
    </w:p>
    <w:p w14:paraId="77692DAE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在本节课中，安排了两个探究活动．活动</w:t>
      </w:r>
      <w:r>
        <w:rPr>
          <w:rFonts w:ascii="宋体" w:hAnsi="宋体" w:eastAsia="宋体"/>
          <w:sz w:val="24"/>
        </w:rPr>
        <w:t>13.1使学生通过观察备感亲切的手电筒，了解电路的基本组成安装方式及其作用；在对手电筒的观察研究的基础上，活动13.2要求学生实际连接电路，不仅能使一盏小电灯亮起来，还要利用开关控制电灯的亮、灭．同时，吏生在活动中深化对电路结构、电路元件作用的认识，从而突破教学重难点</w:t>
      </w:r>
    </w:p>
    <w:p w14:paraId="600452F0">
      <w:pPr>
        <w:spacing w:line="360" w:lineRule="auto"/>
        <w:jc w:val="left"/>
        <w:textAlignment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教学过程</w:t>
      </w:r>
    </w:p>
    <w:p w14:paraId="31698DCD">
      <w:pPr>
        <w:spacing w:line="360" w:lineRule="auto"/>
        <w:jc w:val="left"/>
        <w:textAlignment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一、课堂引入</w:t>
      </w:r>
    </w:p>
    <w:p w14:paraId="7616963D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视频播放：</w:t>
      </w:r>
      <w:r>
        <w:rPr>
          <w:rFonts w:hint="eastAsia" w:ascii="宋体" w:hAnsi="宋体" w:eastAsia="宋体"/>
          <w:sz w:val="24"/>
          <w:lang w:val="en-US" w:eastAsia="zh-CN"/>
        </w:rPr>
        <w:t>欣赏常州夜景视频，</w:t>
      </w:r>
      <w:r>
        <w:rPr>
          <w:rFonts w:hint="eastAsia" w:ascii="宋体" w:hAnsi="宋体" w:eastAsia="宋体"/>
          <w:sz w:val="24"/>
        </w:rPr>
        <w:t>教师作适当介绍．</w:t>
      </w:r>
    </w:p>
    <w:p w14:paraId="70FFC94D">
      <w:pPr>
        <w:spacing w:line="360" w:lineRule="auto"/>
        <w:ind w:firstLine="480" w:firstLineChars="200"/>
        <w:jc w:val="left"/>
        <w:textAlignment w:val="center"/>
        <w:rPr>
          <w:rFonts w:hint="eastAsia" w:ascii="楷体" w:hAnsi="楷体" w:eastAsia="楷体"/>
          <w:sz w:val="24"/>
          <w:lang w:eastAsia="zh-CN"/>
        </w:rPr>
      </w:pPr>
      <w:r>
        <w:rPr>
          <w:rFonts w:hint="eastAsia" w:ascii="楷体" w:hAnsi="楷体" w:eastAsia="楷体"/>
          <w:sz w:val="24"/>
          <w:lang w:eastAsia="zh-CN"/>
        </w:rPr>
        <w:t>（</w:t>
      </w:r>
      <w:r>
        <w:rPr>
          <w:rFonts w:hint="eastAsia" w:ascii="楷体" w:hAnsi="楷体" w:eastAsia="楷体"/>
          <w:sz w:val="24"/>
        </w:rPr>
        <w:t>展示生活与电息息相关的场景，培养学生学习电学的兴趣，引导学生在学习中形成联系实际、学以致用的科学态度，从而引入本章本节学习的内容</w:t>
      </w:r>
      <w:r>
        <w:rPr>
          <w:rFonts w:hint="eastAsia" w:ascii="楷体" w:hAnsi="楷体" w:eastAsia="楷体"/>
          <w:sz w:val="24"/>
          <w:lang w:eastAsia="zh-CN"/>
        </w:rPr>
        <w:t>。）</w:t>
      </w:r>
    </w:p>
    <w:p w14:paraId="071A3EF3">
      <w:pPr>
        <w:spacing w:line="360" w:lineRule="auto"/>
        <w:jc w:val="left"/>
        <w:textAlignment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二、电在我家中</w:t>
      </w:r>
    </w:p>
    <w:p w14:paraId="00C9B54D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讲述：随着科学技术的高速发展，各种新型电器应运而生，使我们的生活发生了日新月异变化．下面请同学们讨论和交流各自家庭中用到的电器和它们的用途，请展示你们的调查结果．</w:t>
      </w:r>
    </w:p>
    <w:p w14:paraId="53562F54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学生根据课前的调查进行展示、交流和讨论</w:t>
      </w:r>
    </w:p>
    <w:p w14:paraId="5B7A8100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组织学生分组讨论怎样对各种各样的家用电器进行分类，完成下表的填写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335"/>
        <w:gridCol w:w="1335"/>
        <w:gridCol w:w="1335"/>
        <w:gridCol w:w="1335"/>
        <w:gridCol w:w="1336"/>
        <w:gridCol w:w="1336"/>
        <w:gridCol w:w="1336"/>
      </w:tblGrid>
      <w:tr w14:paraId="4E2BB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Merge w:val="restart"/>
            <w:vAlign w:val="center"/>
          </w:tcPr>
          <w:p w14:paraId="6F84B34B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名称</w:t>
            </w:r>
          </w:p>
        </w:tc>
        <w:tc>
          <w:tcPr>
            <w:tcW w:w="1335" w:type="dxa"/>
            <w:vMerge w:val="restart"/>
            <w:vAlign w:val="center"/>
          </w:tcPr>
          <w:p w14:paraId="3CD8D20A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用途</w:t>
            </w:r>
          </w:p>
        </w:tc>
        <w:tc>
          <w:tcPr>
            <w:tcW w:w="2670" w:type="dxa"/>
            <w:gridSpan w:val="2"/>
          </w:tcPr>
          <w:p w14:paraId="7F6F177F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电源类型</w:t>
            </w:r>
          </w:p>
        </w:tc>
        <w:tc>
          <w:tcPr>
            <w:tcW w:w="5343" w:type="dxa"/>
            <w:gridSpan w:val="4"/>
          </w:tcPr>
          <w:p w14:paraId="46829643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电能转换成的主要能量形式</w:t>
            </w:r>
          </w:p>
        </w:tc>
      </w:tr>
      <w:tr w14:paraId="03325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vMerge w:val="continue"/>
          </w:tcPr>
          <w:p w14:paraId="619A6A6F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35" w:type="dxa"/>
            <w:vMerge w:val="continue"/>
          </w:tcPr>
          <w:p w14:paraId="7222CCFF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35" w:type="dxa"/>
          </w:tcPr>
          <w:p w14:paraId="7959C00C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交流</w:t>
            </w:r>
            <w:r>
              <w:rPr>
                <w:rFonts w:hint="eastAsia" w:ascii="宋体" w:hAnsi="宋体" w:eastAsia="宋体"/>
                <w:sz w:val="24"/>
              </w:rPr>
              <w:t>电</w:t>
            </w:r>
          </w:p>
        </w:tc>
        <w:tc>
          <w:tcPr>
            <w:tcW w:w="1335" w:type="dxa"/>
          </w:tcPr>
          <w:p w14:paraId="79E2BB02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直流电</w:t>
            </w:r>
          </w:p>
        </w:tc>
        <w:tc>
          <w:tcPr>
            <w:tcW w:w="1335" w:type="dxa"/>
          </w:tcPr>
          <w:p w14:paraId="041EEDFC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内能</w:t>
            </w:r>
          </w:p>
        </w:tc>
        <w:tc>
          <w:tcPr>
            <w:tcW w:w="1336" w:type="dxa"/>
          </w:tcPr>
          <w:p w14:paraId="3BB238AC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机械能</w:t>
            </w:r>
          </w:p>
        </w:tc>
        <w:tc>
          <w:tcPr>
            <w:tcW w:w="1336" w:type="dxa"/>
          </w:tcPr>
          <w:p w14:paraId="4EFC706F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光能</w:t>
            </w:r>
          </w:p>
        </w:tc>
        <w:tc>
          <w:tcPr>
            <w:tcW w:w="1336" w:type="dxa"/>
          </w:tcPr>
          <w:p w14:paraId="78AF2598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声能</w:t>
            </w:r>
          </w:p>
        </w:tc>
      </w:tr>
      <w:tr w14:paraId="3FB99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</w:tcPr>
          <w:p w14:paraId="6E5AEE9A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点灯</w:t>
            </w:r>
          </w:p>
        </w:tc>
        <w:tc>
          <w:tcPr>
            <w:tcW w:w="1335" w:type="dxa"/>
          </w:tcPr>
          <w:p w14:paraId="06C4919A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照明</w:t>
            </w:r>
          </w:p>
        </w:tc>
        <w:tc>
          <w:tcPr>
            <w:tcW w:w="1335" w:type="dxa"/>
          </w:tcPr>
          <w:p w14:paraId="6A3C30DE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√</w:t>
            </w:r>
          </w:p>
        </w:tc>
        <w:tc>
          <w:tcPr>
            <w:tcW w:w="1335" w:type="dxa"/>
          </w:tcPr>
          <w:p w14:paraId="3738C692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35" w:type="dxa"/>
          </w:tcPr>
          <w:p w14:paraId="276ED203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√</w:t>
            </w:r>
          </w:p>
        </w:tc>
        <w:tc>
          <w:tcPr>
            <w:tcW w:w="1336" w:type="dxa"/>
          </w:tcPr>
          <w:p w14:paraId="1496A2E5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36" w:type="dxa"/>
          </w:tcPr>
          <w:p w14:paraId="2163EFA7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√</w:t>
            </w:r>
          </w:p>
        </w:tc>
        <w:tc>
          <w:tcPr>
            <w:tcW w:w="1336" w:type="dxa"/>
          </w:tcPr>
          <w:p w14:paraId="339624D6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</w:tr>
      <w:tr w14:paraId="038BD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</w:tcPr>
          <w:p w14:paraId="206E365B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收音机</w:t>
            </w:r>
          </w:p>
        </w:tc>
        <w:tc>
          <w:tcPr>
            <w:tcW w:w="1335" w:type="dxa"/>
          </w:tcPr>
          <w:p w14:paraId="634DAE0B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35" w:type="dxa"/>
          </w:tcPr>
          <w:p w14:paraId="57BE933C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35" w:type="dxa"/>
          </w:tcPr>
          <w:p w14:paraId="194F9A31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35" w:type="dxa"/>
          </w:tcPr>
          <w:p w14:paraId="5D257993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36" w:type="dxa"/>
          </w:tcPr>
          <w:p w14:paraId="1F0EFEA9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36" w:type="dxa"/>
          </w:tcPr>
          <w:p w14:paraId="6C5D685D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36" w:type="dxa"/>
          </w:tcPr>
          <w:p w14:paraId="050BCCCC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</w:tr>
      <w:tr w14:paraId="310A4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</w:tcPr>
          <w:p w14:paraId="2B5C39D9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电饭煲</w:t>
            </w:r>
          </w:p>
        </w:tc>
        <w:tc>
          <w:tcPr>
            <w:tcW w:w="1335" w:type="dxa"/>
          </w:tcPr>
          <w:p w14:paraId="2BEA2DCA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35" w:type="dxa"/>
          </w:tcPr>
          <w:p w14:paraId="47B70E68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35" w:type="dxa"/>
          </w:tcPr>
          <w:p w14:paraId="02E20E85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35" w:type="dxa"/>
          </w:tcPr>
          <w:p w14:paraId="148E7CF2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36" w:type="dxa"/>
          </w:tcPr>
          <w:p w14:paraId="16B1C491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36" w:type="dxa"/>
          </w:tcPr>
          <w:p w14:paraId="4C5AE9C3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36" w:type="dxa"/>
          </w:tcPr>
          <w:p w14:paraId="5F448ADE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</w:tr>
      <w:tr w14:paraId="5EA57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</w:tcPr>
          <w:p w14:paraId="131EB5AA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手电筒</w:t>
            </w:r>
          </w:p>
        </w:tc>
        <w:tc>
          <w:tcPr>
            <w:tcW w:w="1335" w:type="dxa"/>
          </w:tcPr>
          <w:p w14:paraId="017991BD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35" w:type="dxa"/>
          </w:tcPr>
          <w:p w14:paraId="204949EC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35" w:type="dxa"/>
          </w:tcPr>
          <w:p w14:paraId="6ACD9A8A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35" w:type="dxa"/>
          </w:tcPr>
          <w:p w14:paraId="4D9A55FF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36" w:type="dxa"/>
          </w:tcPr>
          <w:p w14:paraId="14CD2A79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36" w:type="dxa"/>
          </w:tcPr>
          <w:p w14:paraId="0663B9A9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36" w:type="dxa"/>
          </w:tcPr>
          <w:p w14:paraId="14B4DCB1">
            <w:pPr>
              <w:spacing w:line="360" w:lineRule="auto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</w:p>
        </w:tc>
      </w:tr>
    </w:tbl>
    <w:p w14:paraId="0A1058F0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在学生讨论和交流的基础上总结</w:t>
      </w:r>
    </w:p>
    <w:p w14:paraId="77FA0439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电源的作用和分类：能够持续供电、提供电能的装置，是把其他形式的能转化电能的装置．可分为直流电源和交流电源</w:t>
      </w:r>
    </w:p>
    <w:p w14:paraId="3A4B69C7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家用电器的能：消耗电能的装置，是把电能转化成其他形式的能的装置．</w:t>
      </w:r>
    </w:p>
    <w:p w14:paraId="050EBA8F">
      <w:pPr>
        <w:spacing w:line="360" w:lineRule="auto"/>
        <w:ind w:firstLine="480" w:firstLineChars="200"/>
        <w:jc w:val="left"/>
        <w:textAlignment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从学生身边常见的电学初步认识入手，通过学生汇报自己的调查成果，培养学生学习电学兴趣，克服学生的畏难情绪，打消学生原有的顾虑．</w:t>
      </w:r>
    </w:p>
    <w:p w14:paraId="27826D23">
      <w:pPr>
        <w:spacing w:line="360" w:lineRule="auto"/>
        <w:jc w:val="left"/>
        <w:textAlignment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三、活动</w:t>
      </w:r>
      <w:r>
        <w:rPr>
          <w:rFonts w:ascii="宋体" w:hAnsi="宋体" w:eastAsia="宋体"/>
          <w:b/>
          <w:sz w:val="24"/>
        </w:rPr>
        <w:t>13.2　　观察手电筒</w:t>
      </w:r>
    </w:p>
    <w:p w14:paraId="2AFA6B8E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出示手电筒，组织学生观察自带的手电筒．</w:t>
      </w:r>
    </w:p>
    <w:p w14:paraId="6BAAB2B1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提问：按下手电筒的开头按钮，灯泡是否发光</w:t>
      </w:r>
      <w:r>
        <w:rPr>
          <w:rFonts w:ascii="宋体" w:hAnsi="宋体" w:eastAsia="宋体"/>
          <w:sz w:val="24"/>
        </w:rPr>
        <w:t>?打开后盖，观察电池是怎样安放的?后盖与电池是怎样连接的?观察开关起了什么作用?拧开前盖，电灯是怎样安装的?</w:t>
      </w:r>
    </w:p>
    <w:p w14:paraId="63F24F0C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学生瘵察：按下开关扭，观察电灯的发光情况；观察电池的安放；后盖和电池的连接方法；开关按钮的结构；电灯的安置．</w:t>
      </w:r>
    </w:p>
    <w:p w14:paraId="303777AC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课件展示：手电筒的结构示意图和组装，作适当的分析和讲解，使学生形成对电路的初步认识．</w:t>
      </w:r>
    </w:p>
    <w:p w14:paraId="5D6A2F39">
      <w:pPr>
        <w:spacing w:line="360" w:lineRule="auto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补充介绍：小灯泡的内部结构</w:t>
      </w:r>
    </w:p>
    <w:p w14:paraId="242A9C55">
      <w:pPr>
        <w:spacing w:line="360" w:lineRule="auto"/>
        <w:ind w:firstLine="480" w:firstLineChars="200"/>
        <w:jc w:val="left"/>
        <w:textAlignment w:val="center"/>
        <w:rPr>
          <w:rFonts w:hint="eastAsia" w:ascii="楷体" w:hAnsi="楷体" w:eastAsia="楷体"/>
          <w:sz w:val="24"/>
          <w:lang w:eastAsia="zh-CN"/>
        </w:rPr>
      </w:pPr>
      <w:r>
        <w:rPr>
          <w:rFonts w:hint="eastAsia" w:ascii="楷体" w:hAnsi="楷体" w:eastAsia="楷体"/>
          <w:sz w:val="24"/>
          <w:lang w:eastAsia="zh-CN"/>
        </w:rPr>
        <w:t>（</w:t>
      </w:r>
      <w:r>
        <w:rPr>
          <w:rFonts w:hint="eastAsia" w:ascii="楷体" w:hAnsi="楷体" w:eastAsia="楷体"/>
          <w:sz w:val="24"/>
        </w:rPr>
        <w:t>设置观察生活中最简单的电路：手电筒，激发学生学习兴趣，也为后续探究活动“怎样使一个小电灯亮起来</w:t>
      </w:r>
      <w:r>
        <w:rPr>
          <w:rFonts w:ascii="楷体" w:hAnsi="楷体" w:eastAsia="楷体"/>
          <w:sz w:val="24"/>
        </w:rPr>
        <w:t>?”埋下伏笔</w:t>
      </w:r>
      <w:r>
        <w:rPr>
          <w:rFonts w:hint="eastAsia" w:ascii="楷体" w:hAnsi="楷体" w:eastAsia="楷体"/>
          <w:sz w:val="24"/>
          <w:lang w:eastAsia="zh-CN"/>
        </w:rPr>
        <w:t>。）</w:t>
      </w:r>
    </w:p>
    <w:p w14:paraId="69B477E0">
      <w:pPr>
        <w:spacing w:line="360" w:lineRule="auto"/>
        <w:jc w:val="left"/>
        <w:textAlignment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四、活动</w:t>
      </w:r>
      <w:r>
        <w:rPr>
          <w:rFonts w:ascii="宋体" w:hAnsi="宋体" w:eastAsia="宋体"/>
          <w:b/>
          <w:sz w:val="24"/>
        </w:rPr>
        <w:t>13.3　　怎样使一个小电灯亮起来</w:t>
      </w:r>
    </w:p>
    <w:p w14:paraId="5782130E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过渡：我们能不能用桌上手边的器材来模拟手电筒的电路呢</w:t>
      </w:r>
      <w:r>
        <w:rPr>
          <w:rFonts w:ascii="宋体" w:hAnsi="宋体" w:eastAsia="宋体"/>
          <w:sz w:val="24"/>
        </w:rPr>
        <w:t>?试一试</w:t>
      </w:r>
    </w:p>
    <w:p w14:paraId="3F0BB4F4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组织学生实验：利用电池、小电灯、灯座、开关和导线把上述手电筒的</w:t>
      </w:r>
    </w:p>
    <w:p w14:paraId="7371F260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4904105</wp:posOffset>
                </wp:positionH>
                <wp:positionV relativeFrom="paragraph">
                  <wp:posOffset>114300</wp:posOffset>
                </wp:positionV>
                <wp:extent cx="1321435" cy="1030605"/>
                <wp:effectExtent l="0" t="0" r="0" b="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F97DFBC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86.15pt;margin-top:9pt;height:81.15pt;width:104.05pt;z-index:251661312;mso-width-relative:page;mso-height-relative:page;" fillcolor="#FFFFFF" filled="t" stroked="f" coordsize="21600,21600" o:gfxdata="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susS9cAAAAKAQAADwAAAAAAAAABACAAAAAiAAAAZHJzL2Rvd25yZXYueG1sUEsBAhQA&#10;FAAAAAgAh07iQNQ50pIsAgAAOQQAAA4AAAAAAAAAAQAgAAAAJgEAAGRycy9lMm9Eb2MueG1sUEsF&#10;BgAAAAAGAAYAWQEAAMQ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3F97DFBC"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sz w:val="24"/>
        </w:rPr>
        <w:t>电路连接起来，使开关能控制电灯的发光和熄灭（见图</w:t>
      </w:r>
      <w:r>
        <w:rPr>
          <w:rFonts w:ascii="宋体" w:hAnsi="宋体" w:eastAsia="宋体"/>
          <w:sz w:val="24"/>
        </w:rPr>
        <w:t>13-1-1)</w:t>
      </w:r>
    </w:p>
    <w:p w14:paraId="0AF258B4">
      <w:pPr>
        <w:spacing w:line="360" w:lineRule="auto"/>
        <w:ind w:firstLine="240" w:firstLineChars="1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提醒在实验前介绍实验的注意事项．</w:t>
      </w:r>
    </w:p>
    <w:p w14:paraId="2F38F214">
      <w:pPr>
        <w:spacing w:line="360" w:lineRule="auto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</w:t>
      </w:r>
      <w:r>
        <w:rPr>
          <w:rFonts w:ascii="宋体" w:hAnsi="宋体" w:eastAsia="宋体"/>
          <w:sz w:val="24"/>
        </w:rPr>
        <w:t>1）开关在连接时必须断开．</w:t>
      </w:r>
    </w:p>
    <w:p w14:paraId="4195E9C8">
      <w:pPr>
        <w:spacing w:line="360" w:lineRule="auto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</w:t>
      </w:r>
      <w:r>
        <w:rPr>
          <w:rFonts w:ascii="宋体" w:hAnsi="宋体" w:eastAsia="宋体"/>
          <w:sz w:val="24"/>
        </w:rPr>
        <w:t>2）导线连接电路元件时，将导线的两端连接在接线柱上，并顺时针</w:t>
      </w:r>
    </w:p>
    <w:p w14:paraId="33A37E49">
      <w:pPr>
        <w:spacing w:line="360" w:lineRule="auto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旋紧，不允许用导线把电池的两端直接连接起来．</w:t>
      </w:r>
    </w:p>
    <w:p w14:paraId="783DED56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教师边讲边演示，学生进行分组实验．</w:t>
      </w:r>
    </w:p>
    <w:p w14:paraId="396EB176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引导：请大家回忆我们家庭中的电路，与此比一比，无论一个电路多么复杂或是多么简单，基本组成有哪些部分</w:t>
      </w:r>
      <w:r>
        <w:rPr>
          <w:rFonts w:ascii="宋体" w:hAnsi="宋体" w:eastAsia="宋体"/>
          <w:sz w:val="24"/>
        </w:rPr>
        <w:t>?各部分的作用是什么?</w:t>
      </w:r>
    </w:p>
    <w:p w14:paraId="490B590B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师生共同讨论和总结，归纳：</w:t>
      </w:r>
    </w:p>
    <w:p w14:paraId="35329ABD">
      <w:pPr>
        <w:spacing w:line="360" w:lineRule="auto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</w:t>
      </w:r>
      <w:r>
        <w:rPr>
          <w:rFonts w:ascii="宋体" w:hAnsi="宋体" w:eastAsia="宋体"/>
          <w:sz w:val="24"/>
        </w:rPr>
        <w:t>1）电路：用导线把电源</w:t>
      </w:r>
      <w:r>
        <w:rPr>
          <w:rFonts w:hint="eastAsia" w:ascii="宋体" w:hAnsi="宋体" w:eastAsia="宋体"/>
          <w:sz w:val="24"/>
        </w:rPr>
        <w:t>、</w:t>
      </w:r>
      <w:r>
        <w:rPr>
          <w:rFonts w:ascii="宋体" w:hAnsi="宋体" w:eastAsia="宋体"/>
          <w:sz w:val="24"/>
        </w:rPr>
        <w:t>用电器、开关等元件组成的电流路径叫电路．</w:t>
      </w:r>
    </w:p>
    <w:p w14:paraId="4C33FFAD">
      <w:pPr>
        <w:spacing w:line="360" w:lineRule="auto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</w:t>
      </w:r>
      <w:r>
        <w:rPr>
          <w:rFonts w:ascii="宋体" w:hAnsi="宋体" w:eastAsia="宋体"/>
          <w:sz w:val="24"/>
        </w:rPr>
        <w:t>2）电路的组成部分电源用电器、开关和导线．</w:t>
      </w:r>
    </w:p>
    <w:p w14:paraId="4D626FC8">
      <w:pPr>
        <w:spacing w:line="360" w:lineRule="auto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</w:t>
      </w:r>
      <w:r>
        <w:rPr>
          <w:rFonts w:ascii="宋体" w:hAnsi="宋体" w:eastAsia="宋体"/>
          <w:sz w:val="24"/>
        </w:rPr>
        <w:t>3）各部分元件在电路中的作用</w:t>
      </w:r>
    </w:p>
    <w:p w14:paraId="4DAE2C51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电源——维持电路中有持续的电流，为电路提供电能 </w:t>
      </w:r>
    </w:p>
    <w:p w14:paraId="7899230E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导线——连接各电路元件的导体，是电流的通道．</w:t>
      </w:r>
    </w:p>
    <w:p w14:paraId="1FF31740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用电器——利用电流来工作的设备，消耗电源提供的电能</w:t>
      </w:r>
    </w:p>
    <w:p w14:paraId="45B24FAA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开关——控制电路通、断，或控制电能的输送．</w:t>
      </w:r>
    </w:p>
    <w:p w14:paraId="6662ED8C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重复演示上述实验，学生领悟．</w:t>
      </w:r>
    </w:p>
    <w:p w14:paraId="5952D76E">
      <w:pPr>
        <w:spacing w:line="360" w:lineRule="auto"/>
        <w:ind w:firstLine="480" w:firstLineChars="200"/>
        <w:jc w:val="left"/>
        <w:textAlignment w:val="center"/>
        <w:rPr>
          <w:rFonts w:hint="eastAsia" w:ascii="楷体" w:hAnsi="楷体" w:eastAsia="楷体"/>
          <w:sz w:val="24"/>
          <w:lang w:eastAsia="zh-CN"/>
        </w:rPr>
      </w:pPr>
      <w:r>
        <w:rPr>
          <w:rFonts w:hint="eastAsia" w:ascii="楷体" w:hAnsi="楷体" w:eastAsia="楷体"/>
          <w:sz w:val="24"/>
          <w:lang w:eastAsia="zh-CN"/>
        </w:rPr>
        <w:t>（</w:t>
      </w:r>
      <w:r>
        <w:rPr>
          <w:rFonts w:hint="eastAsia" w:ascii="楷体" w:hAnsi="楷体" w:eastAsia="楷体"/>
          <w:sz w:val="24"/>
        </w:rPr>
        <w:t>在动手操作实验中，深入学习电学的相关物理知识，使学生潜移默化、悄悄地学到了电学知识</w:t>
      </w:r>
      <w:r>
        <w:rPr>
          <w:rFonts w:hint="eastAsia" w:ascii="楷体" w:hAnsi="楷体" w:eastAsia="楷体"/>
          <w:sz w:val="24"/>
          <w:lang w:eastAsia="zh-CN"/>
        </w:rPr>
        <w:t>）</w:t>
      </w:r>
    </w:p>
    <w:p w14:paraId="25B396A0">
      <w:pPr>
        <w:spacing w:line="360" w:lineRule="auto"/>
        <w:jc w:val="left"/>
        <w:textAlignment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  <w:lang w:val="en-US" w:eastAsia="zh-CN"/>
        </w:rPr>
        <w:t>五、</w:t>
      </w:r>
      <w:r>
        <w:rPr>
          <w:rFonts w:hint="eastAsia" w:ascii="宋体" w:hAnsi="宋体" w:eastAsia="宋体"/>
          <w:b/>
          <w:sz w:val="24"/>
        </w:rPr>
        <w:t>电路的三种状态：通路、开路和短路</w:t>
      </w:r>
    </w:p>
    <w:p w14:paraId="5446C764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教师演示实验：观察当开关闭合，打开或直接把电源的正负极用导线连接起来所生的现象．</w:t>
      </w:r>
    </w:p>
    <w:p w14:paraId="676050BE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学生观察现象并思考有关问题后归纳：</w:t>
      </w:r>
    </w:p>
    <w:p w14:paraId="09F75F5A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通路——</w:t>
      </w:r>
      <w:r>
        <w:rPr>
          <w:rFonts w:ascii="宋体" w:hAnsi="宋体" w:eastAsia="宋体"/>
          <w:sz w:val="24"/>
        </w:rPr>
        <w:t>电路中处处连通的、有电流流过的电路．</w:t>
      </w:r>
    </w:p>
    <w:p w14:paraId="6B17DE0F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开路——因某一处断开而使电路中没有电流的电路</w:t>
      </w:r>
    </w:p>
    <w:p w14:paraId="36D1F712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短路——直接用导线将电源正、负极相连的电路．短路是非常危险的，可能把电源烧坏。</w:t>
      </w:r>
    </w:p>
    <w:p w14:paraId="58636809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课件播放：三种电路状态，学生领悟</w:t>
      </w:r>
    </w:p>
    <w:p w14:paraId="033304F0">
      <w:pPr>
        <w:spacing w:line="360" w:lineRule="auto"/>
        <w:ind w:firstLine="480" w:firstLineChars="200"/>
        <w:jc w:val="left"/>
        <w:textAlignment w:val="center"/>
        <w:rPr>
          <w:rFonts w:hint="eastAsia" w:ascii="楷体" w:hAnsi="楷体" w:eastAsia="楷体"/>
          <w:sz w:val="24"/>
          <w:lang w:eastAsia="zh-CN"/>
        </w:rPr>
      </w:pPr>
      <w:r>
        <w:rPr>
          <w:rFonts w:hint="eastAsia" w:ascii="楷体" w:hAnsi="楷体" w:eastAsia="楷体"/>
          <w:sz w:val="24"/>
          <w:lang w:eastAsia="zh-CN"/>
        </w:rPr>
        <w:t>（</w:t>
      </w:r>
      <w:r>
        <w:rPr>
          <w:rFonts w:hint="eastAsia" w:ascii="楷体" w:hAnsi="楷体" w:eastAsia="楷体"/>
          <w:sz w:val="24"/>
        </w:rPr>
        <w:t>在动手操作实验中，深入学习电学的相关物理知识，使学生潜移默化地学到了电学知识．</w:t>
      </w:r>
      <w:r>
        <w:rPr>
          <w:rFonts w:hint="eastAsia" w:ascii="楷体" w:hAnsi="楷体" w:eastAsia="楷体"/>
          <w:sz w:val="24"/>
          <w:lang w:eastAsia="zh-CN"/>
        </w:rPr>
        <w:t>）</w:t>
      </w:r>
    </w:p>
    <w:p w14:paraId="19529783">
      <w:pPr>
        <w:spacing w:line="360" w:lineRule="auto"/>
        <w:jc w:val="left"/>
        <w:textAlignment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五、交流与小结</w:t>
      </w:r>
    </w:p>
    <w:p w14:paraId="3C0D5131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引导学生对本节课所学内容进行总结．（学生自由发言）</w:t>
      </w:r>
    </w:p>
    <w:p w14:paraId="647C2C96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</w:t>
      </w:r>
      <w:r>
        <w:rPr>
          <w:rFonts w:ascii="宋体" w:hAnsi="宋体" w:eastAsia="宋体"/>
          <w:sz w:val="24"/>
        </w:rPr>
        <w:t>1）用导线把电源、用电器开关等元件组成的电流路径叫电路．</w:t>
      </w:r>
    </w:p>
    <w:p w14:paraId="27E4B7BC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</w:t>
      </w:r>
      <w:r>
        <w:rPr>
          <w:rFonts w:ascii="宋体" w:hAnsi="宋体" w:eastAsia="宋体"/>
          <w:sz w:val="24"/>
        </w:rPr>
        <w:t>2）电路的四个组成部分：电源</w:t>
      </w:r>
      <w:r>
        <w:rPr>
          <w:rFonts w:hint="eastAsia" w:ascii="宋体" w:hAnsi="宋体" w:eastAsia="宋体"/>
          <w:sz w:val="24"/>
        </w:rPr>
        <w:t>、</w:t>
      </w:r>
      <w:r>
        <w:rPr>
          <w:rFonts w:ascii="宋体" w:hAnsi="宋体" w:eastAsia="宋体"/>
          <w:sz w:val="24"/>
        </w:rPr>
        <w:t>用电器</w:t>
      </w:r>
      <w:r>
        <w:rPr>
          <w:rFonts w:hint="eastAsia" w:ascii="宋体" w:hAnsi="宋体" w:eastAsia="宋体"/>
          <w:sz w:val="24"/>
        </w:rPr>
        <w:t>、</w:t>
      </w:r>
      <w:r>
        <w:rPr>
          <w:rFonts w:ascii="宋体" w:hAnsi="宋体" w:eastAsia="宋体"/>
          <w:sz w:val="24"/>
        </w:rPr>
        <w:t>开关和导线．</w:t>
      </w:r>
    </w:p>
    <w:p w14:paraId="2B5C0B7A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</w:t>
      </w:r>
      <w:r>
        <w:rPr>
          <w:rFonts w:ascii="宋体" w:hAnsi="宋体" w:eastAsia="宋体"/>
          <w:sz w:val="24"/>
        </w:rPr>
        <w:t>3）各元件在电路中的作用．</w:t>
      </w:r>
    </w:p>
    <w:p w14:paraId="50DE469F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电源——维持电路中有持续的电流，为电路提供电能，分为直流电源和交流电源，提供电能。</w:t>
      </w:r>
    </w:p>
    <w:p w14:paraId="1CEF62B1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导线——连接各电路元件的导体，是电流的通道，输送电能．</w:t>
      </w:r>
    </w:p>
    <w:p w14:paraId="41E47324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用电器——利用电流来工作的设备，消耗电能</w:t>
      </w:r>
    </w:p>
    <w:p w14:paraId="76E756EE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开关——控制电路通、断，控制电能的输送</w:t>
      </w:r>
    </w:p>
    <w:p w14:paraId="001A6019">
      <w:pPr>
        <w:spacing w:line="360" w:lineRule="auto"/>
        <w:jc w:val="left"/>
        <w:textAlignment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七、布置作业．</w:t>
      </w:r>
    </w:p>
    <w:p w14:paraId="44FB382C">
      <w:pPr>
        <w:spacing w:line="360" w:lineRule="auto"/>
        <w:ind w:firstLine="480" w:firstLineChars="2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预习课本图表中的各电路元件符号． </w:t>
      </w:r>
    </w:p>
    <w:p w14:paraId="3B675397">
      <w:pPr>
        <w:spacing w:line="360" w:lineRule="auto"/>
        <w:jc w:val="left"/>
        <w:textAlignment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 xml:space="preserve">板书设计 </w:t>
      </w:r>
    </w:p>
    <w:p w14:paraId="51D2FDDF">
      <w:pPr>
        <w:spacing w:line="360" w:lineRule="auto"/>
        <w:jc w:val="center"/>
        <w:textAlignment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第十三章　　电路初探</w:t>
      </w:r>
    </w:p>
    <w:p w14:paraId="7D30A0E1">
      <w:pPr>
        <w:spacing w:line="360" w:lineRule="auto"/>
        <w:ind w:firstLine="3120" w:firstLineChars="1300"/>
        <w:jc w:val="left"/>
        <w:textAlignment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第一节　　初识家用电器和电路</w:t>
      </w:r>
    </w:p>
    <w:p w14:paraId="0E7A895C">
      <w:pPr>
        <w:spacing w:line="360" w:lineRule="auto"/>
        <w:ind w:firstLine="1200" w:firstLineChars="5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1．电路：用导线把电源、用电器、开关等元件组成的电流路径叫作电路</w:t>
      </w:r>
    </w:p>
    <w:p w14:paraId="57923B27">
      <w:pPr>
        <w:spacing w:line="360" w:lineRule="auto"/>
        <w:ind w:firstLine="1200" w:firstLineChars="5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2．电路的组成部分：电源、用电器、开关和导线</w:t>
      </w:r>
    </w:p>
    <w:p w14:paraId="6CE217CD">
      <w:pPr>
        <w:spacing w:line="360" w:lineRule="auto"/>
        <w:ind w:firstLine="1200" w:firstLineChars="5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3．各部分元件在电路中的作用．</w:t>
      </w:r>
    </w:p>
    <w:p w14:paraId="0DD5C4D5">
      <w:pPr>
        <w:spacing w:line="360" w:lineRule="auto"/>
        <w:ind w:firstLine="1200" w:firstLineChars="5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电源——维持电路中有持续的电流，为电路提供电能，分为直流电源和交流电源．</w:t>
      </w:r>
    </w:p>
    <w:p w14:paraId="7877F648">
      <w:pPr>
        <w:spacing w:line="360" w:lineRule="auto"/>
        <w:ind w:firstLine="1200" w:firstLineChars="5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导线——连接各电路元件的导体，是电流的通道，输送电能</w:t>
      </w:r>
    </w:p>
    <w:p w14:paraId="09C9B559">
      <w:pPr>
        <w:spacing w:line="360" w:lineRule="auto"/>
        <w:ind w:firstLine="1200" w:firstLineChars="5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用电器——利用电流来工作的设备，消耗电能</w:t>
      </w:r>
    </w:p>
    <w:p w14:paraId="07F96C40">
      <w:pPr>
        <w:spacing w:line="360" w:lineRule="auto"/>
        <w:ind w:firstLine="1200" w:firstLineChars="500"/>
        <w:jc w:val="left"/>
        <w:textAlignment w:val="center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开关——控制电路通、断，控制电能的输送．</w:t>
      </w:r>
    </w:p>
    <w:p w14:paraId="163B690B">
      <w:pPr>
        <w:numPr>
          <w:ilvl w:val="0"/>
          <w:numId w:val="1"/>
        </w:numPr>
        <w:spacing w:line="360" w:lineRule="auto"/>
        <w:ind w:firstLine="1200" w:firstLineChars="5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电路的三种状态：通路、开路和短路</w:t>
      </w:r>
    </w:p>
    <w:p w14:paraId="5A57820C">
      <w:pPr>
        <w:spacing w:line="360" w:lineRule="auto"/>
        <w:ind w:firstLine="1200" w:firstLineChars="5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通路——电路中处处连通的、有电流流过的电路．</w:t>
      </w:r>
    </w:p>
    <w:p w14:paraId="60CAE1D7">
      <w:pPr>
        <w:spacing w:line="360" w:lineRule="auto"/>
        <w:ind w:firstLine="1200" w:firstLineChars="500"/>
        <w:jc w:val="left"/>
        <w:textAlignment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开路——因某一处断开而使电路中没有电流的电路．</w:t>
      </w:r>
    </w:p>
    <w:p w14:paraId="3939239C">
      <w:pPr>
        <w:spacing w:line="360" w:lineRule="auto"/>
        <w:ind w:firstLine="1200" w:firstLineChars="500"/>
        <w:jc w:val="left"/>
        <w:textAlignment w:val="center"/>
        <w:rPr>
          <w:rFonts w:ascii="楷体" w:hAnsi="楷体" w:eastAsia="楷体"/>
          <w:sz w:val="24"/>
        </w:rPr>
      </w:pPr>
      <w:r>
        <w:rPr>
          <w:rFonts w:hint="eastAsia" w:ascii="宋体" w:hAnsi="宋体" w:eastAsia="宋体"/>
          <w:sz w:val="24"/>
        </w:rPr>
        <w:t>短路——直接用导线将电源正、负极相连的电路．短路是非常危险的，可能把电源烧坏。</w:t>
      </w:r>
    </w:p>
    <w:p w14:paraId="5A17496A">
      <w:pPr>
        <w:spacing w:line="360" w:lineRule="auto"/>
        <w:jc w:val="left"/>
        <w:textAlignment w:val="center"/>
        <w:rPr>
          <w:rFonts w:ascii="楷体" w:hAnsi="楷体" w:eastAsia="楷体"/>
          <w:sz w:val="24"/>
        </w:rPr>
      </w:pPr>
    </w:p>
    <w:sectPr>
      <w:headerReference r:id="rId3" w:type="default"/>
      <w:footerReference r:id="rId4" w:type="default"/>
      <w:footerReference r:id="rId5" w:type="even"/>
      <w:pgSz w:w="11907" w:h="16839"/>
      <w:pgMar w:top="1004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046F0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</w:rPr>
      <w:t>- 6 -</w:t>
    </w:r>
    <w:r>
      <w:rPr>
        <w:rStyle w:val="8"/>
      </w:rPr>
      <w:fldChar w:fldCharType="end"/>
    </w:r>
  </w:p>
  <w:p w14:paraId="097090F5">
    <w:pPr>
      <w:pStyle w:val="3"/>
    </w:pPr>
  </w:p>
  <w:p w14:paraId="6E1CA965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4F51C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</w:rPr>
      <w:t>- 1 -</w:t>
    </w:r>
    <w:r>
      <w:rPr>
        <w:rStyle w:val="8"/>
      </w:rPr>
      <w:fldChar w:fldCharType="end"/>
    </w:r>
  </w:p>
  <w:p w14:paraId="626D233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1985" w:type="dxa"/>
      <w:tblInd w:w="-147" w:type="dxa"/>
      <w:tblLayout w:type="fixed"/>
      <w:tblCellMar>
        <w:top w:w="0" w:type="dxa"/>
        <w:left w:w="28" w:type="dxa"/>
        <w:bottom w:w="0" w:type="dxa"/>
        <w:right w:w="28" w:type="dxa"/>
      </w:tblCellMar>
    </w:tblPr>
    <w:tblGrid>
      <w:gridCol w:w="1985"/>
    </w:tblGrid>
    <w:tr w14:paraId="11A23CB7">
      <w:tblPrEx>
        <w:tblCellMar>
          <w:top w:w="0" w:type="dxa"/>
          <w:left w:w="28" w:type="dxa"/>
          <w:bottom w:w="0" w:type="dxa"/>
          <w:right w:w="28" w:type="dxa"/>
        </w:tblCellMar>
      </w:tblPrEx>
      <w:tc>
        <w:tcPr>
          <w:tcW w:w="1985" w:type="dxa"/>
          <w:shd w:val="clear" w:color="auto" w:fill="auto"/>
          <w:vAlign w:val="center"/>
        </w:tcPr>
        <w:p w14:paraId="0F265F04">
          <w:pPr>
            <w:pStyle w:val="4"/>
            <w:pBdr>
              <w:bottom w:val="none" w:color="auto" w:sz="0" w:space="0"/>
            </w:pBdr>
            <w:jc w:val="right"/>
            <w:rPr>
              <w:rFonts w:ascii="宋体" w:hAnsi="宋体" w:eastAsia="宋体"/>
              <w:b/>
              <w:bCs/>
              <w:sz w:val="24"/>
              <w:szCs w:val="24"/>
            </w:rPr>
          </w:pPr>
        </w:p>
      </w:tc>
    </w:tr>
  </w:tbl>
  <w:p w14:paraId="679E5FEA">
    <w:pPr>
      <w:pStyle w:val="4"/>
      <w:spacing w:line="20" w:lineRule="exact"/>
      <w:jc w:val="left"/>
    </w:pPr>
  </w:p>
  <w:p w14:paraId="432CB6A1">
    <w:pPr>
      <w:pBdr>
        <w:bottom w:val="none" w:color="auto" w:sz="0" w:space="1"/>
      </w:pBdr>
      <w:snapToGrid w:val="0"/>
      <w:rPr>
        <w:rFonts w:ascii="Times New Roman" w:hAnsi="Times New Roman" w:eastAsia="宋体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8A8527"/>
    <w:multiLevelType w:val="singleLevel"/>
    <w:tmpl w:val="5D8A8527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475F50"/>
    <w:rsid w:val="00005182"/>
    <w:rsid w:val="00007B7F"/>
    <w:rsid w:val="00017CCE"/>
    <w:rsid w:val="00037A36"/>
    <w:rsid w:val="00044B85"/>
    <w:rsid w:val="00052C02"/>
    <w:rsid w:val="000A0EF3"/>
    <w:rsid w:val="000D084F"/>
    <w:rsid w:val="000D65C2"/>
    <w:rsid w:val="000E340E"/>
    <w:rsid w:val="000E7EEE"/>
    <w:rsid w:val="000F5F0E"/>
    <w:rsid w:val="00104D32"/>
    <w:rsid w:val="00113B13"/>
    <w:rsid w:val="00116AA2"/>
    <w:rsid w:val="00120DF7"/>
    <w:rsid w:val="00131413"/>
    <w:rsid w:val="00132A49"/>
    <w:rsid w:val="00140380"/>
    <w:rsid w:val="001419DB"/>
    <w:rsid w:val="0015094E"/>
    <w:rsid w:val="00153A88"/>
    <w:rsid w:val="00162041"/>
    <w:rsid w:val="0016363F"/>
    <w:rsid w:val="0016380F"/>
    <w:rsid w:val="00163EB3"/>
    <w:rsid w:val="00165B6E"/>
    <w:rsid w:val="00172CFB"/>
    <w:rsid w:val="001740A9"/>
    <w:rsid w:val="0018261F"/>
    <w:rsid w:val="001839E5"/>
    <w:rsid w:val="001A01DB"/>
    <w:rsid w:val="001A37CA"/>
    <w:rsid w:val="001A3B50"/>
    <w:rsid w:val="001B2964"/>
    <w:rsid w:val="001B3B3C"/>
    <w:rsid w:val="001B5C00"/>
    <w:rsid w:val="001C5D4E"/>
    <w:rsid w:val="001C63AA"/>
    <w:rsid w:val="001D238A"/>
    <w:rsid w:val="001E72A1"/>
    <w:rsid w:val="001F3B7A"/>
    <w:rsid w:val="00216FA1"/>
    <w:rsid w:val="00232A0D"/>
    <w:rsid w:val="002368FB"/>
    <w:rsid w:val="002508A8"/>
    <w:rsid w:val="00250BCC"/>
    <w:rsid w:val="0025550C"/>
    <w:rsid w:val="00274A17"/>
    <w:rsid w:val="00292D99"/>
    <w:rsid w:val="002968C8"/>
    <w:rsid w:val="002A08FB"/>
    <w:rsid w:val="002A2BBC"/>
    <w:rsid w:val="002A6EF2"/>
    <w:rsid w:val="002A7EBC"/>
    <w:rsid w:val="002C2B19"/>
    <w:rsid w:val="002E3DD8"/>
    <w:rsid w:val="002E401B"/>
    <w:rsid w:val="002F27C5"/>
    <w:rsid w:val="002F3D9C"/>
    <w:rsid w:val="002F6876"/>
    <w:rsid w:val="002F7E76"/>
    <w:rsid w:val="003061EE"/>
    <w:rsid w:val="003126F9"/>
    <w:rsid w:val="00321B4E"/>
    <w:rsid w:val="00325F18"/>
    <w:rsid w:val="003337F7"/>
    <w:rsid w:val="00335FE8"/>
    <w:rsid w:val="00340273"/>
    <w:rsid w:val="00347ADA"/>
    <w:rsid w:val="00356225"/>
    <w:rsid w:val="00365D49"/>
    <w:rsid w:val="003729E9"/>
    <w:rsid w:val="00376B6E"/>
    <w:rsid w:val="003810DB"/>
    <w:rsid w:val="00384ED1"/>
    <w:rsid w:val="00390491"/>
    <w:rsid w:val="003A56E4"/>
    <w:rsid w:val="003A6806"/>
    <w:rsid w:val="003C1393"/>
    <w:rsid w:val="003D0E00"/>
    <w:rsid w:val="003E10CA"/>
    <w:rsid w:val="003E1E62"/>
    <w:rsid w:val="003E77C1"/>
    <w:rsid w:val="00413606"/>
    <w:rsid w:val="00413845"/>
    <w:rsid w:val="004151FC"/>
    <w:rsid w:val="00417F8D"/>
    <w:rsid w:val="0043391D"/>
    <w:rsid w:val="0043497B"/>
    <w:rsid w:val="00444062"/>
    <w:rsid w:val="00447ED2"/>
    <w:rsid w:val="004521FA"/>
    <w:rsid w:val="004626C5"/>
    <w:rsid w:val="00464303"/>
    <w:rsid w:val="0047044A"/>
    <w:rsid w:val="00476A64"/>
    <w:rsid w:val="00490314"/>
    <w:rsid w:val="004B4C06"/>
    <w:rsid w:val="004C66C8"/>
    <w:rsid w:val="004D1955"/>
    <w:rsid w:val="004E0C1D"/>
    <w:rsid w:val="004E2E91"/>
    <w:rsid w:val="004E31E8"/>
    <w:rsid w:val="004E4F13"/>
    <w:rsid w:val="004E6D69"/>
    <w:rsid w:val="004F65E0"/>
    <w:rsid w:val="004F6BB1"/>
    <w:rsid w:val="00503D3C"/>
    <w:rsid w:val="00537ECB"/>
    <w:rsid w:val="0054769A"/>
    <w:rsid w:val="00547F06"/>
    <w:rsid w:val="005561BA"/>
    <w:rsid w:val="00571290"/>
    <w:rsid w:val="0058306B"/>
    <w:rsid w:val="00583E11"/>
    <w:rsid w:val="00597E08"/>
    <w:rsid w:val="005A2771"/>
    <w:rsid w:val="005B1311"/>
    <w:rsid w:val="005B1362"/>
    <w:rsid w:val="005B296E"/>
    <w:rsid w:val="005C5263"/>
    <w:rsid w:val="005D419B"/>
    <w:rsid w:val="005E0491"/>
    <w:rsid w:val="005E2FF3"/>
    <w:rsid w:val="005F00EB"/>
    <w:rsid w:val="00604DEA"/>
    <w:rsid w:val="00620FB7"/>
    <w:rsid w:val="0063481F"/>
    <w:rsid w:val="00640121"/>
    <w:rsid w:val="00641BAE"/>
    <w:rsid w:val="00646AC1"/>
    <w:rsid w:val="00652311"/>
    <w:rsid w:val="00662B6B"/>
    <w:rsid w:val="00663B45"/>
    <w:rsid w:val="00664E6C"/>
    <w:rsid w:val="00666594"/>
    <w:rsid w:val="0067343F"/>
    <w:rsid w:val="00680ACC"/>
    <w:rsid w:val="006A2DB7"/>
    <w:rsid w:val="006A40AF"/>
    <w:rsid w:val="006B4155"/>
    <w:rsid w:val="006B47E0"/>
    <w:rsid w:val="006B5139"/>
    <w:rsid w:val="006B69D7"/>
    <w:rsid w:val="006D145D"/>
    <w:rsid w:val="006E635B"/>
    <w:rsid w:val="006F2D5C"/>
    <w:rsid w:val="006F3EA4"/>
    <w:rsid w:val="00715EAB"/>
    <w:rsid w:val="00732ACE"/>
    <w:rsid w:val="007565EA"/>
    <w:rsid w:val="00757615"/>
    <w:rsid w:val="0078165E"/>
    <w:rsid w:val="00790C92"/>
    <w:rsid w:val="007A0203"/>
    <w:rsid w:val="007A1B59"/>
    <w:rsid w:val="007C1922"/>
    <w:rsid w:val="007C1E94"/>
    <w:rsid w:val="007D0D33"/>
    <w:rsid w:val="007D3084"/>
    <w:rsid w:val="007E4AA1"/>
    <w:rsid w:val="007E58AF"/>
    <w:rsid w:val="007E6CD2"/>
    <w:rsid w:val="007E7DEE"/>
    <w:rsid w:val="007F5D67"/>
    <w:rsid w:val="0082422E"/>
    <w:rsid w:val="00833A0D"/>
    <w:rsid w:val="0084121E"/>
    <w:rsid w:val="00843870"/>
    <w:rsid w:val="00846084"/>
    <w:rsid w:val="00846147"/>
    <w:rsid w:val="0084639D"/>
    <w:rsid w:val="008473FC"/>
    <w:rsid w:val="00850DD6"/>
    <w:rsid w:val="008518DA"/>
    <w:rsid w:val="00860FC7"/>
    <w:rsid w:val="008727F3"/>
    <w:rsid w:val="00895F11"/>
    <w:rsid w:val="008A0EAD"/>
    <w:rsid w:val="008A3E46"/>
    <w:rsid w:val="008A4A37"/>
    <w:rsid w:val="008B3351"/>
    <w:rsid w:val="008C72BA"/>
    <w:rsid w:val="008D0683"/>
    <w:rsid w:val="008D2CBF"/>
    <w:rsid w:val="008D786F"/>
    <w:rsid w:val="008E2801"/>
    <w:rsid w:val="008E61D4"/>
    <w:rsid w:val="008F471D"/>
    <w:rsid w:val="009016AA"/>
    <w:rsid w:val="0090273B"/>
    <w:rsid w:val="009032BE"/>
    <w:rsid w:val="00907CD8"/>
    <w:rsid w:val="00916DBA"/>
    <w:rsid w:val="00926C23"/>
    <w:rsid w:val="00934C0D"/>
    <w:rsid w:val="00942CD1"/>
    <w:rsid w:val="009811F0"/>
    <w:rsid w:val="00981359"/>
    <w:rsid w:val="009827D9"/>
    <w:rsid w:val="0099570E"/>
    <w:rsid w:val="009A7440"/>
    <w:rsid w:val="009B0622"/>
    <w:rsid w:val="009B06D8"/>
    <w:rsid w:val="009B79BC"/>
    <w:rsid w:val="009D0CE7"/>
    <w:rsid w:val="009D295A"/>
    <w:rsid w:val="009F17CD"/>
    <w:rsid w:val="009F225A"/>
    <w:rsid w:val="009F7FA0"/>
    <w:rsid w:val="00A112D8"/>
    <w:rsid w:val="00A1177A"/>
    <w:rsid w:val="00A20BAA"/>
    <w:rsid w:val="00A20CE5"/>
    <w:rsid w:val="00A229FE"/>
    <w:rsid w:val="00A2437C"/>
    <w:rsid w:val="00A25C34"/>
    <w:rsid w:val="00A411A4"/>
    <w:rsid w:val="00A47BC6"/>
    <w:rsid w:val="00A55546"/>
    <w:rsid w:val="00A6499E"/>
    <w:rsid w:val="00A64BC3"/>
    <w:rsid w:val="00A823E3"/>
    <w:rsid w:val="00A83384"/>
    <w:rsid w:val="00A902B1"/>
    <w:rsid w:val="00A938F5"/>
    <w:rsid w:val="00AA307C"/>
    <w:rsid w:val="00AA529C"/>
    <w:rsid w:val="00AB667B"/>
    <w:rsid w:val="00AC068B"/>
    <w:rsid w:val="00AC2361"/>
    <w:rsid w:val="00AD472D"/>
    <w:rsid w:val="00AD62CA"/>
    <w:rsid w:val="00AE3FF7"/>
    <w:rsid w:val="00AF13D0"/>
    <w:rsid w:val="00AF21D6"/>
    <w:rsid w:val="00AF7536"/>
    <w:rsid w:val="00B00A6F"/>
    <w:rsid w:val="00B16DBE"/>
    <w:rsid w:val="00B23921"/>
    <w:rsid w:val="00B23BBD"/>
    <w:rsid w:val="00B25ED4"/>
    <w:rsid w:val="00B37B88"/>
    <w:rsid w:val="00B427C9"/>
    <w:rsid w:val="00B5009D"/>
    <w:rsid w:val="00B61D8C"/>
    <w:rsid w:val="00B62389"/>
    <w:rsid w:val="00B64462"/>
    <w:rsid w:val="00B715BB"/>
    <w:rsid w:val="00B74C67"/>
    <w:rsid w:val="00B76A7F"/>
    <w:rsid w:val="00B97C29"/>
    <w:rsid w:val="00BA4D17"/>
    <w:rsid w:val="00BB3747"/>
    <w:rsid w:val="00BC0075"/>
    <w:rsid w:val="00BC01D3"/>
    <w:rsid w:val="00BC0E2E"/>
    <w:rsid w:val="00BC5577"/>
    <w:rsid w:val="00BD1357"/>
    <w:rsid w:val="00BD13C2"/>
    <w:rsid w:val="00BD31BF"/>
    <w:rsid w:val="00BD34E9"/>
    <w:rsid w:val="00BD6A53"/>
    <w:rsid w:val="00BD7109"/>
    <w:rsid w:val="00BE7317"/>
    <w:rsid w:val="00BF0059"/>
    <w:rsid w:val="00C02FC6"/>
    <w:rsid w:val="00C40408"/>
    <w:rsid w:val="00C425D8"/>
    <w:rsid w:val="00C43C57"/>
    <w:rsid w:val="00C4732F"/>
    <w:rsid w:val="00C51C24"/>
    <w:rsid w:val="00C52DC0"/>
    <w:rsid w:val="00C61E4B"/>
    <w:rsid w:val="00C63118"/>
    <w:rsid w:val="00C63865"/>
    <w:rsid w:val="00C73559"/>
    <w:rsid w:val="00C737A4"/>
    <w:rsid w:val="00C838BE"/>
    <w:rsid w:val="00C87198"/>
    <w:rsid w:val="00C95964"/>
    <w:rsid w:val="00CA5618"/>
    <w:rsid w:val="00CB40AC"/>
    <w:rsid w:val="00CC474D"/>
    <w:rsid w:val="00CD74DF"/>
    <w:rsid w:val="00CD773C"/>
    <w:rsid w:val="00CE3ECF"/>
    <w:rsid w:val="00CE791F"/>
    <w:rsid w:val="00CF0981"/>
    <w:rsid w:val="00D12853"/>
    <w:rsid w:val="00D377C9"/>
    <w:rsid w:val="00D41AE1"/>
    <w:rsid w:val="00D42F3A"/>
    <w:rsid w:val="00D44E2F"/>
    <w:rsid w:val="00D5447C"/>
    <w:rsid w:val="00D6790F"/>
    <w:rsid w:val="00D7613A"/>
    <w:rsid w:val="00DA6A16"/>
    <w:rsid w:val="00DB2155"/>
    <w:rsid w:val="00DC6A4E"/>
    <w:rsid w:val="00DD0ED7"/>
    <w:rsid w:val="00DD4526"/>
    <w:rsid w:val="00DE02D7"/>
    <w:rsid w:val="00DF7D68"/>
    <w:rsid w:val="00E01001"/>
    <w:rsid w:val="00E0132B"/>
    <w:rsid w:val="00E01F4A"/>
    <w:rsid w:val="00E02E6D"/>
    <w:rsid w:val="00E03713"/>
    <w:rsid w:val="00E1432A"/>
    <w:rsid w:val="00E14ADA"/>
    <w:rsid w:val="00E219C0"/>
    <w:rsid w:val="00E34946"/>
    <w:rsid w:val="00E34DF2"/>
    <w:rsid w:val="00E417D8"/>
    <w:rsid w:val="00E437A0"/>
    <w:rsid w:val="00E50C99"/>
    <w:rsid w:val="00E5148C"/>
    <w:rsid w:val="00E74C52"/>
    <w:rsid w:val="00E93A37"/>
    <w:rsid w:val="00E96595"/>
    <w:rsid w:val="00EA3C6B"/>
    <w:rsid w:val="00EC749E"/>
    <w:rsid w:val="00EE39C2"/>
    <w:rsid w:val="00EE6643"/>
    <w:rsid w:val="00EF08F2"/>
    <w:rsid w:val="00EF5BCC"/>
    <w:rsid w:val="00EF61A5"/>
    <w:rsid w:val="00EF78CE"/>
    <w:rsid w:val="00F00D3A"/>
    <w:rsid w:val="00F2399C"/>
    <w:rsid w:val="00F25EA1"/>
    <w:rsid w:val="00F307C3"/>
    <w:rsid w:val="00F32FBE"/>
    <w:rsid w:val="00F35159"/>
    <w:rsid w:val="00F36979"/>
    <w:rsid w:val="00F42CAA"/>
    <w:rsid w:val="00F55500"/>
    <w:rsid w:val="00F601AC"/>
    <w:rsid w:val="00F63D36"/>
    <w:rsid w:val="00F716EA"/>
    <w:rsid w:val="00F72059"/>
    <w:rsid w:val="00F72E6A"/>
    <w:rsid w:val="00F73082"/>
    <w:rsid w:val="00F76DB5"/>
    <w:rsid w:val="00F92FDD"/>
    <w:rsid w:val="00F97902"/>
    <w:rsid w:val="00FD6AC3"/>
    <w:rsid w:val="02475F50"/>
    <w:rsid w:val="4793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semiHidden/>
    <w:unhideWhenUsed/>
    <w:uiPriority w:val="99"/>
  </w:style>
  <w:style w:type="character" w:customStyle="1" w:styleId="9">
    <w:name w:val="页眉 Char"/>
    <w:link w:val="4"/>
    <w:qFormat/>
    <w:uiPriority w:val="99"/>
    <w:rPr>
      <w:sz w:val="18"/>
      <w:szCs w:val="18"/>
    </w:rPr>
  </w:style>
  <w:style w:type="character" w:customStyle="1" w:styleId="10">
    <w:name w:val="页脚 Char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jzTest\A_DllX-1\x64dll\JZNormal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2052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JZNormal</Template>
  <Company>中铁11局</Company>
  <Pages>5</Pages>
  <Words>6399</Words>
  <Characters>6708</Characters>
  <Lines>49</Lines>
  <Paragraphs>13</Paragraphs>
  <TotalTime>14</TotalTime>
  <ScaleCrop>false</ScaleCrop>
  <LinksUpToDate>false</LinksUpToDate>
  <CharactersWithSpaces>6744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2021-02-09T02:08:00Z</dcterms:created>
  <dc:creator>xxjohn</dc:creator>
  <cp:lastModifiedBy>路过人间</cp:lastModifiedBy>
  <dcterms:modified xsi:type="dcterms:W3CDTF">2024-12-13T08:40:48Z</dcterms:modified>
  <cp:revision>327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2052-12.1.0.19302</vt:lpwstr>
  </property>
  <property fmtid="{D5CDD505-2E9C-101B-9397-08002B2CF9AE}" pid="7" name="ICV">
    <vt:lpwstr>0CAC034D1070419A84CAB99DECB33B43_12</vt:lpwstr>
  </property>
</Properties>
</file>