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hint="eastAsia" w:ascii="隶书" w:eastAsia="隶书"/>
          <w:b/>
          <w:sz w:val="44"/>
          <w:szCs w:val="44"/>
          <w:lang w:val="en-US" w:eastAsia="zh-CN"/>
        </w:rPr>
        <w:t>薛家实验小学教师专业</w:t>
      </w:r>
      <w:r>
        <w:rPr>
          <w:rFonts w:hint="eastAsia" w:ascii="隶书" w:eastAsia="隶书"/>
          <w:b/>
          <w:sz w:val="44"/>
          <w:szCs w:val="44"/>
        </w:rPr>
        <w:t>成长规划书</w:t>
      </w:r>
    </w:p>
    <w:p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hint="eastAsia" w:ascii="隶书" w:eastAsia="隶书"/>
          <w:b/>
          <w:sz w:val="28"/>
          <w:szCs w:val="28"/>
        </w:rPr>
        <w:t>（20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24.9</w:t>
      </w:r>
      <w:r>
        <w:rPr>
          <w:rFonts w:hint="eastAsia" w:ascii="隶书" w:eastAsia="隶书"/>
          <w:b/>
          <w:sz w:val="28"/>
          <w:szCs w:val="28"/>
        </w:rPr>
        <w:t>—202</w:t>
      </w:r>
      <w:r>
        <w:rPr>
          <w:rFonts w:hint="eastAsia" w:ascii="隶书" w:eastAsia="隶书"/>
          <w:b/>
          <w:sz w:val="28"/>
          <w:szCs w:val="28"/>
          <w:lang w:eastAsia="zh-CN"/>
        </w:rPr>
        <w:t>7</w:t>
      </w:r>
      <w:r>
        <w:rPr>
          <w:rFonts w:hint="eastAsia" w:ascii="隶书" w:eastAsia="隶书"/>
          <w:b/>
          <w:sz w:val="28"/>
          <w:szCs w:val="28"/>
        </w:rPr>
        <w:t>.6）</w:t>
      </w:r>
    </w:p>
    <w:p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Style w:val="6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142"/>
        <w:gridCol w:w="2144"/>
        <w:gridCol w:w="331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杨鹤仙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  别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龄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30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2017.6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历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本科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  称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二级教师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数学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</w:tbl>
    <w:p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自我</w:t>
      </w:r>
      <w:r>
        <w:rPr>
          <w:rFonts w:hint="eastAsia"/>
          <w:b/>
          <w:sz w:val="24"/>
        </w:rPr>
        <w:t>分析</w:t>
      </w:r>
    </w:p>
    <w:p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Style w:val="6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1．所处的专业发展阶段：适应期、成长期、成熟期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widowControl/>
              <w:jc w:val="left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目前处在</w:t>
            </w:r>
            <w:r>
              <w:rPr>
                <w:rFonts w:hint="eastAsia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成长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期</w:t>
            </w:r>
          </w:p>
          <w:p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</w:p>
          <w:p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2.自己的特点和倾向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47" w:type="dxa"/>
          </w:tcPr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beforeAutospacing="0" w:after="0" w:afterAutospacing="0"/>
              <w:ind w:left="0" w:firstLine="36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-webkit-standard" w:cs="Times New Roman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-webkit-standard" w:cs="Times New Roman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u w:val="none"/>
                <w:lang w:val="en-US" w:eastAsia="zh-CN" w:bidi="ar"/>
              </w:rPr>
              <w:t>1.</w:t>
            </w:r>
            <w:r>
              <w:rPr>
                <w:rFonts w:hint="default" w:ascii="Times New Roman" w:hAnsi="Times New Roman" w:eastAsia="-webkit-standard" w:cs="Times New Roman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u w:val="none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教学方面：能够虚心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向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各位教师学习，及时改正自己的缺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点。我能认真地做好自己的本职工作，将提高教学水平与思想理论水平结合起来，从而不断的完善自己。</w:t>
            </w:r>
          </w:p>
          <w:p>
            <w:pPr>
              <w:widowControl/>
              <w:spacing w:beforeAutospacing="0" w:after="0" w:afterAutospacing="0"/>
              <w:ind w:left="0" w:leftChars="0" w:firstLine="0" w:firstLineChars="0"/>
              <w:jc w:val="left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2. 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但性格不够外向，导致自己有的时候不敢张开嘴去请教。</w:t>
            </w:r>
          </w:p>
          <w:p>
            <w:pPr>
              <w:widowControl/>
              <w:spacing w:beforeAutospacing="0" w:after="0" w:afterAutospacing="0"/>
              <w:ind w:left="0" w:leftChars="0" w:firstLine="0" w:firstLineChars="0"/>
              <w:jc w:val="left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3. 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来到学校三年，意识到自己的很多不足。教学方面，很多时候停留在浅层次的模式化的理解，不够深入，课堂上自己的预设不够充分，导致课堂的推进不够顺畅，缺乏层次。自身的教学理论还比较缺乏；在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教学经验论文的撰写方面比较少动笔；</w:t>
            </w:r>
          </w:p>
          <w:p>
            <w:pPr>
              <w:widowControl/>
              <w:spacing w:beforeAutospacing="0" w:after="0" w:afterAutospacing="0"/>
              <w:ind w:left="0" w:leftChars="0" w:firstLine="0" w:firstLineChars="0"/>
              <w:jc w:val="left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4. 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自己要对自己提高要求，多反思，教学工作的完成体现在每一节课，积累每一点的进步。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3.专业发展的优势分析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widowControl/>
              <w:tabs>
                <w:tab w:val="left" w:pos="420"/>
              </w:tabs>
              <w:spacing w:line="360" w:lineRule="exac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1、深入钻研教材，备好每一堂课。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2、努力改变教学方式，提高教学质量。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3、精心设计练习，认真批改作业。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4、做好学科培优转差工作，全面提高教学质量。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5、认真做好教学反思工作，不断提高自身的业务素养。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ind w:left="0" w:leftChars="0" w:firstLine="0" w:firstLineChars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6、积极参加教研活动，努力提高自己的理论水平。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4.专业发展的劣势分析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widowControl/>
              <w:tabs>
                <w:tab w:val="left" w:pos="420"/>
              </w:tabs>
              <w:spacing w:line="360" w:lineRule="exac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自身的教学理论还比较缺乏；在教学经验论文的撰写方面比较少动笔；</w:t>
            </w: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5.影响专业发展的主客观因素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widowControl/>
              <w:spacing w:line="360" w:lineRule="exact"/>
              <w:jc w:val="left"/>
              <w:rPr>
                <w:rFonts w:hint="default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主观：个人的文化素养，反思能力，个人价值观，系统的思考等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客观：专业理论的学习，教师的评价制度，教师的培训，时间资源</w:t>
            </w:r>
          </w:p>
          <w:p>
            <w:pPr>
              <w:widowControl/>
              <w:spacing w:line="360" w:lineRule="exact"/>
              <w:jc w:val="left"/>
              <w:rPr>
                <w:rFonts w:hint="default" w:ascii="宋体" w:hAnsi="宋体" w:cs="宋体"/>
                <w:bCs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60" w:lineRule="exact"/>
              <w:ind w:firstLine="480" w:firstLineChars="20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6.在专业发展上需要</w:t>
            </w:r>
            <w:r>
              <w:rPr>
                <w:rFonts w:hint="eastAsia"/>
                <w:b/>
                <w:sz w:val="24"/>
                <w:lang w:val="en-US" w:eastAsia="zh-CN"/>
              </w:rPr>
              <w:t>学校</w:t>
            </w:r>
            <w:r>
              <w:rPr>
                <w:rFonts w:hint="eastAsia"/>
                <w:b/>
                <w:sz w:val="24"/>
              </w:rPr>
              <w:t>提供的支持和帮助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 xml:space="preserve"> 一、完善制度，为教师专业化发展奠定基础</w:t>
            </w:r>
          </w:p>
          <w:p>
            <w:pPr>
              <w:spacing w:line="360" w:lineRule="exact"/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 xml:space="preserve"> 二、开展培训，为教师专业化发展提供保障。</w:t>
            </w:r>
          </w:p>
          <w:p>
            <w:pPr>
              <w:spacing w:line="360" w:lineRule="exact"/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 xml:space="preserve"> 三、科教活动，为教师教师专业化发展开辟通道。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7.我的具体成长措施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747" w:type="dxa"/>
          </w:tcPr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left="0" w:leftChars="0" w:firstLine="0" w:firstLineChars="0"/>
              <w:rPr>
                <w:sz w:val="24"/>
              </w:rPr>
            </w:pPr>
            <w:r>
              <w:rPr>
                <w:rFonts w:hint="eastAsia"/>
              </w:rPr>
              <w:t>1、加强学习，不断探究课堂教学，独立完成有实效性的教学设计。</w:t>
            </w:r>
          </w:p>
          <w:p>
            <w:pPr>
              <w:spacing w:line="360" w:lineRule="exact"/>
              <w:ind w:left="0" w:leftChars="0" w:firstLine="0" w:firstLineChars="0"/>
              <w:rPr>
                <w:sz w:val="24"/>
              </w:rPr>
            </w:pPr>
            <w:r>
              <w:rPr>
                <w:rFonts w:hint="eastAsia"/>
                <w:lang w:eastAsia="zh-CN"/>
              </w:rPr>
              <w:t>2、</w:t>
            </w:r>
            <w:r>
              <w:rPr>
                <w:rFonts w:hint="eastAsia"/>
              </w:rPr>
              <w:t>坚持每周1-2小时的阅读，除教育教学类书籍，增加案例、课例的阅读参考，寻求在理论研究上有建树，不断提高自身理论研究的能力，并结合实践有成效。</w:t>
            </w: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</w:tc>
      </w:tr>
    </w:tbl>
    <w:p>
      <w:pPr>
        <w:spacing w:line="400" w:lineRule="exact"/>
        <w:rPr>
          <w:b/>
          <w:sz w:val="28"/>
          <w:szCs w:val="28"/>
        </w:rPr>
      </w:pPr>
    </w:p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教师个人</w:t>
      </w:r>
      <w:r>
        <w:rPr>
          <w:rFonts w:hint="eastAsia"/>
          <w:b/>
          <w:sz w:val="28"/>
          <w:szCs w:val="28"/>
        </w:rPr>
        <w:t>三年总体规划</w:t>
      </w:r>
    </w:p>
    <w:tbl>
      <w:tblPr>
        <w:tblStyle w:val="6"/>
        <w:tblW w:w="908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352"/>
        <w:gridCol w:w="2700"/>
        <w:gridCol w:w="3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      </w:t>
            </w:r>
            <w:r>
              <w:rPr>
                <w:rFonts w:hint="eastAsia"/>
                <w:b/>
                <w:sz w:val="24"/>
                <w:u w:val="single"/>
                <w:lang w:eastAsia="zh-CN"/>
              </w:rPr>
              <w:t>市区新秀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          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A类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市区新秀、能手   市区骨干   市区学带    市特后   省特级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B类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市区骨干班主任  市区高级班主任   市区特级班主任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C类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二级教师    一级教师    高级教师   正高级教师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D类（管理） 教研组长   年级组长   学校中层    校级领导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时段</w:t>
            </w:r>
          </w:p>
        </w:tc>
        <w:tc>
          <w:tcPr>
            <w:tcW w:w="2352" w:type="dxa"/>
          </w:tcPr>
          <w:p>
            <w:pPr>
              <w:spacing w:line="440" w:lineRule="exact"/>
              <w:ind w:firstLine="600" w:firstLineChars="2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目 标</w:t>
            </w:r>
          </w:p>
        </w:tc>
        <w:tc>
          <w:tcPr>
            <w:tcW w:w="2700" w:type="dxa"/>
          </w:tcPr>
          <w:p>
            <w:pPr>
              <w:spacing w:line="44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主要措施</w:t>
            </w:r>
          </w:p>
        </w:tc>
        <w:tc>
          <w:tcPr>
            <w:tcW w:w="3561" w:type="dxa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外显形式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一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多听课，多讲课，多学习</w:t>
            </w:r>
          </w:p>
        </w:tc>
        <w:tc>
          <w:tcPr>
            <w:tcW w:w="3561" w:type="dxa"/>
            <w:vAlign w:val="center"/>
          </w:tcPr>
          <w:p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eastAsia" w:ascii="宋体" w:hAnsi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多进入同年级老师的课堂学习，认真设计教案，撰写课后反思，多阅读专业类书籍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二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2700" w:type="dxa"/>
            <w:textDirection w:val="lrTb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color w:val="333333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val="en-US" w:eastAsia="zh-CN"/>
              </w:rPr>
              <w:t>认真备课，钻研教材，</w:t>
            </w:r>
          </w:p>
          <w:p>
            <w:pPr>
              <w:spacing w:line="300" w:lineRule="exact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val="en-US" w:eastAsia="zh-CN"/>
              </w:rPr>
              <w:t>积极参与学校的各种活动和比赛</w:t>
            </w:r>
          </w:p>
        </w:tc>
        <w:tc>
          <w:tcPr>
            <w:tcW w:w="3561" w:type="dxa"/>
            <w:textDirection w:val="lrTb"/>
            <w:vAlign w:val="top"/>
          </w:tcPr>
          <w:p>
            <w:pPr>
              <w:tabs>
                <w:tab w:val="left" w:pos="720"/>
              </w:tabs>
              <w:spacing w:line="300" w:lineRule="exact"/>
              <w:ind w:left="-60"/>
              <w:rPr>
                <w:rFonts w:hint="eastAsia" w:ascii="宋体" w:hAnsi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继续加强学习</w:t>
            </w:r>
          </w:p>
          <w:p>
            <w:pPr>
              <w:tabs>
                <w:tab w:val="left" w:pos="720"/>
              </w:tabs>
              <w:spacing w:line="300" w:lineRule="exact"/>
              <w:ind w:left="-60"/>
              <w:rPr>
                <w:rFonts w:hint="eastAsia" w:ascii="宋体" w:hAnsi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深化教学设计，提高课堂的有效性</w:t>
            </w:r>
          </w:p>
          <w:p>
            <w:pPr>
              <w:tabs>
                <w:tab w:val="left" w:pos="720"/>
              </w:tabs>
              <w:spacing w:line="300" w:lineRule="exact"/>
              <w:ind w:left="-60"/>
              <w:rPr>
                <w:rFonts w:hint="eastAsia" w:ascii="宋体" w:hAnsi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积极参与比赛</w:t>
            </w:r>
          </w:p>
          <w:p>
            <w:pPr>
              <w:tabs>
                <w:tab w:val="left" w:pos="720"/>
              </w:tabs>
              <w:spacing w:line="300" w:lineRule="exact"/>
              <w:ind w:left="-60" w:leftChars="0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三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textDirection w:val="lrTb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教师新秀</w:t>
            </w:r>
          </w:p>
        </w:tc>
        <w:tc>
          <w:tcPr>
            <w:tcW w:w="2700" w:type="dxa"/>
            <w:textDirection w:val="lrTb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平时多积累教学素材和反思，撰写论文</w:t>
            </w:r>
          </w:p>
        </w:tc>
        <w:tc>
          <w:tcPr>
            <w:tcW w:w="3561" w:type="dxa"/>
            <w:textDirection w:val="lrTb"/>
            <w:vAlign w:val="center"/>
          </w:tcPr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加强学习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提高自己的专业素养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撰写论文</w:t>
            </w:r>
          </w:p>
          <w:p>
            <w:pPr>
              <w:spacing w:line="300" w:lineRule="exact"/>
              <w:rPr>
                <w:sz w:val="24"/>
              </w:rPr>
            </w:pPr>
          </w:p>
        </w:tc>
      </w:tr>
    </w:tbl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20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24.9-2027</w:t>
      </w:r>
      <w:bookmarkStart w:id="0" w:name="_GoBack"/>
      <w:bookmarkEnd w:id="0"/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.6个人</w:t>
      </w:r>
      <w:r>
        <w:rPr>
          <w:rFonts w:hint="eastAsia" w:ascii="黑体" w:hAnsi="黑体" w:eastAsia="黑体" w:cs="黑体"/>
          <w:b/>
          <w:sz w:val="28"/>
          <w:szCs w:val="28"/>
        </w:rPr>
        <w:t>成长计划</w:t>
      </w:r>
    </w:p>
    <w:tbl>
      <w:tblPr>
        <w:tblStyle w:val="6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1.个人学习培训（读书、培训、进修等）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747" w:type="dxa"/>
          </w:tcPr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积极参与学校组织的专家讲座和教师培训，多进入同年级老师课堂</w:t>
            </w: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2.研究方面（主持什么课题、研究什么课程、课堂教学、论文、讲座等）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3.团队建设（带领的团队或徒弟、</w:t>
            </w:r>
            <w:r>
              <w:rPr>
                <w:rFonts w:hint="eastAsia"/>
                <w:b/>
                <w:sz w:val="24"/>
                <w:lang w:val="en-US" w:eastAsia="zh-CN"/>
              </w:rPr>
              <w:t>学校项目</w:t>
            </w:r>
            <w:r>
              <w:rPr>
                <w:rFonts w:hint="eastAsia"/>
                <w:b/>
                <w:sz w:val="24"/>
              </w:rPr>
              <w:t>承担什么）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9747" w:type="dxa"/>
          </w:tcPr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4.规划实施行动策略（可操作的，分条目写）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9747" w:type="dxa"/>
            <w:textDirection w:val="lrTb"/>
            <w:vAlign w:val="top"/>
          </w:tcPr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  <w:p>
            <w:pPr>
              <w:widowControl/>
              <w:numPr>
                <w:ilvl w:val="0"/>
                <w:numId w:val="1"/>
              </w:numPr>
              <w:spacing w:line="300" w:lineRule="exact"/>
              <w:ind w:firstLine="420" w:firstLineChars="200"/>
              <w:jc w:val="left"/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</w:pPr>
            <w:r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  <w:t>钻研课标，重视学生的学习兴趣的培养，注重课堂教学质量</w:t>
            </w:r>
          </w:p>
          <w:p>
            <w:pPr>
              <w:widowControl/>
              <w:numPr>
                <w:ilvl w:val="0"/>
                <w:numId w:val="1"/>
              </w:numPr>
              <w:spacing w:line="300" w:lineRule="exact"/>
              <w:ind w:firstLine="420" w:firstLineChars="200"/>
              <w:jc w:val="left"/>
              <w:rPr>
                <w:rFonts w:hint="default" w:ascii="Arial" w:hAnsi="Arial" w:cs="Arial"/>
                <w:color w:val="323232"/>
                <w:kern w:val="0"/>
                <w:lang w:val="en-US" w:eastAsia="zh-CN"/>
              </w:rPr>
            </w:pPr>
            <w:r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  <w:t>认真钻研本学科知识体系，深入课本</w:t>
            </w:r>
          </w:p>
          <w:p>
            <w:pPr>
              <w:widowControl/>
              <w:numPr>
                <w:ilvl w:val="0"/>
                <w:numId w:val="1"/>
              </w:numPr>
              <w:spacing w:line="300" w:lineRule="exact"/>
              <w:ind w:firstLine="420" w:firstLineChars="200"/>
              <w:jc w:val="left"/>
              <w:rPr>
                <w:rFonts w:hint="default" w:ascii="Arial" w:hAnsi="Arial" w:cs="Arial"/>
                <w:color w:val="323232"/>
                <w:kern w:val="0"/>
                <w:lang w:val="en-US" w:eastAsia="zh-CN"/>
              </w:rPr>
            </w:pPr>
            <w:r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  <w:t>及时课后反思，归纳资料，撰写论文</w:t>
            </w:r>
          </w:p>
          <w:p>
            <w:pPr>
              <w:widowControl/>
              <w:numPr>
                <w:ilvl w:val="0"/>
                <w:numId w:val="1"/>
              </w:numPr>
              <w:spacing w:line="300" w:lineRule="exact"/>
              <w:ind w:firstLine="420" w:firstLineChars="200"/>
              <w:jc w:val="left"/>
              <w:rPr>
                <w:rFonts w:hint="default" w:ascii="Arial" w:hAnsi="Arial" w:cs="Arial"/>
                <w:color w:val="323232"/>
                <w:kern w:val="0"/>
                <w:lang w:val="en-US" w:eastAsia="zh-CN"/>
              </w:rPr>
            </w:pPr>
            <w:r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  <w:t>加强理论学习，积极参与各类教育实践活动</w:t>
            </w:r>
          </w:p>
          <w:p>
            <w:pPr>
              <w:widowControl/>
              <w:numPr>
                <w:ilvl w:val="0"/>
                <w:numId w:val="1"/>
              </w:numPr>
              <w:spacing w:line="300" w:lineRule="exact"/>
              <w:ind w:firstLine="420" w:firstLineChars="200"/>
              <w:jc w:val="left"/>
              <w:rPr>
                <w:rFonts w:hint="default" w:ascii="Arial" w:hAnsi="Arial" w:cs="Arial"/>
                <w:color w:val="323232"/>
                <w:kern w:val="0"/>
                <w:lang w:val="en-US" w:eastAsia="zh-CN"/>
              </w:rPr>
            </w:pPr>
            <w:r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  <w:t>主动向老教师学习，向同行教师学习</w:t>
            </w: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9747" w:type="dxa"/>
          </w:tcPr>
          <w:p>
            <w:pPr>
              <w:spacing w:line="400" w:lineRule="exact"/>
              <w:ind w:right="48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盖章</w:t>
            </w:r>
          </w:p>
          <w:p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4"/>
              </w:rPr>
              <w:t xml:space="preserve">签名     </w:t>
            </w:r>
          </w:p>
          <w:p>
            <w:pPr>
              <w:spacing w:line="360" w:lineRule="exact"/>
              <w:ind w:firstLine="480" w:firstLineChars="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9747" w:type="dxa"/>
          </w:tcPr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ind w:firstLine="7440" w:firstLineChars="31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个人</w:t>
            </w:r>
            <w:r>
              <w:rPr>
                <w:rFonts w:hint="eastAsia"/>
                <w:sz w:val="24"/>
              </w:rPr>
              <w:t>签名</w:t>
            </w:r>
          </w:p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 年    月    日</w:t>
            </w:r>
          </w:p>
        </w:tc>
      </w:tr>
    </w:tbl>
    <w:p>
      <w:pPr>
        <w:spacing w:line="400" w:lineRule="exact"/>
        <w:rPr>
          <w:sz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隶书"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-webkit-standard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新宋体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CCDB80"/>
    <w:multiLevelType w:val="singleLevel"/>
    <w:tmpl w:val="36CCDB8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character" w:customStyle="1" w:styleId="7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kern w:val="2"/>
      <w:sz w:val="18"/>
      <w:szCs w:val="18"/>
    </w:rPr>
  </w:style>
  <w:style w:type="paragraph" w:customStyle="1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6355</Words>
  <Characters>574</Characters>
  <Lines>4</Lines>
  <Paragraphs>13</Paragraphs>
  <ScaleCrop>false</ScaleCrop>
  <LinksUpToDate>false</LinksUpToDate>
  <CharactersWithSpaces>6916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2017-07-25T05:00:00Z</dcterms:created>
  <dc:creator>walkinnet</dc:creator>
  <cp:lastModifiedBy>iPad (5)</cp:lastModifiedBy>
  <cp:lastPrinted>2018-09-19T20:22:00Z</cp:lastPrinted>
  <dcterms:modified xsi:type="dcterms:W3CDTF">2024-12-13T13:21:48Z</dcterms:modified>
  <dc:title>常州市实验小学</dc:title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2052-11.10.1</vt:lpwstr>
  </property>
  <property fmtid="{D5CDD505-2E9C-101B-9397-08002B2CF9AE}" pid="3" name="ICV">
    <vt:lpwstr>6E628943053F45368BEEE3901979D922</vt:lpwstr>
  </property>
</Properties>
</file>