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王小萌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201109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中小学一级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科学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热爱教师这一份职业，做自己岗位的事</w:t>
            </w:r>
            <w:r>
              <w:rPr>
                <w:rFonts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遵守教师职业道德规范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关爱</w:t>
            </w:r>
            <w:r>
              <w:rPr>
                <w:rFonts w:ascii="宋体" w:hAnsi="宋体" w:eastAsia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对于学生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在生活和学习中所犯的错误能及时指出并能耐心指导学生改正错误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。渴望进步，专业得到发展。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4B1EDF5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作踏实，具有强烈的事业心和职责心，热爱教育事业，热爱学生，在工作上能够用心完成学校领导布置的各项任务；与同事关系融洽，能和同事和睦相处，乐于助人；善于接受别人的不一样意见，虚心向他人学.习；大学学习的是化学专业，且有几年中学化学教学经验，具备科学学科要求的基本素养和专业知识，能够用心参加各类教研活动和教师继续教育学习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5B76A38"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学科中高年级教学经验不足，教育科研潜力薄弱，课题研究和论文写作潜力有待进一步提高；驾驭教材的能力、设计课堂教学的能力和教师语言水平有待进一步的提高，在专业素养和专业知识上有一些不足，尤其缺乏对学生心理状态、特征的认识和研究；教育科研方面，往往停留在感性经验的层面。新课标出台后，新的理论学习有待加强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6C54E5C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性格不够大胆，比较内敛，不自信，思想有惰性。</w:t>
            </w:r>
          </w:p>
          <w:p w14:paraId="19C9EBE1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客观：年龄偏大，学习专业知识进步较慢。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E843DFA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希望学校</w:t>
            </w:r>
            <w:r>
              <w:rPr>
                <w:rFonts w:ascii="宋体" w:hAnsi="宋体" w:eastAsia="宋体" w:cs="宋体"/>
                <w:sz w:val="24"/>
                <w:szCs w:val="24"/>
              </w:rPr>
              <w:t>加强专业的培训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特别是教育教学这方面的培训，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能够多提供平台让我们进行交流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能够多开展论文写作指导讲座。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36D76E92">
            <w:pPr>
              <w:spacing w:line="360" w:lineRule="exact"/>
              <w:rPr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利用好每次外出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教研活动</w:t>
            </w:r>
            <w:r>
              <w:rPr>
                <w:rFonts w:ascii="宋体" w:hAnsi="宋体" w:eastAsia="宋体" w:cs="宋体"/>
                <w:sz w:val="24"/>
                <w:szCs w:val="24"/>
              </w:rPr>
              <w:t>学习的机会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认真观摩</w:t>
            </w:r>
            <w:r>
              <w:rPr>
                <w:rFonts w:ascii="宋体" w:hAnsi="宋体" w:eastAsia="宋体" w:cs="宋体"/>
                <w:sz w:val="24"/>
                <w:szCs w:val="24"/>
              </w:rPr>
              <w:t>讲座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、评优</w:t>
            </w:r>
            <w:r>
              <w:rPr>
                <w:rFonts w:ascii="宋体" w:hAnsi="宋体" w:eastAsia="宋体" w:cs="宋体"/>
                <w:sz w:val="24"/>
                <w:szCs w:val="24"/>
              </w:rPr>
              <w:t>课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基本功比赛等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并做好记录</w:t>
            </w:r>
            <w:r>
              <w:rPr>
                <w:rFonts w:ascii="宋体" w:hAnsi="宋体" w:eastAsia="宋体" w:cs="宋体"/>
                <w:sz w:val="24"/>
                <w:szCs w:val="24"/>
              </w:rPr>
              <w:t>。自己应该充分利用这个渠道去观摩学习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并针对自己的教育教学及时反思。同时，还要加强教育</w:t>
            </w:r>
            <w:r>
              <w:rPr>
                <w:rFonts w:ascii="宋体" w:hAnsi="宋体" w:eastAsia="宋体" w:cs="宋体"/>
                <w:sz w:val="24"/>
                <w:szCs w:val="24"/>
              </w:rPr>
              <w:t>理论学习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和本专业知识学习。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A类 区骨干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5E1CCF95"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教学设计合理，教学目标突出，教学效果良好。</w:t>
            </w:r>
          </w:p>
          <w:p w14:paraId="1A39F5F6"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学习论文的撰写、微课题的撰写。</w:t>
            </w:r>
          </w:p>
        </w:tc>
        <w:tc>
          <w:tcPr>
            <w:tcW w:w="2700" w:type="dxa"/>
            <w:vAlign w:val="center"/>
          </w:tcPr>
          <w:p w14:paraId="6995B26B"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用心参加各种专业培训或讲座学习活动，认真写教案、教学反思，经常写教学随笔。</w:t>
            </w:r>
          </w:p>
          <w:p w14:paraId="17C358FB">
            <w:pPr>
              <w:numPr>
                <w:numId w:val="0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2、积极争取公开课，多听有经验的老师的课，多进行反思。</w:t>
            </w: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每年至少上1节公开课、撰写一篇论文、申报微课题，争取获奖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5BD4408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写出1-2篇有质量的论文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并力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争</w:t>
            </w:r>
            <w:r>
              <w:rPr>
                <w:rFonts w:ascii="宋体" w:hAnsi="宋体" w:eastAsia="宋体" w:cs="宋体"/>
                <w:sz w:val="24"/>
                <w:szCs w:val="24"/>
              </w:rPr>
              <w:t>区一等奖或发表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 w14:paraId="556244FD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2、改进自己教育中的不足之处，有自己一定的教学风格。</w:t>
            </w:r>
          </w:p>
          <w:p w14:paraId="26A68CDA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积极申报课题。</w:t>
            </w:r>
          </w:p>
          <w:p w14:paraId="5C789F9F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700" w:type="dxa"/>
            <w:vAlign w:val="center"/>
          </w:tcPr>
          <w:p w14:paraId="1F7C137D">
            <w:pPr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多看优秀教师课堂，学习教学手段和方法，找寻适教学手段合自己的。</w:t>
            </w:r>
          </w:p>
          <w:p w14:paraId="6EDBD4A3">
            <w:pPr>
              <w:spacing w:line="3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2、多参加论文和课题写作指导讲座</w:t>
            </w:r>
          </w:p>
          <w:p w14:paraId="37DC119F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</w:p>
        </w:tc>
        <w:tc>
          <w:tcPr>
            <w:tcW w:w="3561" w:type="dxa"/>
          </w:tcPr>
          <w:p w14:paraId="0BE106AE">
            <w:pPr>
              <w:tabs>
                <w:tab w:val="left" w:pos="1030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F14DCBE">
            <w:pPr>
              <w:tabs>
                <w:tab w:val="left" w:pos="1030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每年至少上1节公开课、撰写一篇论文、申报课题，争取获奖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98FA8F2">
            <w:pPr>
              <w:numPr>
                <w:ilvl w:val="0"/>
                <w:numId w:val="0"/>
              </w:numPr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形成自己的微型课题相关论文发表</w:t>
            </w:r>
          </w:p>
          <w:p w14:paraId="180F86B3">
            <w:pPr>
              <w:numPr>
                <w:ilvl w:val="0"/>
                <w:numId w:val="0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2、积极报名参加区级公开课</w:t>
            </w:r>
          </w:p>
          <w:p w14:paraId="502CE007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3、积极参加新北区“骨干教师”评选</w:t>
            </w:r>
          </w:p>
        </w:tc>
        <w:tc>
          <w:tcPr>
            <w:tcW w:w="2700" w:type="dxa"/>
            <w:vAlign w:val="center"/>
          </w:tcPr>
          <w:p w14:paraId="7822543E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1、多申报区级公开课机会</w:t>
            </w:r>
          </w:p>
          <w:p w14:paraId="12F61BE8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2、多观摩科学优质课</w:t>
            </w:r>
          </w:p>
        </w:tc>
        <w:tc>
          <w:tcPr>
            <w:tcW w:w="3561" w:type="dxa"/>
            <w:vAlign w:val="center"/>
          </w:tcPr>
          <w:p w14:paraId="58B1B096">
            <w:pPr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形成自己的微型课题相关论文发表</w:t>
            </w:r>
          </w:p>
          <w:p w14:paraId="537C8C5F">
            <w:pPr>
              <w:spacing w:line="300" w:lineRule="exac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2、区级公开课1节</w:t>
            </w:r>
          </w:p>
          <w:p w14:paraId="4B58BDF0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3、争取被评为新北区骨干教师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747" w:type="dxa"/>
          </w:tcPr>
          <w:p w14:paraId="4D95A6A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学习新课标，阅读教育类书籍，提升自己的文化素养，积极参加各种培训活动。</w:t>
            </w: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44C2288">
            <w:pPr>
              <w:spacing w:line="300" w:lineRule="exact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主持</w:t>
            </w:r>
            <w:bookmarkStart w:id="0" w:name="_GoBack"/>
            <w:bookmarkEnd w:id="0"/>
            <w:r>
              <w:rPr>
                <w:rFonts w:hint="eastAsia"/>
                <w:b w:val="0"/>
                <w:bCs/>
                <w:sz w:val="24"/>
                <w:lang w:eastAsia="zh-CN"/>
              </w:rPr>
              <w:t>区级课题、积极研究课堂教学、积极撰写论文争取获奖。</w:t>
            </w:r>
          </w:p>
          <w:p w14:paraId="3BBB3D31">
            <w:pPr>
              <w:spacing w:line="300" w:lineRule="exact"/>
              <w:rPr>
                <w:rFonts w:hint="eastAsia"/>
                <w:b w:val="0"/>
                <w:bCs/>
                <w:sz w:val="24"/>
                <w:lang w:eastAsia="zh-CN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69B9FABB"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积极听徒弟的课，帮助徒弟快速成长，团结科学组成员，为学校建设服务。</w:t>
            </w: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35912D1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</w:t>
            </w:r>
            <w:r>
              <w:rPr>
                <w:rFonts w:hint="eastAsia"/>
                <w:sz w:val="24"/>
                <w:szCs w:val="24"/>
                <w:lang w:eastAsia="zh-CN"/>
              </w:rPr>
              <w:t>不断学习，使自己</w:t>
            </w:r>
            <w:r>
              <w:rPr>
                <w:rFonts w:hint="eastAsia"/>
                <w:sz w:val="24"/>
                <w:szCs w:val="24"/>
              </w:rPr>
              <w:t>教育理念得到更新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能够以发展性眼光来看待学生与教学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具有必须的创新精神及教研意识。</w:t>
            </w:r>
            <w:r>
              <w:rPr>
                <w:rFonts w:hint="eastAsia"/>
                <w:sz w:val="24"/>
                <w:szCs w:val="24"/>
                <w:lang w:eastAsia="zh-CN"/>
              </w:rPr>
              <w:t>同时</w:t>
            </w:r>
            <w:r>
              <w:rPr>
                <w:rFonts w:hint="eastAsia"/>
                <w:sz w:val="24"/>
                <w:szCs w:val="24"/>
              </w:rPr>
              <w:t>进一步学习现代教育理论、现代教育技术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掌握基本的教学规律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努力提升专业素养和教育教学</w:t>
            </w:r>
            <w:r>
              <w:rPr>
                <w:rFonts w:hint="eastAsia"/>
                <w:sz w:val="24"/>
                <w:szCs w:val="24"/>
                <w:lang w:eastAsia="zh-CN"/>
              </w:rPr>
              <w:t>能</w:t>
            </w:r>
            <w:r>
              <w:rPr>
                <w:rFonts w:hint="eastAsia"/>
                <w:sz w:val="24"/>
                <w:szCs w:val="24"/>
              </w:rPr>
              <w:t>力。</w:t>
            </w:r>
          </w:p>
          <w:p w14:paraId="4BCD90A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、结合学科</w:t>
            </w:r>
            <w:r>
              <w:rPr>
                <w:rFonts w:hint="eastAsia"/>
                <w:sz w:val="24"/>
                <w:szCs w:val="24"/>
                <w:lang w:eastAsia="zh-CN"/>
              </w:rPr>
              <w:t>组</w:t>
            </w:r>
            <w:r>
              <w:rPr>
                <w:rFonts w:hint="eastAsia"/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  <w:lang w:eastAsia="zh-CN"/>
              </w:rPr>
              <w:t>教研计划，</w:t>
            </w:r>
            <w:r>
              <w:rPr>
                <w:rFonts w:hint="eastAsia"/>
                <w:sz w:val="24"/>
                <w:szCs w:val="24"/>
              </w:rPr>
              <w:t>用心开展</w:t>
            </w:r>
            <w:r>
              <w:rPr>
                <w:rFonts w:hint="eastAsia"/>
                <w:sz w:val="24"/>
                <w:szCs w:val="24"/>
                <w:lang w:eastAsia="zh-CN"/>
              </w:rPr>
              <w:t>教育教学</w:t>
            </w: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努力提高课堂教学效率</w:t>
            </w:r>
            <w:r>
              <w:rPr>
                <w:rFonts w:hint="eastAsia"/>
                <w:sz w:val="24"/>
                <w:szCs w:val="24"/>
                <w:lang w:eastAsia="zh-CN"/>
              </w:rPr>
              <w:t>，积极申报公开课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0A518712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3、积极参与市区级的各类活动和课题研究等，争取获得“区骨干”的称号。</w:t>
            </w:r>
          </w:p>
          <w:p w14:paraId="26CDF784">
            <w:pPr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通</w:t>
            </w:r>
            <w:r>
              <w:rPr>
                <w:rFonts w:hint="eastAsia"/>
                <w:sz w:val="24"/>
                <w:szCs w:val="24"/>
              </w:rPr>
              <w:t>过系列的学习与研究</w:t>
            </w:r>
            <w:r>
              <w:rPr>
                <w:rFonts w:hint="eastAsia"/>
                <w:sz w:val="24"/>
                <w:szCs w:val="24"/>
                <w:lang w:eastAsia="zh-CN"/>
              </w:rPr>
              <w:t>，不断提高自己的教科研能力，</w:t>
            </w:r>
            <w:r>
              <w:rPr>
                <w:rFonts w:hint="eastAsia"/>
                <w:sz w:val="24"/>
                <w:szCs w:val="24"/>
              </w:rPr>
              <w:t>使自</w:t>
            </w:r>
            <w:r>
              <w:rPr>
                <w:rFonts w:hint="eastAsia"/>
                <w:sz w:val="24"/>
                <w:szCs w:val="24"/>
                <w:lang w:eastAsia="zh-CN"/>
              </w:rPr>
              <w:t>己</w:t>
            </w:r>
            <w:r>
              <w:rPr>
                <w:rFonts w:hint="eastAsia"/>
                <w:sz w:val="24"/>
                <w:szCs w:val="24"/>
              </w:rPr>
              <w:t>成为</w:t>
            </w:r>
            <w:r>
              <w:rPr>
                <w:rFonts w:hint="eastAsia"/>
                <w:sz w:val="24"/>
                <w:szCs w:val="24"/>
                <w:lang w:eastAsia="zh-CN"/>
              </w:rPr>
              <w:t>一</w:t>
            </w:r>
            <w:r>
              <w:rPr>
                <w:rFonts w:hint="eastAsia"/>
                <w:sz w:val="24"/>
                <w:szCs w:val="24"/>
              </w:rPr>
              <w:t>位“志存高远、爱岗敬业、为人师表、教书育人、与时俱进”的新型教师。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AD06E2"/>
    <w:multiLevelType w:val="singleLevel"/>
    <w:tmpl w:val="8FAD06E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5841DE8"/>
    <w:multiLevelType w:val="singleLevel"/>
    <w:tmpl w:val="E5841DE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6DD649D"/>
    <w:rsid w:val="096C6185"/>
    <w:rsid w:val="0BB97860"/>
    <w:rsid w:val="0BE32FF0"/>
    <w:rsid w:val="0C184061"/>
    <w:rsid w:val="0F150294"/>
    <w:rsid w:val="0F456B7D"/>
    <w:rsid w:val="0FED3F88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334302"/>
    <w:rsid w:val="3B755748"/>
    <w:rsid w:val="3DC071C0"/>
    <w:rsid w:val="3F946129"/>
    <w:rsid w:val="3FC95D93"/>
    <w:rsid w:val="405E44A0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1900858"/>
    <w:rsid w:val="6240004D"/>
    <w:rsid w:val="628C73A9"/>
    <w:rsid w:val="62E41763"/>
    <w:rsid w:val="6456554A"/>
    <w:rsid w:val="66A53274"/>
    <w:rsid w:val="672E78FB"/>
    <w:rsid w:val="69CA10DE"/>
    <w:rsid w:val="6C0C63F9"/>
    <w:rsid w:val="6FA9171E"/>
    <w:rsid w:val="6FFE33A8"/>
    <w:rsid w:val="700E662C"/>
    <w:rsid w:val="704D150F"/>
    <w:rsid w:val="716459EC"/>
    <w:rsid w:val="73147606"/>
    <w:rsid w:val="740E19E6"/>
    <w:rsid w:val="7484056B"/>
    <w:rsid w:val="76034FE3"/>
    <w:rsid w:val="77635D53"/>
    <w:rsid w:val="77939669"/>
    <w:rsid w:val="79E62F29"/>
    <w:rsid w:val="7BDF0A1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1261</Words>
  <Characters>1299</Characters>
  <Lines>4</Lines>
  <Paragraphs>13</Paragraphs>
  <TotalTime>6</TotalTime>
  <ScaleCrop>false</ScaleCrop>
  <LinksUpToDate>false</LinksUpToDate>
  <CharactersWithSpaces>1539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Administrator</cp:lastModifiedBy>
  <cp:lastPrinted>2018-09-19T12:22:00Z</cp:lastPrinted>
  <dcterms:modified xsi:type="dcterms:W3CDTF">2024-12-11T11:44:11Z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6E628943053F45368BEEE3901979D922</vt:lpwstr>
  </property>
</Properties>
</file>