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A86179" w:rsidP="00D31D50">
      <w:pPr>
        <w:spacing w:line="220" w:lineRule="atLeast"/>
        <w:rPr>
          <w:rFonts w:hint="eastAsia"/>
        </w:rPr>
      </w:pPr>
      <w:r>
        <w:rPr>
          <w:rFonts w:hint="eastAsia"/>
        </w:rPr>
        <w:t>本次两位老师作为新教师恶第一次亮相课</w:t>
      </w:r>
      <w:r>
        <w:rPr>
          <w:rFonts w:hint="eastAsia"/>
        </w:rPr>
        <w:t>,</w:t>
      </w:r>
      <w:r>
        <w:rPr>
          <w:rFonts w:hint="eastAsia"/>
        </w:rPr>
        <w:t>总的老说还是上得比较流畅的。</w:t>
      </w:r>
    </w:p>
    <w:p w:rsidR="00A86179" w:rsidRDefault="00A86179" w:rsidP="00D31D50">
      <w:pPr>
        <w:spacing w:line="220" w:lineRule="atLeast"/>
        <w:rPr>
          <w:rFonts w:hint="eastAsia"/>
          <w:noProof/>
        </w:rPr>
      </w:pPr>
      <w:r>
        <w:rPr>
          <w:rFonts w:hint="eastAsia"/>
        </w:rPr>
        <w:t>董盛老师的课堂会忽略一些细节，对课堂的整体观察能力也不够细致，看得不够全面，以至于从课堂效果来看，同样的教学设计，差不多的教学方法，学生掌握得水平没有王艳萍老师的</w:t>
      </w:r>
      <w:r>
        <w:rPr>
          <w:rFonts w:hint="eastAsia"/>
          <w:noProof/>
        </w:rPr>
        <w:t>好。给到学生的也不多，怕学</w:t>
      </w:r>
      <w:r w:rsidR="00A5798C">
        <w:rPr>
          <w:rFonts w:hint="eastAsia"/>
          <w:noProof/>
        </w:rPr>
        <w:t>生接收不了，</w:t>
      </w:r>
      <w:r>
        <w:rPr>
          <w:rFonts w:hint="eastAsia"/>
          <w:noProof/>
        </w:rPr>
        <w:t>对学情分析不足，本堂课的难度对学生来说偏低，在一些学生掌握后，并没有提出更高的要求，没有进行分层教学。</w:t>
      </w:r>
    </w:p>
    <w:p w:rsidR="00A5798C" w:rsidRDefault="00A5798C" w:rsidP="00D31D50">
      <w:pPr>
        <w:spacing w:line="220" w:lineRule="atLeast"/>
        <w:rPr>
          <w:rFonts w:hint="eastAsia"/>
          <w:noProof/>
        </w:rPr>
      </w:pPr>
      <w:r>
        <w:rPr>
          <w:rFonts w:hint="eastAsia"/>
          <w:noProof/>
        </w:rPr>
        <w:t>王艳萍老师的课堂相对设计得比较细腻，能够用一些小的辅助工具，器材，帮助学生很快的掌握上手发球的技术要领，也考虑到男女生的差异性，但是在分组上还是不完美，旁边男生可以</w:t>
      </w:r>
      <w:r>
        <w:rPr>
          <w:rFonts w:hint="eastAsia"/>
          <w:noProof/>
        </w:rPr>
        <w:t>2</w:t>
      </w:r>
      <w:r>
        <w:rPr>
          <w:rFonts w:hint="eastAsia"/>
          <w:noProof/>
        </w:rPr>
        <w:t>个一组，但是思维固定的把他们放在一横排，来回捡球浪费练习时间。</w:t>
      </w:r>
    </w:p>
    <w:p w:rsidR="00A5798C" w:rsidRDefault="00A5798C" w:rsidP="00D31D50">
      <w:pPr>
        <w:spacing w:line="220" w:lineRule="atLeast"/>
      </w:pPr>
      <w:r>
        <w:rPr>
          <w:rFonts w:hint="eastAsia"/>
          <w:noProof/>
        </w:rPr>
        <w:t>技能课堂中，准备活动和辅助性的练习手段的设计非常重要，要抓住这两个环节，让学生可以轻松过渡到主体部分技能学习中，而不是简单的达到热身的目的。</w:t>
      </w:r>
    </w:p>
    <w:sectPr w:rsidR="00A5798C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A25DDA"/>
    <w:rsid w:val="00A5798C"/>
    <w:rsid w:val="00A86179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86179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86179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xbany</cp:lastModifiedBy>
  <cp:revision>2</cp:revision>
  <dcterms:created xsi:type="dcterms:W3CDTF">2008-09-11T17:20:00Z</dcterms:created>
  <dcterms:modified xsi:type="dcterms:W3CDTF">2024-12-13T07:12:00Z</dcterms:modified>
</cp:coreProperties>
</file>