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王艳萍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正面上手发球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 w14:paraId="70318BE6"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 w14:paraId="3CF967BA"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王艳萍</w:t>
            </w:r>
          </w:p>
        </w:tc>
        <w:tc>
          <w:tcPr>
            <w:tcW w:w="3480" w:type="dxa"/>
            <w:vAlign w:val="center"/>
          </w:tcPr>
          <w:p w14:paraId="1EFF09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正面上手发球</w:t>
            </w:r>
          </w:p>
        </w:tc>
        <w:tc>
          <w:tcPr>
            <w:tcW w:w="2841" w:type="dxa"/>
            <w:vAlign w:val="center"/>
          </w:tcPr>
          <w:p w14:paraId="22785D9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罗溪中学</w:t>
            </w:r>
          </w:p>
        </w:tc>
      </w:tr>
      <w:tr w14:paraId="3AF6FF3C"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八</w:t>
            </w: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</w:p>
        </w:tc>
        <w:tc>
          <w:tcPr>
            <w:tcW w:w="3480" w:type="dxa"/>
            <w:vAlign w:val="center"/>
          </w:tcPr>
          <w:p w14:paraId="30EA29E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课次：第11节课</w:t>
            </w:r>
          </w:p>
        </w:tc>
        <w:tc>
          <w:tcPr>
            <w:tcW w:w="2841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 w14:paraId="72A05AAF"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spacing w:line="360" w:lineRule="auto"/>
              <w:ind w:firstLine="420" w:firstLineChars="200"/>
              <w:rPr>
                <w:rFonts w:hint="eastAsia"/>
                <w:vertAlign w:val="baseline"/>
                <w:lang w:eastAsia="zh-Han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王艳萍老师</w:t>
            </w:r>
            <w:r>
              <w:rPr>
                <w:rFonts w:hint="eastAsia"/>
              </w:rPr>
              <w:t>这节课的教学目标明确，旨在让学生理解和掌握排球正面上手发球的动作要领，提高学生的身体素质和排球技能。教学内容安排合理，从基本的准备姿势、抛球、挥臂击球到完整的发球动作，循序渐进，符合学生的认知和技能发展规律。</w:t>
            </w:r>
            <w:r>
              <w:rPr>
                <w:rFonts w:hint="default"/>
                <w:vertAlign w:val="baseline"/>
                <w:lang w:eastAsia="zh-Hans"/>
              </w:rPr>
              <w:t>现就本次课进行评课总结。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72A24414">
            <w:pPr>
              <w:spacing w:line="360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王老师</w:t>
            </w:r>
            <w:r>
              <w:rPr>
                <w:rFonts w:hint="eastAsia"/>
              </w:rPr>
              <w:t>在教学过程中，采用了多种教学方法和手段，如讲解示范、分组练习、比赛检验等，有效地激发了学生的学习兴趣和积极性。教师首先通过讲解和示范，让学生了解发球的基本动作和要领，然后通过分组练习，让学生在实践中不断巩固和提高发球技能。此外，通过比赛检验的方式，不仅提高了学生的竞技水平，还培养了学生的团队协作精神和竞争意识。</w:t>
            </w:r>
          </w:p>
          <w:p w14:paraId="4F867948">
            <w:pPr>
              <w:spacing w:line="360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本</w:t>
            </w:r>
            <w:r>
              <w:rPr>
                <w:rFonts w:hint="eastAsia"/>
              </w:rPr>
              <w:t>节课的教学重难点把握得当。</w:t>
            </w:r>
            <w:r>
              <w:rPr>
                <w:rFonts w:hint="eastAsia"/>
                <w:lang w:val="en-US" w:eastAsia="zh-CN"/>
              </w:rPr>
              <w:t>王老师</w:t>
            </w:r>
            <w:r>
              <w:rPr>
                <w:rFonts w:hint="eastAsia"/>
              </w:rPr>
              <w:t>将发球的整个动作过程作为重点，强调了抛球的稳定性、挥臂路线的正确性以及击球点的准确性。同时，</w:t>
            </w:r>
            <w:r>
              <w:rPr>
                <w:rFonts w:hint="eastAsia"/>
                <w:lang w:val="en-US" w:eastAsia="zh-CN"/>
              </w:rPr>
              <w:t>王老师</w:t>
            </w:r>
            <w:bookmarkStart w:id="0" w:name="_GoBack"/>
            <w:bookmarkEnd w:id="0"/>
            <w:r>
              <w:rPr>
                <w:rFonts w:hint="eastAsia"/>
              </w:rPr>
              <w:t>也指出了发球时挥臂用力的协调性这一难点，并采取了相应的措施进行突破。通过反复练习和教师的个别指导，学生逐渐掌握了发球的要领，提高了发球的准确性和稳定性。</w:t>
            </w:r>
          </w:p>
          <w:p w14:paraId="55E1EDB2">
            <w:pPr>
              <w:spacing w:line="360" w:lineRule="auto"/>
              <w:ind w:firstLine="420" w:firstLineChars="200"/>
              <w:rPr>
                <w:rFonts w:hint="default"/>
                <w:lang w:eastAsia="zh-Hans"/>
              </w:rPr>
            </w:pPr>
            <w:r>
              <w:rPr>
                <w:rFonts w:hint="eastAsia"/>
                <w:lang w:val="en-US" w:eastAsia="zh-CN"/>
              </w:rPr>
              <w:t>本</w:t>
            </w:r>
            <w:r>
              <w:rPr>
                <w:rFonts w:hint="eastAsia"/>
              </w:rPr>
              <w:t>课堂氛围积极活跃，学生参与度高。教师与学生之间建立了良好的互动关系，教师耐心指导，学生积极练习，形成了良好的学习氛围。此外，</w:t>
            </w:r>
            <w:r>
              <w:rPr>
                <w:rFonts w:hint="eastAsia"/>
                <w:lang w:val="en-US" w:eastAsia="zh-CN"/>
              </w:rPr>
              <w:t>王老师</w:t>
            </w:r>
            <w:r>
              <w:rPr>
                <w:rFonts w:hint="eastAsia"/>
              </w:rPr>
              <w:t>还注重培养学生的自主学习和合作学习能力，通过小组合作和比赛检验等方式，让学生在实践中不断发现问题、解决问题，提高了学生的综合素质。</w:t>
            </w:r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spacing w:line="360" w:lineRule="auto"/>
              <w:ind w:firstLine="420" w:firstLineChars="200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虽然本节课总体上达到了预期的教学效果，但仍存在一些可以改进的地方。例如，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可以让学生大胆尝试正面上手发球动作，初步体验，深刻体会。然后教师引导发现问题，切入主题。同时结构上可以一改传统教学顺序，可从击球、挥笔到抛球教学，将最难掌握的抛球技术动作做最后的重点突破。</w:t>
            </w:r>
          </w:p>
        </w:tc>
      </w:tr>
    </w:tbl>
    <w:p w14:paraId="2E6F60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F1465"/>
    <w:rsid w:val="257F1465"/>
    <w:rsid w:val="2FDF2A1A"/>
    <w:rsid w:val="BDFFF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2024-12-12T13:55:00Z</dcterms:created>
  <dc:creator>Vino</dc:creator>
  <cp:lastModifiedBy>Vino</cp:lastModifiedBy>
  <dcterms:modified xsi:type="dcterms:W3CDTF">2024-12-12T15:04:12Z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C76F5FD4F90E58F7E87A5A6745202775_41</vt:lpwstr>
  </property>
</Properties>
</file>