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E8BA">
      <w:pPr>
        <w:jc w:val="center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岗位竞聘展风采 奋楫前行谱新篇</w:t>
      </w:r>
    </w:p>
    <w:p w14:paraId="6B67721A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薛家实验小学五届二次教代会暨中层竞聘现场考核</w:t>
      </w:r>
    </w:p>
    <w:p w14:paraId="5720E25D">
      <w:pPr>
        <w:ind w:firstLine="51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为进一步激活学校的用人机制，建设精干高效的中层干部队伍，根据《关于规范中小学内部职能机构设置和中层干部管理的意见》（常新社人［2008］22号）和《新北区中小学中层干部竞聘上岗工作指导意见》（常新社人［2013］14号）的要求，8月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午，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薛家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实验小学在报告厅召开中层干部竞聘会，会议由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工会主席周静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主持，专家评委和教代会代表参加了会议。</w:t>
      </w:r>
    </w:p>
    <w:p w14:paraId="30DC0E6F"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竞聘大会邀请到了新北区教育工会李燕主席、薛家镇社会事务办公室张勇侠主任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盛亚萍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校长、新桥第二实验小学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韩燕清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书记、新北区责任督学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吴琴玉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副校长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莅临指导。</w:t>
      </w:r>
    </w:p>
    <w:p w14:paraId="203B334F">
      <w:pPr>
        <w:ind w:firstLine="51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前期，学校科学设岗、规范流程，提前公布岗位设置需求和相关要求，积极向全体教师征求《中层干部岗位竞聘意向表》，按照个人申请、资格审查等程序，竞聘工作顺利进入竞聘演讲、民主测评环节。</w:t>
      </w:r>
    </w:p>
    <w:p w14:paraId="7AA0981A">
      <w:pPr>
        <w:ind w:firstLine="51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参与竞聘的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位教师怀着对教育的热忱，结合自身工作经历和岗位实际，从个人基本情况、工作业绩、任职优势以及任职工作设想等方面进行了精彩的竞聘演讲，充分展现了良好的精神风貌和饱满的工作热情，展示了敢于担当、乐于奉献的态度和情怀。</w:t>
      </w:r>
    </w:p>
    <w:p w14:paraId="5A84FCC2"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答辩环节，由专家评委进行现场提问，竞聘教师以饱满的热情、清晰的思路诠释对教育事业的热爱和对行政管理工作的理解，出色的表现赢得了大家热烈的掌声。</w:t>
      </w:r>
    </w:p>
    <w:p w14:paraId="28AD9E7B">
      <w:pPr>
        <w:ind w:firstLine="51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竞聘演讲结束后，全体参会人员从德、勤、绩、廉等方面进行了民主测评，大家本着“公开、公平、公正”的原则，衡量竞聘人员的表现，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进行打分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p w14:paraId="594ADC8F">
      <w:pPr>
        <w:ind w:firstLine="51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最后，我们邀请专家评委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韩燕青书记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对本次竞聘活动进行点评。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韩书记为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每一位竞聘者点赞，充分肯定他们过去用心付出潜心钻研所积淀的勇气与力量，肯定他们对这次竞聘的用心准备与精彩展示，更对他们坚定方向、勇于担当、积极上进的精神给予了充分的肯定。同时，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校长也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通过分享自己对中层岗位的认知对7位竞聘者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提出了期望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。</w:t>
      </w:r>
    </w:p>
    <w:p w14:paraId="136FE205">
      <w:pPr>
        <w:ind w:firstLine="51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万莺燕校长宣布了考核成绩和竞聘结果，进一步提出了学校对年轻干部的希望。</w:t>
      </w:r>
    </w:p>
    <w:p w14:paraId="547CCA50">
      <w:pPr>
        <w:ind w:firstLine="51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</w:rPr>
        <w:t>砥砺担当之志，淬炼担当之能。此次中层干部竞聘大会打开了学校人才队伍建设的“源头活水”，为学校选拔了一批德才兼备、充满活力的管理人才，为学校的发展注入新的活力与动力。相信新任的中层干部在校领导的带领下，能和全体教职工精诚团结、务实求新、奋发开拓，助力学校各项事业迈上新台阶！</w:t>
      </w:r>
    </w:p>
    <w:p w14:paraId="7DF299DB">
      <w:pPr>
        <w:ind w:firstLine="1024" w:firstLineChars="4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撰稿、摄影：徐佩   审核：周静】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609B44B7"/>
    <w:rsid w:val="180972FB"/>
    <w:rsid w:val="609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949</Words>
  <Characters>958</Characters>
  <Lines>0</Lines>
  <Paragraphs>0</Paragraphs>
  <TotalTime>7</TotalTime>
  <ScaleCrop>false</ScaleCrop>
  <LinksUpToDate>false</LinksUpToDate>
  <CharactersWithSpaces>962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2024-08-26T07:59:00Z</dcterms:created>
  <dc:creator>小舟</dc:creator>
  <cp:lastModifiedBy>小舟</cp:lastModifiedBy>
  <dcterms:modified xsi:type="dcterms:W3CDTF">2024-10-15T01:51:29Z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0CC004F68AE648FC9AAEA10480D23636_11</vt:lpwstr>
  </property>
</Properties>
</file>