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E6AD" w14:textId="77777777" w:rsidR="00F95FD7" w:rsidRDefault="00F95FD7" w:rsidP="00F95FD7">
      <w:pPr>
        <w:jc w:val="center"/>
        <w:rPr>
          <w:rFonts w:hint="eastAsia"/>
        </w:rPr>
      </w:pPr>
      <w:r>
        <w:rPr>
          <w:rFonts w:hint="eastAsia"/>
        </w:rPr>
        <w:t>薛家实验小学保安管理制度</w:t>
      </w:r>
    </w:p>
    <w:p w14:paraId="00EA2530" w14:textId="2C9F873F" w:rsidR="00F95FD7" w:rsidRDefault="00F95FD7" w:rsidP="00F95FD7">
      <w:pPr>
        <w:rPr>
          <w:rFonts w:hint="eastAsia"/>
        </w:rPr>
      </w:pPr>
      <w:r>
        <w:rPr>
          <w:rFonts w:hint="eastAsia"/>
        </w:rPr>
        <w:t>一、总则</w:t>
      </w:r>
    </w:p>
    <w:p w14:paraId="31A1479A" w14:textId="7F9718CF" w:rsidR="00F95FD7" w:rsidRDefault="00F95FD7" w:rsidP="00F95FD7">
      <w:pPr>
        <w:rPr>
          <w:rFonts w:hint="eastAsia"/>
        </w:rPr>
      </w:pPr>
      <w:r>
        <w:rPr>
          <w:rFonts w:hint="eastAsia"/>
        </w:rPr>
        <w:t>1. 目的：确保学校安全，维护教学秩序，保障师生安全。</w:t>
      </w:r>
    </w:p>
    <w:p w14:paraId="1344BC63" w14:textId="03EA34BD" w:rsidR="00F95FD7" w:rsidRDefault="00F95FD7" w:rsidP="00F95FD7">
      <w:pPr>
        <w:rPr>
          <w:rFonts w:hint="eastAsia"/>
        </w:rPr>
      </w:pPr>
      <w:r>
        <w:rPr>
          <w:rFonts w:hint="eastAsia"/>
        </w:rPr>
        <w:t>2. 适用范围：适用于学校全体保安人员。</w:t>
      </w:r>
    </w:p>
    <w:p w14:paraId="4EFBCDFC" w14:textId="7F143DBF" w:rsidR="00F95FD7" w:rsidRDefault="00F95FD7" w:rsidP="00F95FD7">
      <w:pPr>
        <w:rPr>
          <w:rFonts w:hint="eastAsia"/>
        </w:rPr>
      </w:pPr>
      <w:r>
        <w:rPr>
          <w:rFonts w:hint="eastAsia"/>
        </w:rPr>
        <w:t>二、保安人员职责</w:t>
      </w:r>
    </w:p>
    <w:p w14:paraId="2D1A1E98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1. **安全巡逻**：定期对校园内外进行巡逻，确保无安全隐患。</w:t>
      </w:r>
    </w:p>
    <w:p w14:paraId="5E146783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2. **来访管理**：对来访人员进行登记、询问和身份验证，确保合法合规。</w:t>
      </w:r>
    </w:p>
    <w:p w14:paraId="4FD3F291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3. **突发事件处理**：遇到突发事件时，迅速启动应急预案，进行初步处理，并及时报告。</w:t>
      </w:r>
    </w:p>
    <w:p w14:paraId="110D86AF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4. **安全设施检查**：定期检查校园内的消防设施、监控设备等，确保其正常运行。</w:t>
      </w:r>
    </w:p>
    <w:p w14:paraId="4EF4B187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5. **维护秩序**：阻止和制止校园内的违法行为，维护校园安全秩序。</w:t>
      </w:r>
    </w:p>
    <w:p w14:paraId="1C4B6C99" w14:textId="4691BBA0" w:rsidR="00F95FD7" w:rsidRDefault="00F95FD7" w:rsidP="00F95FD7">
      <w:pPr>
        <w:rPr>
          <w:rFonts w:hint="eastAsia"/>
        </w:rPr>
      </w:pPr>
      <w:r>
        <w:rPr>
          <w:rFonts w:hint="eastAsia"/>
        </w:rPr>
        <w:t>三、保安人员行为规范</w:t>
      </w:r>
    </w:p>
    <w:p w14:paraId="1491FA48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1. **遵纪守法**：遵守国家法律法规和学校规章制度，依法办事。</w:t>
      </w:r>
    </w:p>
    <w:p w14:paraId="3F3B67AF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2. **着装整齐**：上班时穿着保安制服，保持整洁、端庄。</w:t>
      </w:r>
    </w:p>
    <w:p w14:paraId="65058202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3. **文明执勤**：执勤时礼貌待人，热情服务，不使用粗暴语言或行为。</w:t>
      </w:r>
    </w:p>
    <w:p w14:paraId="1F5973F9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4. **坚守岗位**：不迟到、不早退，坚守岗位，不擅离职守。</w:t>
      </w:r>
    </w:p>
    <w:p w14:paraId="45C2EADA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5. **严禁违规**：不在岗位上睡觉、喝酒、吃槟榔，不离岗、脱岗，不在岗位上会客或办私事。</w:t>
      </w:r>
    </w:p>
    <w:p w14:paraId="61B88D67" w14:textId="5FD7D10D" w:rsidR="00F95FD7" w:rsidRDefault="00F95FD7" w:rsidP="00F95FD7">
      <w:pPr>
        <w:rPr>
          <w:rFonts w:hint="eastAsia"/>
        </w:rPr>
      </w:pPr>
      <w:r>
        <w:rPr>
          <w:rFonts w:hint="eastAsia"/>
        </w:rPr>
        <w:t>四、来访接待制度</w:t>
      </w:r>
    </w:p>
    <w:p w14:paraId="00158AF4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1. **登记制度**：来访人员需登记有效证件，经电话确认后由被访问联系人签字确认方可进入。</w:t>
      </w:r>
    </w:p>
    <w:p w14:paraId="558060A5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2. **引导制度**：保安人员应引导来访人员到指定地点，避免其随意走动。</w:t>
      </w:r>
    </w:p>
    <w:p w14:paraId="39088803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3. **拒绝制度**：对于未预约、无证件或身份不符的来访人员，应婉言拒绝其进入。</w:t>
      </w:r>
    </w:p>
    <w:p w14:paraId="1756BC0D" w14:textId="757BB716" w:rsidR="00F95FD7" w:rsidRDefault="00F95FD7" w:rsidP="00F95FD7">
      <w:pPr>
        <w:rPr>
          <w:rFonts w:hint="eastAsia"/>
        </w:rPr>
      </w:pPr>
      <w:r>
        <w:rPr>
          <w:rFonts w:hint="eastAsia"/>
        </w:rPr>
        <w:t>五、交接班制度</w:t>
      </w:r>
    </w:p>
    <w:p w14:paraId="7578F3D8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1. **时间规定**：每天按时交接班，确保工作无缝衔接。</w:t>
      </w:r>
    </w:p>
    <w:p w14:paraId="3C2F9D5B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2. **内容交接**：交接内容包括走读证、快件、物品、对讲机、警用器具等，必须当面查验清楚。</w:t>
      </w:r>
    </w:p>
    <w:p w14:paraId="09B47784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3. **记录制度**：值班人员应做好交接记录，发现问题及时报告。</w:t>
      </w:r>
    </w:p>
    <w:p w14:paraId="6B59B30E" w14:textId="262BBF41" w:rsidR="00F95FD7" w:rsidRDefault="00F95FD7" w:rsidP="00F95FD7">
      <w:pPr>
        <w:rPr>
          <w:rFonts w:hint="eastAsia"/>
        </w:rPr>
      </w:pPr>
      <w:r>
        <w:rPr>
          <w:rFonts w:hint="eastAsia"/>
        </w:rPr>
        <w:t>六、巡逻制度</w:t>
      </w:r>
    </w:p>
    <w:p w14:paraId="6B371173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1. **巡逻要求**：巡逻过程中佩戴电筒、对讲机等巡视器材，发现问题及时报告。</w:t>
      </w:r>
    </w:p>
    <w:p w14:paraId="3AA5623D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2. **巡逻时间**：根据学校实际情况制定巡逻时间表，每天不少于五次，确保全天候覆盖。</w:t>
      </w:r>
    </w:p>
    <w:p w14:paraId="75B68291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3. **记录制度**：巡逻后应填写巡逻记录，记录发现的问题及处理方式。</w:t>
      </w:r>
    </w:p>
    <w:p w14:paraId="75BBEEA8" w14:textId="7754E89E" w:rsidR="00F95FD7" w:rsidRDefault="00F95FD7" w:rsidP="00F95FD7">
      <w:pPr>
        <w:rPr>
          <w:rFonts w:hint="eastAsia"/>
        </w:rPr>
      </w:pPr>
      <w:r>
        <w:rPr>
          <w:rFonts w:hint="eastAsia"/>
        </w:rPr>
        <w:t>七、请假与离职制度</w:t>
      </w:r>
    </w:p>
    <w:p w14:paraId="45BF9825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1. **请假制度**：保安人员请假需提前报告班长及上级领导，经同意后方可请假。</w:t>
      </w:r>
    </w:p>
    <w:p w14:paraId="623C99AF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2. **离职制度**：保安人员离职需提前一个月以书面形式提交离职申请。</w:t>
      </w:r>
    </w:p>
    <w:p w14:paraId="49E0AB09" w14:textId="0F6CE498" w:rsidR="00F95FD7" w:rsidRDefault="00F95FD7" w:rsidP="00F95FD7">
      <w:pPr>
        <w:rPr>
          <w:rFonts w:hint="eastAsia"/>
        </w:rPr>
      </w:pPr>
      <w:r>
        <w:rPr>
          <w:rFonts w:hint="eastAsia"/>
        </w:rPr>
        <w:t>八、奖惩制度</w:t>
      </w:r>
    </w:p>
    <w:p w14:paraId="4B0E57A7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1. **奖励**：对于表现优秀的保安人员，给予口头表扬、书面奖励或物质奖励。</w:t>
      </w:r>
    </w:p>
    <w:p w14:paraId="00458447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2. **惩罚**：对于违反管理制度的保安人员，视情节轻重给予口头警告、书面警告、罚款、解除保安工作资格等处罚。</w:t>
      </w:r>
    </w:p>
    <w:p w14:paraId="05F04CC5" w14:textId="5F8A63F9" w:rsidR="00F95FD7" w:rsidRDefault="00F95FD7" w:rsidP="00F95FD7">
      <w:pPr>
        <w:rPr>
          <w:rFonts w:hint="eastAsia"/>
        </w:rPr>
      </w:pPr>
      <w:r>
        <w:rPr>
          <w:rFonts w:hint="eastAsia"/>
        </w:rPr>
        <w:t>九、其他规定</w:t>
      </w:r>
    </w:p>
    <w:p w14:paraId="6EBDE527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1. **保密制度**：保安人员应保守学校机密，不得泄露师生信息。</w:t>
      </w:r>
    </w:p>
    <w:p w14:paraId="060CEB3D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2. **培训制度**：定期对保安人员进行业务培训和安全教育，提高其业务素质和应急处理能力。</w:t>
      </w:r>
    </w:p>
    <w:p w14:paraId="38A93D3B" w14:textId="77777777" w:rsidR="00F95FD7" w:rsidRDefault="00F95FD7" w:rsidP="00F95FD7">
      <w:pPr>
        <w:rPr>
          <w:rFonts w:hint="eastAsia"/>
        </w:rPr>
      </w:pPr>
      <w:r>
        <w:rPr>
          <w:rFonts w:hint="eastAsia"/>
        </w:rPr>
        <w:t>3. **协作制度**：保安人员应与学校各部门保持密切联系，共同维护校园安全。</w:t>
      </w:r>
    </w:p>
    <w:p w14:paraId="238876D6" w14:textId="77777777" w:rsidR="0099517B" w:rsidRPr="00F95FD7" w:rsidRDefault="0099517B"/>
    <w:sectPr w:rsidR="0099517B" w:rsidRPr="00F9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BE0C" w14:textId="77777777" w:rsidR="00606C28" w:rsidRDefault="00606C28" w:rsidP="00F95FD7">
      <w:pPr>
        <w:rPr>
          <w:rFonts w:hint="eastAsia"/>
        </w:rPr>
      </w:pPr>
      <w:r>
        <w:separator/>
      </w:r>
    </w:p>
  </w:endnote>
  <w:endnote w:type="continuationSeparator" w:id="0">
    <w:p w14:paraId="12887B2F" w14:textId="77777777" w:rsidR="00606C28" w:rsidRDefault="00606C28" w:rsidP="00F95F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FD381" w14:textId="77777777" w:rsidR="00606C28" w:rsidRDefault="00606C28" w:rsidP="00F95FD7">
      <w:pPr>
        <w:rPr>
          <w:rFonts w:hint="eastAsia"/>
        </w:rPr>
      </w:pPr>
      <w:r>
        <w:separator/>
      </w:r>
    </w:p>
  </w:footnote>
  <w:footnote w:type="continuationSeparator" w:id="0">
    <w:p w14:paraId="5E59DB23" w14:textId="77777777" w:rsidR="00606C28" w:rsidRDefault="00606C28" w:rsidP="00F95F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7B"/>
    <w:rsid w:val="00606C28"/>
    <w:rsid w:val="0099517B"/>
    <w:rsid w:val="00E4101F"/>
    <w:rsid w:val="00F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F36A0"/>
  <w15:chartTrackingRefBased/>
  <w15:docId w15:val="{3C9C86FE-F141-4B0F-85FA-2B8B162B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F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F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2</cp:revision>
  <dcterms:created xsi:type="dcterms:W3CDTF">2024-12-13T06:03:00Z</dcterms:created>
  <dcterms:modified xsi:type="dcterms:W3CDTF">2024-12-13T06:04:00Z</dcterms:modified>
</cp:coreProperties>
</file>