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1DBA7">
      <w:pPr>
        <w:jc w:val="center"/>
        <w:rPr>
          <w:rFonts w:hint="eastAsia" w:asci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第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轮学校主动发展规划（比学赶超提质行动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计划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）</w:t>
      </w:r>
    </w:p>
    <w:p w14:paraId="4708C02D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专家论证表</w:t>
      </w:r>
    </w:p>
    <w:tbl>
      <w:tblPr>
        <w:tblStyle w:val="4"/>
        <w:tblW w:w="87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80"/>
        <w:gridCol w:w="2180"/>
        <w:gridCol w:w="2181"/>
        <w:gridCol w:w="2181"/>
      </w:tblGrid>
      <w:tr w14:paraId="74192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 w14:paraId="2F26D8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论证时间</w:t>
            </w:r>
          </w:p>
        </w:tc>
        <w:tc>
          <w:tcPr>
            <w:tcW w:w="2180" w:type="dxa"/>
            <w:vAlign w:val="center"/>
          </w:tcPr>
          <w:p w14:paraId="28D4F1E2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.1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81" w:type="dxa"/>
            <w:vAlign w:val="center"/>
          </w:tcPr>
          <w:p w14:paraId="1AB133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论证地点</w:t>
            </w:r>
          </w:p>
        </w:tc>
        <w:tc>
          <w:tcPr>
            <w:tcW w:w="2181" w:type="dxa"/>
            <w:vAlign w:val="center"/>
          </w:tcPr>
          <w:p w14:paraId="0A14EA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丽园</w:t>
            </w:r>
            <w:r>
              <w:rPr>
                <w:rFonts w:hint="eastAsia"/>
                <w:b/>
                <w:bCs/>
                <w:sz w:val="28"/>
                <w:szCs w:val="28"/>
              </w:rPr>
              <w:t>校区</w:t>
            </w:r>
          </w:p>
        </w:tc>
      </w:tr>
      <w:tr w14:paraId="502E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80" w:type="dxa"/>
            <w:gridSpan w:val="2"/>
            <w:vAlign w:val="center"/>
          </w:tcPr>
          <w:p w14:paraId="0DF17F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论证学校</w:t>
            </w:r>
          </w:p>
        </w:tc>
        <w:tc>
          <w:tcPr>
            <w:tcW w:w="6542" w:type="dxa"/>
            <w:gridSpan w:val="3"/>
            <w:vAlign w:val="center"/>
          </w:tcPr>
          <w:p w14:paraId="378CA5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常州市</w:t>
            </w:r>
            <w:r>
              <w:rPr>
                <w:rFonts w:hint="eastAsia"/>
                <w:b/>
                <w:bCs/>
                <w:sz w:val="28"/>
                <w:szCs w:val="28"/>
              </w:rPr>
              <w:t>新北区薛家实验小学</w:t>
            </w:r>
          </w:p>
        </w:tc>
      </w:tr>
      <w:tr w14:paraId="24876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80" w:type="dxa"/>
            <w:gridSpan w:val="2"/>
            <w:vAlign w:val="center"/>
          </w:tcPr>
          <w:p w14:paraId="2E8BF0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论证专家</w:t>
            </w:r>
          </w:p>
        </w:tc>
        <w:tc>
          <w:tcPr>
            <w:tcW w:w="6542" w:type="dxa"/>
            <w:gridSpan w:val="3"/>
            <w:vAlign w:val="center"/>
          </w:tcPr>
          <w:p w14:paraId="38C2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徐燕娟 盛亚萍</w:t>
            </w:r>
          </w:p>
        </w:tc>
      </w:tr>
      <w:tr w14:paraId="030F0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</w:trPr>
        <w:tc>
          <w:tcPr>
            <w:tcW w:w="8722" w:type="dxa"/>
            <w:gridSpan w:val="5"/>
            <w:tcBorders>
              <w:bottom w:val="single" w:color="auto" w:sz="4" w:space="0"/>
            </w:tcBorders>
          </w:tcPr>
          <w:p w14:paraId="263DB07D">
            <w:pPr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论证意见：</w:t>
            </w:r>
          </w:p>
          <w:p w14:paraId="04DA4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这份规划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高质量、高品质理念，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前瞻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行动力、时代性。规划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理清过去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清晰现在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展望未来，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成为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学校的顶层设计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，确立了成为新时代城镇化小学教育的标杆的办学定位。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过去的三年中，薛小能承继百年老校淳朴团结的优秀品质，体现了学校在“学校文化和特色项目”、“管理变革和领导团队”、“学科教学变革和教师发展”、“学生工作变革和班主任队伍”等领域中所取得的成绩。</w:t>
            </w:r>
          </w:p>
          <w:p w14:paraId="7E336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整个的报告当中也清晰的梳理了这三年当中自己走过的路，这三年确实是薛家小学文化张扬飞扬的三年；是学校课程建设实施，教师队伍发展，学生发展蜕变的三年。很多的老师都在这三年当中成长出来。可以说在整个的报告当中，从文化的角度，从管理的角度，从课程建设的角度，从教师发展的角度与学生成长的角度都做了一个高度的概括和凝练。</w:t>
            </w:r>
          </w:p>
          <w:p w14:paraId="28637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整份规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划在传承中有发展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传承中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3B2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1.学校文化和特色项目建设</w:t>
            </w:r>
          </w:p>
          <w:p w14:paraId="35931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亮点：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规划中能明确学校发展的目标和方向，以“善真”文化为引导，以培养学生的全面发展为目标，注重学生的素质教育和综合素养的提升。同时，学校弘扬传统文化，加强学生对文化的学习和理解，培养他们的文化自信。薛小通过艺术节、体育节、读书节等丰富多彩的校园文化活动，丰富学生的课余生活，提升学生的实践能力和创新精神。学校注重品德教育和心理健康教育，通过相关课程以及主题活动，培养学生的良好品德和健全人格。</w:t>
            </w:r>
          </w:p>
          <w:p w14:paraId="7859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建议：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学校文化已出具雏形，要继续深化学校文化内涵建设，注重学校文化的传承和创新。作为百年老校，我们可以深度挖掘和提炼，形成独特的学校文化体系。可以结合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110周年校庆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内涵的影响力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的辐射，学校可以争取多个展示的平台，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可以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建立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联盟，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将薛小的辐射力发散开来，为新北教育乃至常州教育，贡献善真教育的力量。</w:t>
            </w:r>
          </w:p>
          <w:p w14:paraId="1D787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2.学校管理变革和领导团队</w:t>
            </w:r>
          </w:p>
          <w:p w14:paraId="4600A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亮点：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校采用科学的管理方法，注重过程管理和细节管理。通过制定详细的管理计划和流程，确保各项工作能够高效、有序地进行。在规划中，“党建引领”、“提升管理效能”、“教师领导力”、“综合融通”、“全员卷入”、“服务体系”等关键词，让人眼前一亮。</w:t>
            </w:r>
          </w:p>
          <w:p w14:paraId="2C446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建议从顶层进行设计，进一步优化管理流程，减少不必要的环节和手续，提高工作效率。鼓励领导团队创新工作思路和方法，勇于尝试新的管理模式和方法，推动学校管理的不断创新和发展。可以适当引进先进的项目管理、流程管理等工具，提升管理的科学性和规范性，搭建学校内部的信息共享平台，实现各部门之间的信息互通和资源共享。</w:t>
            </w:r>
          </w:p>
          <w:p w14:paraId="070B1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3.学校课程建设领域</w:t>
            </w:r>
          </w:p>
          <w:p w14:paraId="39662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亮点：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校根据新课程标准，持续优化课程体系，构建科学、合理的课程结构，能引入跨学科课程，打破学科壁垒，培养学生的综合能力和创新思维。规划中注重实践教学体系，将实践教学融入课程体系，提高学生的动手能力和实践操作能力。学校推广双师课堂、项目式教学等新型教学方法，构建深度学习联盟、思政一体化教学联盟、阅读共同体联盟等。</w:t>
            </w:r>
          </w:p>
          <w:p w14:paraId="79E60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建议：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校应持续根据新时代的要求和本地学生的学习需求，深化校本特色课程改革，优化设置，进一步完善课程体系，建立科学、全面、多元的课程评价体系，注重过程评价和综合评价，对课程的教学质量、学生的学习效果等进行全方面更深度的评估，激发学生的内生动力。学校要继续推行跨学科教学，通过整合不同学科的内容和方法，形成跨学科课程体系。</w:t>
            </w:r>
          </w:p>
          <w:p w14:paraId="1A7F2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4.教师发展领域</w:t>
            </w:r>
          </w:p>
          <w:p w14:paraId="72DD8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亮点：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发展能个性生长，制定系统的教师专业发展计划，涵盖最新的教育理念、教学方法和技术应用，通过引入外部专家和内部资源，通过参观学习、教学观摩等方式，借鉴其他学校先进的经验和做法，开展针对性的教学研究和课程开发活动，促进教师的专业成长。教师队伍的整体素质和团队协作能力得到了明显提升，为学校的发展奠定了坚实的基础。</w:t>
            </w:r>
          </w:p>
          <w:p w14:paraId="71DF1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建议：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虽然学校教师队伍的整体素质得到了提升，但教师队伍的结构仍存在一些不合理之处。如部分学科教师的数量不足，年轻教师的比例偏高，缺乏经验丰富的骨干教师等。学校需要进一步优化教师队伍结构，搭建教师交流平台，加大人才引进和培养力度，提供专业发展支持，提高教师队伍的整体水平。</w:t>
            </w:r>
          </w:p>
          <w:p w14:paraId="351CC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5.学生工作领域</w:t>
            </w:r>
          </w:p>
          <w:p w14:paraId="06BBF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亮点：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以培养“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向善向上 求真求新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”的学生为目标，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五育并举的育人模式，立足儿童，组织开展丰富的校园文化活动，鼓励学生积极参与志愿服务和社会实践活动，建立多元化、全方位的学生评价体系，注重学生的道德品质、行为习惯、心理素质、创新能力的培养。近三年，在班主任队伍建设领域，成果突出，形成了有辐射力、有领导力的特级、高级、骨干班主任队伍。</w:t>
            </w:r>
          </w:p>
          <w:p w14:paraId="250CB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现在学生的身心发展特点，充分挖掘学科教材中的德育因素，将德育融入课堂中，形成全员全学科育人。通过丰富的校园生活满足学生的个性化成长，呼应学校的善真教育理念，建立健全心理健康教育体系，配备专业心理咨询师，注重心理辅导，帮助学生树立积极的心态，提高应对压力的能力。</w:t>
            </w:r>
          </w:p>
        </w:tc>
      </w:tr>
      <w:tr w14:paraId="03C05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AA4C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区教育行政部门意见</w:t>
            </w:r>
          </w:p>
        </w:tc>
        <w:tc>
          <w:tcPr>
            <w:tcW w:w="6822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42E02633">
            <w:pPr>
              <w:rPr>
                <w:b/>
                <w:bCs/>
                <w:sz w:val="28"/>
                <w:szCs w:val="28"/>
              </w:rPr>
            </w:pPr>
          </w:p>
          <w:p w14:paraId="63C63D7F">
            <w:pPr>
              <w:rPr>
                <w:b/>
                <w:bCs/>
                <w:sz w:val="28"/>
                <w:szCs w:val="28"/>
              </w:rPr>
            </w:pPr>
          </w:p>
          <w:p w14:paraId="79107F58">
            <w:pPr>
              <w:rPr>
                <w:b/>
                <w:bCs/>
                <w:sz w:val="28"/>
                <w:szCs w:val="28"/>
              </w:rPr>
            </w:pPr>
          </w:p>
          <w:p w14:paraId="1CD982B6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CE67BA1">
            <w:pPr>
              <w:ind w:firstLine="4469" w:firstLineChars="159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盖章</w:t>
            </w:r>
          </w:p>
          <w:p w14:paraId="4591F182">
            <w:pPr>
              <w:ind w:firstLine="4048" w:firstLineChars="144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</w:t>
            </w:r>
          </w:p>
        </w:tc>
      </w:tr>
    </w:tbl>
    <w:p w14:paraId="0A4975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DZiZGY3OTVjYTA4YzU5NGI5YmVhZDRiNGY1MDMifQ=="/>
  </w:docVars>
  <w:rsids>
    <w:rsidRoot w:val="00975A0B"/>
    <w:rsid w:val="00094FCE"/>
    <w:rsid w:val="00166472"/>
    <w:rsid w:val="001F2F75"/>
    <w:rsid w:val="00377AB3"/>
    <w:rsid w:val="003B24D9"/>
    <w:rsid w:val="004607E3"/>
    <w:rsid w:val="006337BB"/>
    <w:rsid w:val="00662E9C"/>
    <w:rsid w:val="00674953"/>
    <w:rsid w:val="0068052D"/>
    <w:rsid w:val="007E3A63"/>
    <w:rsid w:val="008A6BCE"/>
    <w:rsid w:val="009213A4"/>
    <w:rsid w:val="00975A0B"/>
    <w:rsid w:val="00A72D9A"/>
    <w:rsid w:val="00A77C03"/>
    <w:rsid w:val="00AD571C"/>
    <w:rsid w:val="00E75841"/>
    <w:rsid w:val="00EB0F5A"/>
    <w:rsid w:val="00F7270C"/>
    <w:rsid w:val="00F850E9"/>
    <w:rsid w:val="16CA4140"/>
    <w:rsid w:val="33752CF7"/>
    <w:rsid w:val="4B761847"/>
    <w:rsid w:val="7078572F"/>
    <w:rsid w:val="763F53DF"/>
    <w:rsid w:val="76A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2</Pages>
  <Words>2159</Words>
  <Characters>2175</Characters>
  <Lines>0</Lines>
  <Paragraphs>0</Paragraphs>
  <TotalTime>4</TotalTime>
  <ScaleCrop>false</ScaleCrop>
  <LinksUpToDate>false</LinksUpToDate>
  <CharactersWithSpaces>2184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2021-09-03T07:27:00Z</dcterms:created>
  <dc:creator>Windows 用户</dc:creator>
  <cp:lastModifiedBy>华为</cp:lastModifiedBy>
  <dcterms:modified xsi:type="dcterms:W3CDTF">2024-11-23T13:46:09Z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19DCE09FB08F4214A17BE623AF2DCFD6_13</vt:lpwstr>
  </property>
</Properties>
</file>