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11</w:t>
      </w:r>
      <w:r>
        <w:rPr>
          <w:rFonts w:hint="eastAsia" w:ascii="黑体" w:hAnsi="黑体" w:eastAsia="黑体" w:cs="黑体"/>
          <w:sz w:val="32"/>
          <w:szCs w:val="32"/>
        </w:rPr>
        <w:t>日今日动态</w:t>
      </w:r>
    </w:p>
    <w:p w14:paraId="0A9FE97E">
      <w:pPr>
        <w:spacing w:line="360" w:lineRule="exact"/>
        <w:ind w:firstLine="422" w:firstLineChars="200"/>
        <w:rPr>
          <w:b/>
          <w:bCs/>
        </w:rPr>
      </w:pPr>
      <w:r>
        <w:rPr>
          <w:rFonts w:hint="eastAsia"/>
          <w:b/>
          <w:bCs/>
          <w:lang w:val="en-US" w:eastAsia="zh-CN"/>
        </w:rPr>
        <w:t>来</w:t>
      </w:r>
      <w:r>
        <w:rPr>
          <w:rFonts w:hint="eastAsia"/>
          <w:b/>
          <w:bCs/>
          <w:lang w:eastAsia="zh-Hans"/>
        </w:rPr>
        <w:t>园情况</w:t>
      </w:r>
      <w:r>
        <w:rPr>
          <w:rFonts w:hint="eastAsia"/>
          <w:b/>
          <w:bCs/>
        </w:rPr>
        <w:t>：</w:t>
      </w:r>
    </w:p>
    <w:p w14:paraId="6306FD82">
      <w:pPr>
        <w:spacing w:line="360" w:lineRule="exact"/>
        <w:ind w:firstLine="420" w:firstLineChars="200"/>
        <w:rPr>
          <w:b/>
          <w:bCs/>
        </w:rPr>
      </w:pPr>
      <w:r>
        <w:rPr>
          <w:rFonts w:hint="eastAsia"/>
        </w:rPr>
        <w:t>来园人数</w:t>
      </w:r>
      <w:r>
        <w:rPr>
          <w:rFonts w:hint="eastAsia"/>
          <w:lang w:val="en-US" w:eastAsia="zh-CN"/>
        </w:rPr>
        <w:t>32</w:t>
      </w:r>
      <w:r>
        <w:rPr>
          <w:rFonts w:hint="eastAsia"/>
        </w:rPr>
        <w:t>人，</w:t>
      </w:r>
      <w:r>
        <w:rPr>
          <w:rFonts w:hint="eastAsia"/>
          <w:lang w:val="en-US" w:eastAsia="zh-CN"/>
        </w:rPr>
        <w:t>1</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38A4A834">
      <w:pPr>
        <w:ind w:firstLine="420" w:firstLineChars="200"/>
      </w:pPr>
      <w:r>
        <w:rPr>
          <w:rFonts w:hint="eastAsia"/>
        </w:rPr>
        <w:t>今天进入教室后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w:t>
      </w:r>
      <w:r>
        <w:rPr>
          <w:rFonts w:hint="eastAsia"/>
          <w:lang w:eastAsia="zh-CN"/>
        </w:rPr>
        <w:t>、</w:t>
      </w:r>
      <w:r>
        <w:rPr>
          <w:rFonts w:hint="eastAsia"/>
          <w:lang w:val="en-US" w:eastAsia="zh-CN"/>
        </w:rPr>
        <w:t>湿巾和筷子</w:t>
      </w:r>
      <w:r>
        <w:rPr>
          <w:rFonts w:hint="eastAsia"/>
          <w:lang w:eastAsia="zh-Hans"/>
        </w:rPr>
        <w:t>，很棒！我们会让孩子轮流当值日生，让孩子养成自我服务的意识也能让孩子们养成责任意识。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rPr>
          <w:rFonts w:hint="default" w:eastAsia="宋体"/>
          <w:lang w:val="en-US" w:eastAsia="zh-CN"/>
        </w:rPr>
      </w:pPr>
      <w:r>
        <w:rPr>
          <w:rFonts w:hint="eastAsia"/>
        </w:rPr>
        <w:t>班级目前开展</w:t>
      </w:r>
      <w:r>
        <w:rPr>
          <w:rFonts w:hint="eastAsia"/>
          <w:lang w:val="en-US" w:eastAsia="zh-CN"/>
        </w:rPr>
        <w:t>的</w:t>
      </w:r>
      <w:r>
        <w:rPr>
          <w:rFonts w:hint="eastAsia"/>
        </w:rPr>
        <w:t>游戏区</w:t>
      </w:r>
      <w:r>
        <w:rPr>
          <w:rFonts w:hint="eastAsia"/>
          <w:lang w:val="en-US" w:eastAsia="zh-CN"/>
        </w:rPr>
        <w:t>有</w:t>
      </w:r>
      <w:r>
        <w:rPr>
          <w:rFonts w:hint="eastAsia"/>
        </w:rPr>
        <w:t>：万能工匠、</w:t>
      </w:r>
      <w:r>
        <w:rPr>
          <w:rFonts w:hint="eastAsia"/>
          <w:lang w:val="en-US" w:eastAsia="zh-CN"/>
        </w:rPr>
        <w:t>STEM区</w:t>
      </w:r>
      <w:r>
        <w:rPr>
          <w:rFonts w:hint="eastAsia"/>
        </w:rPr>
        <w:t>、建构</w:t>
      </w:r>
      <w:r>
        <w:rPr>
          <w:rFonts w:hint="eastAsia"/>
          <w:lang w:val="en-US" w:eastAsia="zh-CN"/>
        </w:rPr>
        <w:t>区</w:t>
      </w:r>
      <w:r>
        <w:rPr>
          <w:rFonts w:hint="eastAsia"/>
        </w:rPr>
        <w:t>、益智区、科探区、</w:t>
      </w:r>
      <w:r>
        <w:rPr>
          <w:rFonts w:hint="eastAsia"/>
          <w:lang w:val="en-US" w:eastAsia="zh-CN"/>
        </w:rPr>
        <w:t>自然角、</w:t>
      </w:r>
      <w:r>
        <w:rPr>
          <w:rFonts w:hint="eastAsia"/>
        </w:rPr>
        <w:t>图书区、</w:t>
      </w:r>
      <w:r>
        <w:rPr>
          <w:rFonts w:hint="eastAsia"/>
          <w:lang w:val="en-US" w:eastAsia="zh-CN"/>
        </w:rPr>
        <w:t>美工区</w:t>
      </w:r>
      <w:r>
        <w:rPr>
          <w:rFonts w:hint="eastAsia"/>
        </w:rPr>
        <w:t>和</w:t>
      </w:r>
      <w:r>
        <w:rPr>
          <w:rFonts w:hint="eastAsia"/>
          <w:lang w:val="en-US" w:eastAsia="zh-CN"/>
        </w:rPr>
        <w:t>表演区</w:t>
      </w:r>
      <w:r>
        <w:rPr>
          <w:rFonts w:hint="eastAsia"/>
        </w:rPr>
        <w:t>。</w:t>
      </w:r>
      <w:r>
        <w:rPr>
          <w:rFonts w:hint="eastAsia"/>
          <w:lang w:val="en-US" w:eastAsia="zh-CN"/>
        </w:rPr>
        <w:t>孩子们自主选择自己喜欢的区域进行游戏，大部分幼儿都认真专注于游戏。</w:t>
      </w:r>
    </w:p>
    <w:p w14:paraId="4DAA5477">
      <w:pPr>
        <w:ind w:firstLine="420" w:firstLineChars="200"/>
      </w:pPr>
      <w:r>
        <w:drawing>
          <wp:anchor distT="0" distB="0" distL="114300" distR="114300" simplePos="0" relativeHeight="251666432" behindDoc="0" locked="0" layoutInCell="1" allowOverlap="1">
            <wp:simplePos x="0" y="0"/>
            <wp:positionH relativeFrom="margin">
              <wp:posOffset>3911600</wp:posOffset>
            </wp:positionH>
            <wp:positionV relativeFrom="margin">
              <wp:posOffset>5316855</wp:posOffset>
            </wp:positionV>
            <wp:extent cx="1718310" cy="1289050"/>
            <wp:effectExtent l="0" t="0" r="3810" b="6350"/>
            <wp:wrapSquare wrapText="bothSides"/>
            <wp:docPr id="963714463" name="图片 2" descr="C:/Users/86133/Desktop/照片/IMG_20241213_081608.jpgIMG_20241213_08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213_081608.jpgIMG_20241213_081608"/>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1958340</wp:posOffset>
            </wp:positionH>
            <wp:positionV relativeFrom="margin">
              <wp:posOffset>5318125</wp:posOffset>
            </wp:positionV>
            <wp:extent cx="1665605" cy="1249680"/>
            <wp:effectExtent l="0" t="0" r="10795" b="0"/>
            <wp:wrapSquare wrapText="bothSides"/>
            <wp:docPr id="2023275306" name="图片 1" descr="C:/Users/86133/Desktop/照片/IMG_20241213_081606.jpgIMG_20241213_08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213_081606.jpgIMG_20241213_081606"/>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213_082655.jpgIMG_20241213_08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213_082655.jpgIMG_20241213_082655"/>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213_082652.jpgIMG_20241213_08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213_082652.jpgIMG_20241213_082652"/>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213_081615.jpgIMG_20241213_08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213_081615.jpgIMG_20241213_081615"/>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213_081558.jpgIMG_20241213_08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213_081558.jpgIMG_20241213_081558"/>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bookmarkStart w:id="0" w:name="_GoBack"/>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213_084132.jpgIMG_20241213_08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213_084132.jpgIMG_20241213_084132"/>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bookmarkEnd w:id="0"/>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213_082720.jpgIMG_20241213_08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213_082720.jpgIMG_20241213_082720"/>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213_082709.jpgIMG_20241213_08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213_082709.jpgIMG_20241213_082709"/>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412D372">
      <w:pPr>
        <w:spacing w:line="360" w:lineRule="exact"/>
        <w:ind w:firstLine="422" w:firstLineChars="200"/>
        <w:rPr>
          <w:rFonts w:hint="default"/>
          <w:b/>
          <w:bCs/>
          <w:lang w:val="en-US" w:eastAsia="zh-CN"/>
        </w:rPr>
      </w:pPr>
      <w:r>
        <w:rPr>
          <w:rFonts w:hint="eastAsia"/>
          <w:b/>
          <w:bCs/>
          <w:lang w:val="en-US" w:eastAsia="zh-CN"/>
        </w:rPr>
        <w:t>集体活动：美术：森林里的故事</w:t>
      </w:r>
    </w:p>
    <w:p w14:paraId="091CAE5A">
      <w:pPr>
        <w:spacing w:line="360" w:lineRule="exact"/>
        <w:ind w:firstLine="420" w:firstLineChars="200"/>
        <w:rPr>
          <w:rFonts w:hint="eastAsia" w:ascii="宋体" w:hAnsi="宋体" w:eastAsia="宋体" w:cs="宋体"/>
          <w:color w:val="000000"/>
          <w:sz w:val="21"/>
          <w:szCs w:val="21"/>
        </w:rPr>
      </w:pPr>
      <w:r>
        <w:rPr>
          <w:rFonts w:hint="eastAsia" w:ascii="宋体" w:hAnsi="宋体" w:cs="宋体"/>
          <w:szCs w:val="21"/>
        </w:rPr>
        <w:t>本次活动以老虎为主题进行的一个带有故事情节性的想象创作绘画活动，在观察了解老虎外形特征的基础上进行想象创作绘画。老虎头大而圆，颈粗耳短，上唇两侧有须。体形健壮威武。前额有似“王”字的斑纹。耳背黑色，但有个显著的白点。眼睛上也有一白斑。虹膜黄色，瞳孔圆形。体色以橙黄色或黄褐色为主，布满黑色条纹；腹部及四肢内侧接近白色或白里透黄。</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余瑶、</w:t>
      </w:r>
      <w:r>
        <w:rPr>
          <w:rFonts w:ascii="宋体" w:hAnsi="宋体" w:eastAsia="宋体"/>
          <w:b/>
          <w:bCs/>
          <w:u w:val="single"/>
        </w:rPr>
        <w:t>丁熠、胡嘉真、李子悦、汤灿、郭啟越、潘佳汐、施浩宇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赵佳琦、谌星宇、王梓晨、颜迦勒</w:t>
      </w:r>
      <w:r>
        <w:rPr>
          <w:rFonts w:hint="eastAsia" w:ascii="宋体" w:hAnsi="宋体" w:eastAsia="宋体"/>
          <w:b/>
          <w:bCs/>
          <w:u w:val="single"/>
        </w:rPr>
        <w:t>、苏筱、孙雅甜、</w:t>
      </w:r>
      <w:r>
        <w:rPr>
          <w:rFonts w:hint="eastAsia" w:ascii="宋体" w:hAnsi="宋体" w:eastAsia="宋体"/>
          <w:b/>
          <w:bCs/>
          <w:u w:val="single"/>
          <w:lang w:val="en-US" w:eastAsia="zh-CN"/>
        </w:rPr>
        <w:t>刘沐宁</w:t>
      </w:r>
      <w:r>
        <w:rPr>
          <w:rFonts w:hint="eastAsia" w:ascii="宋体" w:hAnsi="宋体"/>
          <w:b w:val="0"/>
          <w:bCs w:val="0"/>
          <w:u w:val="none"/>
          <w:lang w:val="en-US" w:eastAsia="zh-CN"/>
        </w:rPr>
        <w:t>能</w:t>
      </w:r>
      <w:r>
        <w:rPr>
          <w:rFonts w:hint="eastAsia" w:ascii="宋体" w:hAnsi="宋体" w:cs="宋体"/>
          <w:szCs w:val="21"/>
        </w:rPr>
        <w:t>根据自己的想象大胆构思、组织形象，表现一定的故事情节。</w:t>
      </w:r>
    </w:p>
    <w:p w14:paraId="7ACCDBF8">
      <w:pPr>
        <w:spacing w:line="360" w:lineRule="exact"/>
        <w:ind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drawing>
          <wp:anchor distT="0" distB="0" distL="114300" distR="114300" simplePos="0" relativeHeight="251670528" behindDoc="1" locked="0" layoutInCell="1" allowOverlap="1">
            <wp:simplePos x="0" y="0"/>
            <wp:positionH relativeFrom="column">
              <wp:posOffset>3921760</wp:posOffset>
            </wp:positionH>
            <wp:positionV relativeFrom="paragraph">
              <wp:posOffset>60960</wp:posOffset>
            </wp:positionV>
            <wp:extent cx="1920240" cy="1440180"/>
            <wp:effectExtent l="0" t="0" r="0" b="7620"/>
            <wp:wrapTight wrapText="bothSides">
              <wp:wrapPolygon>
                <wp:start x="0" y="0"/>
                <wp:lineTo x="0" y="21486"/>
                <wp:lineTo x="21429" y="21486"/>
                <wp:lineTo x="21429" y="0"/>
                <wp:lineTo x="0" y="0"/>
              </wp:wrapPolygon>
            </wp:wrapTight>
            <wp:docPr id="6" name="图片 6" descr="C:/Users/86133/Desktop/照片/IMG_20241211_101300.jpgIMG_20241211_10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211_101300.jpgIMG_20241211_101300"/>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ascii="宋体" w:hAnsi="宋体" w:eastAsia="宋体" w:cs="宋体"/>
          <w:color w:val="000000"/>
          <w:sz w:val="21"/>
          <w:szCs w:val="21"/>
          <w:lang w:val="en-US" w:eastAsia="zh-CN"/>
        </w:rPr>
        <w:drawing>
          <wp:anchor distT="0" distB="0" distL="114300" distR="114300" simplePos="0" relativeHeight="251668480" behindDoc="1" locked="0" layoutInCell="1" allowOverlap="1">
            <wp:simplePos x="0" y="0"/>
            <wp:positionH relativeFrom="column">
              <wp:posOffset>0</wp:posOffset>
            </wp:positionH>
            <wp:positionV relativeFrom="paragraph">
              <wp:posOffset>53340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211_101245.jpgIMG_20241211_10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211_101245.jpgIMG_20241211_101245"/>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ascii="宋体" w:hAnsi="宋体" w:eastAsia="宋体" w:cs="宋体"/>
          <w:color w:val="000000"/>
          <w:sz w:val="21"/>
          <w:szCs w:val="21"/>
          <w:lang w:val="en-US" w:eastAsia="zh-CN"/>
        </w:rPr>
        <w:drawing>
          <wp:anchor distT="0" distB="0" distL="114300" distR="114300" simplePos="0" relativeHeight="251669504" behindDoc="0" locked="0" layoutInCell="1" allowOverlap="1">
            <wp:simplePos x="0" y="0"/>
            <wp:positionH relativeFrom="column">
              <wp:posOffset>1932940</wp:posOffset>
            </wp:positionH>
            <wp:positionV relativeFrom="paragraph">
              <wp:posOffset>45720</wp:posOffset>
            </wp:positionV>
            <wp:extent cx="1920240" cy="1440180"/>
            <wp:effectExtent l="0" t="0" r="0" b="7620"/>
            <wp:wrapSquare wrapText="bothSides"/>
            <wp:docPr id="3" name="图片 3" descr="C:/Users/86133/Desktop/照片/IMG_20241211_101247.jpgIMG_20241211_10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211_101247.jpgIMG_20241211_101247"/>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numPr>
          <w:ilvl w:val="0"/>
          <w:numId w:val="1"/>
        </w:numPr>
        <w:spacing w:line="360" w:lineRule="exact"/>
        <w:ind w:firstLine="420" w:firstLineChars="200"/>
        <w:rPr>
          <w:rFonts w:hint="eastAsia" w:ascii="宋体" w:hAnsi="宋体" w:cs="宋体"/>
          <w:szCs w:val="21"/>
        </w:rPr>
      </w:pPr>
      <w:r>
        <w:rPr>
          <w:rFonts w:hint="eastAsia" w:ascii="宋体" w:hAnsi="宋体" w:cs="宋体"/>
          <w:szCs w:val="21"/>
          <w:lang w:val="en-US" w:eastAsia="zh-CN"/>
        </w:rPr>
        <w:t>虽然跳绳比赛已结束，但是跳绳依然要继续练习哦</w:t>
      </w:r>
      <w:r>
        <w:rPr>
          <w:rFonts w:hint="eastAsia" w:ascii="宋体" w:hAnsi="宋体" w:cs="宋体"/>
          <w:szCs w:val="21"/>
        </w:rPr>
        <w:t>。</w:t>
      </w:r>
    </w:p>
    <w:p w14:paraId="2B0E2CA7">
      <w:pPr>
        <w:numPr>
          <w:ilvl w:val="0"/>
          <w:numId w:val="1"/>
        </w:numPr>
        <w:spacing w:line="360" w:lineRule="exact"/>
        <w:ind w:firstLine="420" w:firstLineChars="200"/>
        <w:rPr>
          <w:rFonts w:hint="eastAsia" w:ascii="宋体" w:hAnsi="宋体" w:cs="宋体"/>
          <w:szCs w:val="21"/>
          <w:lang w:eastAsia="zh-CN"/>
        </w:rPr>
      </w:pPr>
      <w:r>
        <w:rPr>
          <w:rFonts w:hint="eastAsia" w:ascii="宋体" w:hAnsi="宋体" w:cs="宋体"/>
          <w:szCs w:val="21"/>
          <w:lang w:val="en-US" w:eastAsia="zh-CN"/>
        </w:rPr>
        <w:t>今天检查手个别幼儿手指甲较长，请家长回家及时修剪。</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E0E3BA"/>
    <w:multiLevelType w:val="singleLevel"/>
    <w:tmpl w:val="DCE0E3B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9AF3FF1"/>
    <w:rsid w:val="0EDD68A2"/>
    <w:rsid w:val="10685029"/>
    <w:rsid w:val="128B407B"/>
    <w:rsid w:val="140B4B5A"/>
    <w:rsid w:val="15D832DF"/>
    <w:rsid w:val="15F87B5F"/>
    <w:rsid w:val="16933115"/>
    <w:rsid w:val="16AA4BBB"/>
    <w:rsid w:val="19D2658C"/>
    <w:rsid w:val="19DE7273"/>
    <w:rsid w:val="1A9020B2"/>
    <w:rsid w:val="1BD76A7A"/>
    <w:rsid w:val="1D972803"/>
    <w:rsid w:val="20392DEC"/>
    <w:rsid w:val="233E73F4"/>
    <w:rsid w:val="24E06FF8"/>
    <w:rsid w:val="253E4E44"/>
    <w:rsid w:val="25F04BCC"/>
    <w:rsid w:val="25F4564B"/>
    <w:rsid w:val="264D1C9D"/>
    <w:rsid w:val="282E0646"/>
    <w:rsid w:val="2A365FE8"/>
    <w:rsid w:val="2A477CF7"/>
    <w:rsid w:val="2D4E3625"/>
    <w:rsid w:val="2DCB2E2D"/>
    <w:rsid w:val="2FCC2348"/>
    <w:rsid w:val="31764E16"/>
    <w:rsid w:val="354D447C"/>
    <w:rsid w:val="3D0102D6"/>
    <w:rsid w:val="3F0E1401"/>
    <w:rsid w:val="40603EF4"/>
    <w:rsid w:val="41E72581"/>
    <w:rsid w:val="429C7054"/>
    <w:rsid w:val="44A804FD"/>
    <w:rsid w:val="46F662EA"/>
    <w:rsid w:val="49691484"/>
    <w:rsid w:val="4A2215E8"/>
    <w:rsid w:val="4B26632C"/>
    <w:rsid w:val="4C316223"/>
    <w:rsid w:val="4CCF63FB"/>
    <w:rsid w:val="515802E8"/>
    <w:rsid w:val="51D96075"/>
    <w:rsid w:val="533B7DA0"/>
    <w:rsid w:val="551D2AB1"/>
    <w:rsid w:val="5526593F"/>
    <w:rsid w:val="59B54F67"/>
    <w:rsid w:val="5AB03E6F"/>
    <w:rsid w:val="5D26577C"/>
    <w:rsid w:val="5E361A1F"/>
    <w:rsid w:val="5FCF0FC1"/>
    <w:rsid w:val="619239A0"/>
    <w:rsid w:val="63895473"/>
    <w:rsid w:val="68456AB6"/>
    <w:rsid w:val="69CD45A5"/>
    <w:rsid w:val="6F6558CC"/>
    <w:rsid w:val="70852C3B"/>
    <w:rsid w:val="712F22EB"/>
    <w:rsid w:val="71DC77DD"/>
    <w:rsid w:val="73B93F0D"/>
    <w:rsid w:val="73BA4896"/>
    <w:rsid w:val="743D0411"/>
    <w:rsid w:val="74C247C2"/>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1088</Words>
  <Characters>1096</Characters>
  <Lines>13</Lines>
  <Paragraphs>3</Paragraphs>
  <TotalTime>0</TotalTime>
  <ScaleCrop>false</ScaleCrop>
  <LinksUpToDate>false</LinksUpToDate>
  <CharactersWithSpaces>1096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2024-12-13T04:37:55Z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E55CF581AB5A4A5A9DF74A97EC24A7E0_13</vt:lpwstr>
  </property>
</Properties>
</file>