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10.webp" ContentType="image/webp"/>
  <Override PartName="/word/media/image11.webp" ContentType="image/webp"/>
  <Override PartName="/word/media/image12.webp" ContentType="image/webp"/>
  <Override PartName="/word/media/image2.webp" ContentType="image/webp"/>
  <Override PartName="/word/media/image3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A18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聚焦提质增效，助力“双减”花开</w:t>
      </w:r>
      <w:bookmarkEnd w:id="0"/>
    </w:p>
    <w:p w14:paraId="036E99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常州市新北区薛家实验小学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2024年03月06日 10:50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江苏</w:t>
      </w:r>
    </w:p>
    <w:p w14:paraId="6D06D9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18736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</w:rPr>
      </w:pPr>
    </w:p>
    <w:p w14:paraId="405CCF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42"/>
          <w:szCs w:val="42"/>
          <w:bdr w:val="none" w:color="auto" w:sz="0" w:space="0"/>
          <w:shd w:val="clear" w:fill="FFFFFF"/>
        </w:rPr>
        <w:t>聚焦提质增效</w:t>
      </w:r>
    </w:p>
    <w:p w14:paraId="2DA969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42"/>
          <w:szCs w:val="42"/>
          <w:bdr w:val="none" w:color="auto" w:sz="0" w:space="0"/>
          <w:shd w:val="clear" w:fill="FFFFFF"/>
        </w:rPr>
        <w:t>助力“双减”花开</w:t>
      </w:r>
    </w:p>
    <w:p w14:paraId="5C62136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</w:p>
    <w:p w14:paraId="730137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D1B10"/>
          <w:spacing w:val="30"/>
          <w:bdr w:val="none" w:color="auto" w:sz="0" w:space="0"/>
          <w:shd w:val="clear" w:fill="FFFFFF"/>
        </w:rPr>
        <w:t>天初暖，日初长，人间三月好春光。“双减”背景下，为进一步规范学校教育教学管理，全面提高教育教学质量，实现提质增效，3月4日下午，薛家实验小学召开全体教师工作会议，本次会议由李小英主任主持，全体教师认真参与学习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852035" cy="3639185"/>
            <wp:effectExtent l="0" t="0" r="5715" b="18415"/>
            <wp:docPr id="14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8" descr="IMG_2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2035" cy="363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A1406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55FA6F3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56AF6B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以学修身，永葆精进之心</w:t>
      </w:r>
    </w:p>
    <w:p w14:paraId="32E8A80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1666E2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D1B10"/>
          <w:spacing w:val="30"/>
          <w:sz w:val="24"/>
          <w:szCs w:val="24"/>
          <w:bdr w:val="none" w:color="auto" w:sz="0" w:space="0"/>
          <w:shd w:val="clear" w:fill="FFFFFF"/>
        </w:rPr>
        <w:t>“路漫漫其修远兮，吾将上下而求索。”有一群人，他们身上凝聚着专业的力量。在日常工作中，他们勤思考、会研究，主动申报课题，积极撰写论文，解决实践中遇到的问题，用研究促进学生素养发展，并不断提升自身的科研素养，同时为学校教育科研事业注入新的活力和动力。</w:t>
      </w:r>
    </w:p>
    <w:p w14:paraId="3F9773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inline distT="0" distB="0" distL="114300" distR="114300">
            <wp:extent cx="5334000" cy="4000500"/>
            <wp:effectExtent l="0" t="0" r="0" b="0"/>
            <wp:docPr id="15" name="图片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3" descr="IMG_2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DB11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73"/>
        <w:jc w:val="both"/>
      </w:pPr>
    </w:p>
    <w:p w14:paraId="747937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D1B10"/>
          <w:spacing w:val="30"/>
          <w:sz w:val="24"/>
          <w:szCs w:val="24"/>
          <w:bdr w:val="none" w:color="auto" w:sz="0" w:space="0"/>
          <w:shd w:val="clear" w:fill="FFFFFF"/>
        </w:rPr>
        <w:t>朱小昌校长反馈了2023-2024学年第一学期教师教科研发展考核情况，并宣读了“教科研先进个人”获奖名单，万校长和朱校为他们颁奖，鼓励全体教师多多学习交流，在专业上不断精进，提升自己的教育科研能力。</w:t>
      </w:r>
    </w:p>
    <w:p w14:paraId="5FA856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inline distT="0" distB="0" distL="114300" distR="114300">
            <wp:extent cx="4749800" cy="3562350"/>
            <wp:effectExtent l="0" t="0" r="12700" b="0"/>
            <wp:docPr id="19" name="图片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IMG_27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AD444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B84821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357FDA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砥砺深耕，共享实践经验</w:t>
      </w:r>
    </w:p>
    <w:p w14:paraId="63CBB13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3AD5C0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D1B10"/>
          <w:spacing w:val="30"/>
          <w:sz w:val="24"/>
          <w:szCs w:val="24"/>
          <w:bdr w:val="none" w:color="auto" w:sz="0" w:space="0"/>
          <w:shd w:val="clear" w:fill="FFFFFF"/>
        </w:rPr>
        <w:t>“纸上得来终觉浅，绝知此事要躬行。”来自薛小教育一线的教师，带来了教学实践中关于提质的经验分享。</w:t>
      </w:r>
    </w:p>
    <w:p w14:paraId="48F178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D1B10"/>
          <w:spacing w:val="30"/>
          <w:sz w:val="24"/>
          <w:szCs w:val="24"/>
          <w:bdr w:val="none" w:color="auto" w:sz="0" w:space="0"/>
          <w:shd w:val="clear" w:fill="FFFFFF"/>
        </w:rPr>
        <w:t>五数组的施琦老师以“务实笃行抓教学，砥砺深耕促提升”为主题，从内涵解读、存在问题和教学启示三方面展开交流，施老师结合教学中的具体事例提出五条建议：1.应具有质量达成意识2.关注知识整体建构3.注重情境合理创设、4.加强练习设计研究、5.合理评价学生表现。</w:t>
      </w:r>
    </w:p>
    <w:p w14:paraId="2DAC051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695700" cy="4238625"/>
            <wp:effectExtent l="0" t="0" r="0" b="0"/>
            <wp:docPr id="29" name="图片 28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 descr="IMG_2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11700" cy="3533775"/>
            <wp:effectExtent l="0" t="0" r="12700" b="9525"/>
            <wp:docPr id="31" name="图片 29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9" descr="IMG_2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C5657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4396D03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1AF8BC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24"/>
          <w:szCs w:val="24"/>
          <w:bdr w:val="none" w:color="auto" w:sz="0" w:space="0"/>
          <w:shd w:val="clear" w:fill="FFFFFF"/>
        </w:rPr>
        <w:t>在日常教学中，如何培养学生良好的学习习惯呢？三年级的王静老师为大家带来班级管理小妙招。王老师认为“教”与“学”是真正的双向奔赴，妙招1:严格的要求与细致的做法相结合，并常抓不懈；妙招2:教师合作，形成班级合力；妙招3:注重学生均衡发展。王老师还鼓励老师们在课堂上展示自己的人格魅力，让教学生动活泼起来，用心教育，在平凡的岗位上做出不平凡。</w:t>
      </w:r>
    </w:p>
    <w:p w14:paraId="57D9876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872990" cy="3655060"/>
            <wp:effectExtent l="0" t="0" r="3810" b="2540"/>
            <wp:docPr id="39" name="图片 32" descr="IMG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2" descr="IMG_28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2990" cy="3655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C708D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275A0DF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74FED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bdr w:val="none" w:color="auto" w:sz="0" w:space="0"/>
          <w:shd w:val="clear" w:fill="FFFFFF"/>
        </w:rPr>
        <w:t>综合组的尤文霞老师围绕“聚焦问题，集智增效”展开分享，尤老师分析了当前综合学科的现实状况，提出针对性策略。</w:t>
      </w:r>
    </w:p>
    <w:p w14:paraId="66A6BF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inline distT="0" distB="0" distL="114300" distR="114300">
            <wp:extent cx="5017135" cy="3763010"/>
            <wp:effectExtent l="0" t="0" r="12065" b="8890"/>
            <wp:docPr id="35" name="图片 34" descr="IMG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4" descr="IMG_2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7135" cy="3763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AED97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24"/>
          <w:szCs w:val="24"/>
          <w:bdr w:val="none" w:color="auto" w:sz="0" w:space="0"/>
          <w:shd w:val="clear" w:fill="FFFFFF"/>
        </w:rPr>
        <w:t>单伟老师用“融心、融智、融情、融力”四个词高度概括了她的教育经验，“理性用来思考，感性用来打交道”，作为教育者，应用心对待学生，尊重孩子特性，不断帮助学生建立信心，基于学生差异需求，追求教学实际效益。</w:t>
      </w:r>
    </w:p>
    <w:p w14:paraId="7CC2BB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inline distT="0" distB="0" distL="114300" distR="114300">
            <wp:extent cx="4902200" cy="3676650"/>
            <wp:effectExtent l="0" t="0" r="12700" b="0"/>
            <wp:docPr id="37" name="图片 35" descr="IMG_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5" descr="IMG_29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D5B9F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3B501AD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7E42BD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立德树人，淬炼教育品格</w:t>
      </w:r>
    </w:p>
    <w:p w14:paraId="2F85B9C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165552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D1B10"/>
          <w:spacing w:val="30"/>
          <w:bdr w:val="none" w:color="auto" w:sz="0" w:space="0"/>
          <w:shd w:val="clear" w:fill="FFFFFF"/>
        </w:rPr>
        <w:t>随后，吴校长做《明规导行，提质再出发》讲座。</w:t>
      </w:r>
    </w:p>
    <w:p w14:paraId="30FF3E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inline distT="0" distB="0" distL="114300" distR="114300">
            <wp:extent cx="4673600" cy="3505200"/>
            <wp:effectExtent l="0" t="0" r="12700" b="0"/>
            <wp:docPr id="44" name="图片 40" descr="IMG_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0" descr="IMG_29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6142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D1B10"/>
          <w:spacing w:val="30"/>
          <w:bdr w:val="none" w:color="auto" w:sz="0" w:space="0"/>
          <w:shd w:val="clear" w:fill="FFFFFF"/>
        </w:rPr>
        <w:t>吴校带领老师们重温了“双减”和“五项管理”的定义，学习命题的四大变化，重点强调面对变化我们该怎么做。（一）上好每一门课程；（二）坚守课堂教学主阵地；（三）着力练习和作业设计；（四）提优补差落到实处。这四大途径切实有效，为老师们日后的教育教学指明方法。</w:t>
      </w:r>
    </w:p>
    <w:p w14:paraId="6A91C98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0E22FE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D1B10"/>
          <w:spacing w:val="30"/>
          <w:bdr w:val="none" w:color="auto" w:sz="0" w:space="0"/>
          <w:shd w:val="clear" w:fill="FFFFFF"/>
        </w:rPr>
        <w:t>最后，万校长赋能引领。</w:t>
      </w:r>
    </w:p>
    <w:p w14:paraId="3C9F21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inline distT="0" distB="0" distL="114300" distR="114300">
            <wp:extent cx="4982210" cy="3792220"/>
            <wp:effectExtent l="0" t="0" r="8890" b="17780"/>
            <wp:docPr id="5" name="图片 42" descr="IMG_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2" descr="IMG_29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82210" cy="3792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05EAC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D1B10"/>
          <w:spacing w:val="30"/>
          <w:bdr w:val="none" w:color="auto" w:sz="0" w:space="0"/>
          <w:shd w:val="clear" w:fill="FFFFFF"/>
        </w:rPr>
        <w:t>万校长指出，第一，提升教育教学质量体现在每一天中、每一节课里，需要每一位老师共同努力，每个人都要贡献自己的智慧和能量。第二，关于教学质量：1.功夫在课堂，也在课前与课外。要用足课堂40分钟，落实“30+10”讲练评一体化课堂模式，提高课堂容量；课前多花时间和精力备课，课后老师们之间保持聊课习惯。2.全学科全员卷入。培养逆向设计思维，形成自己的资源库，更有效地为学生素养的提升助力。3.有团队意识。“三人行，必有我师焉”，老师们可以抱团成长，跨学科、跨校合作，骨干教师开放课堂，青年教师主动学习。第三，关于教师精气神。万校长恳切地说，教师的上班状态藏着个人气质，专业精进程度决定自我高度，老师面对孩子的所有样态都会成为孩子的童年记忆。万校长的这三句话，深深印在每一位老师心中。</w:t>
      </w:r>
    </w:p>
    <w:p w14:paraId="02F8EF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0C7037F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0FEDDE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50" w:right="15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D1B10"/>
          <w:spacing w:val="30"/>
          <w:bdr w:val="none" w:color="auto" w:sz="0" w:space="0"/>
          <w:shd w:val="clear" w:fill="FFFFFF"/>
        </w:rPr>
        <w:t>三月，万物生长，好事正酿，此次会议在温馨的生日祝福中结束。</w:t>
      </w:r>
    </w:p>
    <w:p w14:paraId="6164A1A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695700" cy="4238625"/>
            <wp:effectExtent l="0" t="0" r="0" b="0"/>
            <wp:docPr id="1" name="图片 44" descr="IMG_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4" descr="IMG_2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143500" cy="3857625"/>
            <wp:effectExtent l="0" t="0" r="0" b="9525"/>
            <wp:docPr id="47" name="图片 45" descr="IMG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5" descr="IMG_30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FDAF8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770C99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1BB7BA4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781CBB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50" w:right="150" w:firstLine="473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1D1B10"/>
          <w:spacing w:val="30"/>
          <w:bdr w:val="none" w:color="auto" w:sz="0" w:space="0"/>
          <w:shd w:val="clear" w:fill="FFFFFF"/>
        </w:rPr>
        <w:t>在提升质量的关键期，薛家实验小学全体教师力行“善真”之事，成“大家”之范，牢记为党育人、为国育才的初心使命，聚焦减负增效，相信定能勇攀质量高峰！</w:t>
      </w:r>
    </w:p>
    <w:p w14:paraId="2BA427C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6DA3C4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44BB3A9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00050" cy="400050"/>
            <wp:effectExtent l="0" t="0" r="0" b="0"/>
            <wp:docPr id="49" name="图片 50" descr="IMG_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50" descr="IMG_30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END</w:t>
      </w:r>
    </w:p>
    <w:p w14:paraId="777C51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bdr w:val="none" w:color="auto" w:sz="0" w:space="0"/>
          <w:shd w:val="clear" w:fill="FFFFFF"/>
        </w:rPr>
        <w:t>撰稿 | 高亚莉</w:t>
      </w:r>
    </w:p>
    <w:p w14:paraId="25AF5D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bdr w:val="none" w:color="auto" w:sz="0" w:space="0"/>
          <w:shd w:val="clear" w:fill="FFFFFF"/>
        </w:rPr>
        <w:t>摄影 | 吴银兰、张菊平</w:t>
      </w:r>
    </w:p>
    <w:p w14:paraId="7BEF62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bdr w:val="none" w:color="auto" w:sz="0" w:space="0"/>
          <w:shd w:val="clear" w:fill="FFFFFF"/>
        </w:rPr>
        <w:t>审核 | 陶榆萍</w:t>
      </w:r>
    </w:p>
    <w:p w14:paraId="2FFE8A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B099D"/>
    <w:rsid w:val="40DB099D"/>
    <w:rsid w:val="6F94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GIF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webp"/><Relationship Id="rId14" Type="http://schemas.openxmlformats.org/officeDocument/2006/relationships/image" Target="media/image11.webp"/><Relationship Id="rId13" Type="http://schemas.openxmlformats.org/officeDocument/2006/relationships/image" Target="media/image10.webp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2024-12-11T06:09:00Z</dcterms:created>
  <dc:creator>夫子不老</dc:creator>
  <cp:lastModifiedBy>夫子不老</cp:lastModifiedBy>
  <dcterms:modified xsi:type="dcterms:W3CDTF">2024-12-11T06:11:57Z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D43B61B623B3428DB4F49566B98E0CB5_11</vt:lpwstr>
  </property>
</Properties>
</file>