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鼻子、嘴巴的作用</w:t>
            </w:r>
            <w:r>
              <w:rPr>
                <w:rFonts w:hint="eastAsia"/>
                <w:color w:val="000000"/>
              </w:rPr>
              <w:t>，知道了</w:t>
            </w:r>
            <w:r>
              <w:rPr>
                <w:rFonts w:hint="eastAsia"/>
                <w:color w:val="000000"/>
                <w:lang w:val="en-US" w:eastAsia="zh-CN"/>
              </w:rPr>
              <w:t>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手和小脚也是我们身上重要的两个宝，85%的孩子能够说出小手、小脚的外形特征，90%的孩子都能说出小手、小脚的作用，比如小手可以用来吃饭、玩玩具、做手指游戏等，小脚可以用来走路、跑步、玩户外游戏等等。但对于如何保护我们的小手小脚只有65%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</w:t>
            </w:r>
            <w:r>
              <w:rPr>
                <w:rFonts w:hint="eastAsia"/>
                <w:color w:val="000000"/>
                <w:lang w:val="en-US" w:eastAsia="zh-CN"/>
              </w:rPr>
              <w:t>再多元探索中</w:t>
            </w:r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en-US" w:eastAsia="zh-CN"/>
              </w:rPr>
              <w:t>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特点与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身体（小手、小脚）</w:t>
            </w:r>
            <w:r>
              <w:rPr>
                <w:rFonts w:hint="eastAsia" w:ascii="宋体" w:hAnsi="宋体"/>
                <w:szCs w:val="21"/>
              </w:rPr>
              <w:t>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8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松果刺猬、小绵羊、小企鹅、手指点画、撕贴画等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给动物喂食、图形拼拼乐、钓鱼游戏等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李玲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同时也关注幼儿的整理意识，是否能将制作垃圾及时清理。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张茜</w:t>
            </w:r>
            <w:r>
              <w:rPr>
                <w:rFonts w:hint="eastAsia" w:ascii="宋体" w:hAnsi="宋体" w:cs="宋体"/>
              </w:rPr>
              <w:t>：关注幼儿在益智区、建构区的游戏情况，是否知道游戏玩法并学会收拾整理材料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儿歌：小小手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数学：图形宝宝找朋友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我有小手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美术：快乐的曲线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奇妙的手和脚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李玲、张茜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5F8351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204</Words>
  <Characters>1163</Characters>
  <Lines>9</Lines>
  <Paragraphs>2</Paragraphs>
  <TotalTime>3</TotalTime>
  <ScaleCrop>false</ScaleCrop>
  <LinksUpToDate>false</LinksUpToDate>
  <CharactersWithSpaces>1365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2023-05-07T07:58:00Z</dcterms:created>
  <dc:creator>雨林木风</dc:creator>
  <cp:lastModifiedBy>莫莫兮露矣</cp:lastModifiedBy>
  <cp:lastPrinted>2024-11-11T08:28:00Z</cp:lastPrinted>
  <dcterms:modified xsi:type="dcterms:W3CDTF">2024-12-13T15:09:32Z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A320FBCDC74A626CACDD5B67676E09B4_43</vt:lpwstr>
  </property>
</Properties>
</file>