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32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asciiTheme="minorEastAsia" w:hAnsiTheme="minorEastAsia" w:cstheme="minorEastAsia"/>
          <w:sz w:val="24"/>
        </w:rPr>
        <w:t>4.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12.12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班全体幼儿</w:t>
      </w:r>
    </w:p>
    <w:p w14:paraId="54767258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王婷、高睿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3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803"/>
        <w:gridCol w:w="1838"/>
        <w:gridCol w:w="1669"/>
        <w:gridCol w:w="1312"/>
      </w:tblGrid>
      <w:tr w14:paraId="04CB2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581D6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011FCE7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803" w:type="dxa"/>
          </w:tcPr>
          <w:p w14:paraId="3C4183A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838" w:type="dxa"/>
          </w:tcPr>
          <w:p w14:paraId="38655DC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669" w:type="dxa"/>
          </w:tcPr>
          <w:p w14:paraId="23CAE5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312" w:type="dxa"/>
          </w:tcPr>
          <w:p w14:paraId="39E4422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F543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0461C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bottom"/>
          </w:tcPr>
          <w:p w14:paraId="2027EB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祝嘉沁</w:t>
            </w:r>
          </w:p>
        </w:tc>
        <w:tc>
          <w:tcPr>
            <w:tcW w:w="1803" w:type="dxa"/>
            <w:vAlign w:val="top"/>
          </w:tcPr>
          <w:p w14:paraId="367AEB4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4A0BCE7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57BAB4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465C570">
            <w:pPr>
              <w:jc w:val="center"/>
              <w:rPr>
                <w:lang w:eastAsia="zh-Hans"/>
              </w:rPr>
            </w:pPr>
          </w:p>
        </w:tc>
      </w:tr>
      <w:tr w14:paraId="36DB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83" w:type="dxa"/>
            <w:vAlign w:val="center"/>
          </w:tcPr>
          <w:p w14:paraId="1CF32C1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bottom"/>
          </w:tcPr>
          <w:p w14:paraId="37EF14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刘语辰</w:t>
            </w:r>
          </w:p>
        </w:tc>
        <w:tc>
          <w:tcPr>
            <w:tcW w:w="1803" w:type="dxa"/>
            <w:vAlign w:val="top"/>
          </w:tcPr>
          <w:p w14:paraId="69EF31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83F53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507A387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D5098A"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4F4BC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DD10A7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bottom"/>
          </w:tcPr>
          <w:p w14:paraId="478BA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刘若熙</w:t>
            </w:r>
          </w:p>
        </w:tc>
        <w:tc>
          <w:tcPr>
            <w:tcW w:w="1803" w:type="dxa"/>
            <w:vAlign w:val="top"/>
          </w:tcPr>
          <w:p w14:paraId="53597F7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2B7BA8C9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206F578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003DD41">
            <w:pPr>
              <w:jc w:val="center"/>
              <w:rPr>
                <w:lang w:eastAsia="zh-Hans"/>
              </w:rPr>
            </w:pPr>
          </w:p>
        </w:tc>
      </w:tr>
      <w:tr w14:paraId="73FE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90081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bottom"/>
          </w:tcPr>
          <w:p w14:paraId="1364A6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吴锦奕</w:t>
            </w:r>
          </w:p>
        </w:tc>
        <w:tc>
          <w:tcPr>
            <w:tcW w:w="1803" w:type="dxa"/>
            <w:vAlign w:val="top"/>
          </w:tcPr>
          <w:p w14:paraId="174996E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7D2EC640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0678772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567F7D83">
            <w:pPr>
              <w:jc w:val="center"/>
              <w:rPr>
                <w:lang w:eastAsia="zh-Hans"/>
              </w:rPr>
            </w:pPr>
          </w:p>
        </w:tc>
      </w:tr>
      <w:tr w14:paraId="16524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776A02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bottom"/>
          </w:tcPr>
          <w:p w14:paraId="3CEA3F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谌昱昕</w:t>
            </w:r>
          </w:p>
        </w:tc>
        <w:tc>
          <w:tcPr>
            <w:tcW w:w="1803" w:type="dxa"/>
            <w:vAlign w:val="top"/>
          </w:tcPr>
          <w:p w14:paraId="017FA62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9155CF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39C37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1601DC">
            <w:pPr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51E6D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E9E69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bottom"/>
          </w:tcPr>
          <w:p w14:paraId="4E4406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汤语桐</w:t>
            </w:r>
          </w:p>
        </w:tc>
        <w:tc>
          <w:tcPr>
            <w:tcW w:w="1803" w:type="dxa"/>
          </w:tcPr>
          <w:p w14:paraId="22BAA3B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D283C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BA45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B32AB6A">
            <w:pPr>
              <w:jc w:val="center"/>
              <w:rPr>
                <w:lang w:eastAsia="zh-Hans"/>
              </w:rPr>
            </w:pPr>
          </w:p>
        </w:tc>
      </w:tr>
      <w:tr w14:paraId="5D83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1F4624D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bottom"/>
          </w:tcPr>
          <w:p w14:paraId="610038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薛宇程</w:t>
            </w:r>
          </w:p>
        </w:tc>
        <w:tc>
          <w:tcPr>
            <w:tcW w:w="1803" w:type="dxa"/>
            <w:vAlign w:val="top"/>
          </w:tcPr>
          <w:p w14:paraId="608286A4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0A742C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25EA6B6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D277369">
            <w:pPr>
              <w:jc w:val="center"/>
              <w:rPr>
                <w:lang w:eastAsia="zh-Hans"/>
              </w:rPr>
            </w:pPr>
          </w:p>
        </w:tc>
      </w:tr>
      <w:tr w14:paraId="0CFE1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683" w:type="dxa"/>
            <w:vAlign w:val="center"/>
          </w:tcPr>
          <w:p w14:paraId="136AC3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bottom"/>
          </w:tcPr>
          <w:p w14:paraId="01C8D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翁鸿泽</w:t>
            </w:r>
          </w:p>
        </w:tc>
        <w:tc>
          <w:tcPr>
            <w:tcW w:w="1803" w:type="dxa"/>
            <w:vAlign w:val="top"/>
          </w:tcPr>
          <w:p w14:paraId="0FEA89B0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33B0D54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21F2889E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706FD2FD">
            <w:pPr>
              <w:jc w:val="center"/>
              <w:rPr>
                <w:lang w:eastAsia="zh-Hans"/>
              </w:rPr>
            </w:pPr>
          </w:p>
        </w:tc>
      </w:tr>
      <w:tr w14:paraId="3FC70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B287C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bottom"/>
          </w:tcPr>
          <w:p w14:paraId="2B2C5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顾奕凯</w:t>
            </w:r>
          </w:p>
        </w:tc>
        <w:tc>
          <w:tcPr>
            <w:tcW w:w="1803" w:type="dxa"/>
            <w:vAlign w:val="top"/>
          </w:tcPr>
          <w:p w14:paraId="5E816A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5D70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4E5D25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FC33B4E">
            <w:pPr>
              <w:jc w:val="center"/>
              <w:rPr>
                <w:lang w:eastAsia="zh-Hans"/>
              </w:rPr>
            </w:pPr>
          </w:p>
        </w:tc>
      </w:tr>
      <w:tr w14:paraId="6BE6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190EB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bottom"/>
          </w:tcPr>
          <w:p w14:paraId="3F9A24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刘瑞麟</w:t>
            </w:r>
          </w:p>
        </w:tc>
        <w:tc>
          <w:tcPr>
            <w:tcW w:w="1803" w:type="dxa"/>
            <w:vAlign w:val="top"/>
          </w:tcPr>
          <w:p w14:paraId="1770EA0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1CF193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107F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4D0C89">
            <w:pPr>
              <w:jc w:val="center"/>
              <w:rPr>
                <w:lang w:eastAsia="zh-Hans"/>
              </w:rPr>
            </w:pPr>
          </w:p>
        </w:tc>
      </w:tr>
      <w:tr w14:paraId="08729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A3F9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bottom"/>
          </w:tcPr>
          <w:p w14:paraId="159F7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代霄</w:t>
            </w:r>
          </w:p>
        </w:tc>
        <w:tc>
          <w:tcPr>
            <w:tcW w:w="1803" w:type="dxa"/>
            <w:vAlign w:val="top"/>
          </w:tcPr>
          <w:p w14:paraId="219D9E6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36D24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3D352E7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C4399DD">
            <w:pPr>
              <w:jc w:val="center"/>
              <w:rPr>
                <w:lang w:eastAsia="zh-Hans"/>
              </w:rPr>
            </w:pPr>
          </w:p>
        </w:tc>
      </w:tr>
      <w:tr w14:paraId="2001E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EA26A8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bottom"/>
          </w:tcPr>
          <w:p w14:paraId="27DD9F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冯育泽</w:t>
            </w:r>
          </w:p>
        </w:tc>
        <w:tc>
          <w:tcPr>
            <w:tcW w:w="1803" w:type="dxa"/>
            <w:vAlign w:val="top"/>
          </w:tcPr>
          <w:p w14:paraId="7C2B7FA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838" w:type="dxa"/>
            <w:vAlign w:val="top"/>
          </w:tcPr>
          <w:p w14:paraId="2BCDF46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1725E4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3B2DE2B">
            <w:pPr>
              <w:jc w:val="center"/>
              <w:rPr>
                <w:lang w:eastAsia="zh-Hans"/>
              </w:rPr>
            </w:pPr>
          </w:p>
        </w:tc>
      </w:tr>
      <w:tr w14:paraId="06D08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E6D59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bottom"/>
          </w:tcPr>
          <w:p w14:paraId="269B9B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吴沐萱</w:t>
            </w:r>
          </w:p>
        </w:tc>
        <w:tc>
          <w:tcPr>
            <w:tcW w:w="1803" w:type="dxa"/>
            <w:vAlign w:val="top"/>
          </w:tcPr>
          <w:p w14:paraId="3AA1B65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838" w:type="dxa"/>
            <w:vAlign w:val="top"/>
          </w:tcPr>
          <w:p w14:paraId="68DCC1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77EAF30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B7AF332">
            <w:pPr>
              <w:jc w:val="center"/>
              <w:rPr>
                <w:lang w:eastAsia="zh-Hans"/>
              </w:rPr>
            </w:pPr>
          </w:p>
        </w:tc>
      </w:tr>
      <w:tr w14:paraId="6A4F7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88680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bottom"/>
          </w:tcPr>
          <w:p w14:paraId="740C2F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孙堇禾</w:t>
            </w:r>
          </w:p>
        </w:tc>
        <w:tc>
          <w:tcPr>
            <w:tcW w:w="1803" w:type="dxa"/>
            <w:vAlign w:val="top"/>
          </w:tcPr>
          <w:p w14:paraId="128F180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69AC11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9EEF17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6EB32997">
            <w:pPr>
              <w:jc w:val="center"/>
              <w:rPr>
                <w:lang w:eastAsia="zh-Hans"/>
              </w:rPr>
            </w:pPr>
          </w:p>
        </w:tc>
      </w:tr>
      <w:tr w14:paraId="30B59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5783A6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bottom"/>
          </w:tcPr>
          <w:p w14:paraId="70659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陆博渊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4ED771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4FF472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7059CF8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7A5903">
            <w:pPr>
              <w:jc w:val="center"/>
              <w:rPr>
                <w:lang w:eastAsia="zh-Hans"/>
              </w:rPr>
            </w:pPr>
          </w:p>
        </w:tc>
      </w:tr>
      <w:tr w14:paraId="3044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40B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bottom"/>
          </w:tcPr>
          <w:p w14:paraId="1BF3D6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宋陈凯</w:t>
            </w:r>
          </w:p>
        </w:tc>
        <w:tc>
          <w:tcPr>
            <w:tcW w:w="1803" w:type="dxa"/>
            <w:vAlign w:val="top"/>
          </w:tcPr>
          <w:p w14:paraId="7478380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430B1ED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1CAC03E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E1E021F">
            <w:pPr>
              <w:jc w:val="center"/>
              <w:rPr>
                <w:lang w:eastAsia="zh-Hans"/>
              </w:rPr>
            </w:pPr>
          </w:p>
        </w:tc>
      </w:tr>
      <w:tr w14:paraId="16075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AF786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bottom"/>
          </w:tcPr>
          <w:p w14:paraId="0FAB88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韩雨彤</w:t>
            </w:r>
          </w:p>
        </w:tc>
        <w:tc>
          <w:tcPr>
            <w:tcW w:w="1803" w:type="dxa"/>
          </w:tcPr>
          <w:p w14:paraId="42ABD17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490073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471B7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90E0A9">
            <w:pPr>
              <w:jc w:val="center"/>
              <w:rPr>
                <w:lang w:eastAsia="zh-Hans"/>
              </w:rPr>
            </w:pPr>
          </w:p>
        </w:tc>
      </w:tr>
      <w:tr w14:paraId="5E329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31101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bottom"/>
          </w:tcPr>
          <w:p w14:paraId="2E6265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黄宇骞</w:t>
            </w:r>
          </w:p>
        </w:tc>
        <w:tc>
          <w:tcPr>
            <w:tcW w:w="1803" w:type="dxa"/>
          </w:tcPr>
          <w:p w14:paraId="0FEB42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4F7178E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F38BEA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EF6694D">
            <w:pPr>
              <w:jc w:val="center"/>
              <w:rPr>
                <w:lang w:eastAsia="zh-Hans"/>
              </w:rPr>
            </w:pPr>
          </w:p>
        </w:tc>
      </w:tr>
      <w:tr w14:paraId="32E7D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553E53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bottom"/>
          </w:tcPr>
          <w:p w14:paraId="531BC9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高蝶珺</w:t>
            </w:r>
          </w:p>
        </w:tc>
        <w:tc>
          <w:tcPr>
            <w:tcW w:w="1803" w:type="dxa"/>
            <w:vAlign w:val="top"/>
          </w:tcPr>
          <w:p w14:paraId="6C07033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64141AB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7250E8E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5045970">
            <w:pPr>
              <w:jc w:val="center"/>
              <w:rPr>
                <w:lang w:eastAsia="zh-Hans"/>
              </w:rPr>
            </w:pPr>
          </w:p>
        </w:tc>
      </w:tr>
      <w:tr w14:paraId="4E087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043E73B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bottom"/>
          </w:tcPr>
          <w:p w14:paraId="6AE8E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吴沐泽</w:t>
            </w:r>
          </w:p>
        </w:tc>
        <w:tc>
          <w:tcPr>
            <w:tcW w:w="1803" w:type="dxa"/>
            <w:vAlign w:val="top"/>
          </w:tcPr>
          <w:p w14:paraId="0501044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30EAB7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34D464C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32BAFEA">
            <w:pPr>
              <w:jc w:val="center"/>
              <w:rPr>
                <w:lang w:eastAsia="zh-Hans"/>
              </w:rPr>
            </w:pPr>
          </w:p>
        </w:tc>
      </w:tr>
      <w:tr w14:paraId="74A2B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65525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bottom"/>
          </w:tcPr>
          <w:p w14:paraId="7B7BC7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万弘一</w:t>
            </w:r>
          </w:p>
        </w:tc>
        <w:tc>
          <w:tcPr>
            <w:tcW w:w="1803" w:type="dxa"/>
            <w:vAlign w:val="top"/>
          </w:tcPr>
          <w:p w14:paraId="56B2C01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2812F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50F775C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6EC5B0">
            <w:pPr>
              <w:jc w:val="center"/>
              <w:rPr>
                <w:lang w:eastAsia="zh-Hans"/>
              </w:rPr>
            </w:pPr>
          </w:p>
        </w:tc>
      </w:tr>
      <w:tr w14:paraId="437B7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2083FF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bottom"/>
          </w:tcPr>
          <w:p w14:paraId="318A8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张艺彤</w:t>
            </w:r>
          </w:p>
        </w:tc>
        <w:tc>
          <w:tcPr>
            <w:tcW w:w="1803" w:type="dxa"/>
            <w:vAlign w:val="top"/>
          </w:tcPr>
          <w:p w14:paraId="2AE3909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772F3CE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A3F9B3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337E27">
            <w:pPr>
              <w:jc w:val="center"/>
              <w:rPr>
                <w:lang w:eastAsia="zh-Hans"/>
              </w:rPr>
            </w:pPr>
          </w:p>
        </w:tc>
      </w:tr>
      <w:tr w14:paraId="4F530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2645A2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bottom"/>
          </w:tcPr>
          <w:p w14:paraId="0EE34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李泓硕</w:t>
            </w:r>
          </w:p>
        </w:tc>
        <w:tc>
          <w:tcPr>
            <w:tcW w:w="1803" w:type="dxa"/>
            <w:vAlign w:val="top"/>
          </w:tcPr>
          <w:p w14:paraId="3F590DC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5671B0A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6291F29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312" w:type="dxa"/>
          </w:tcPr>
          <w:p w14:paraId="14139BF7">
            <w:pPr>
              <w:jc w:val="center"/>
              <w:rPr>
                <w:lang w:eastAsia="zh-Hans"/>
              </w:rPr>
            </w:pPr>
          </w:p>
        </w:tc>
      </w:tr>
      <w:tr w14:paraId="561F2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E19F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bottom"/>
          </w:tcPr>
          <w:p w14:paraId="53AD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张心瑶</w:t>
            </w:r>
          </w:p>
        </w:tc>
        <w:tc>
          <w:tcPr>
            <w:tcW w:w="1803" w:type="dxa"/>
            <w:vAlign w:val="top"/>
          </w:tcPr>
          <w:p w14:paraId="407CFC5B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5E9FB0A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C506927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3DED1B0">
            <w:pPr>
              <w:jc w:val="center"/>
              <w:rPr>
                <w:lang w:eastAsia="zh-Hans"/>
              </w:rPr>
            </w:pPr>
          </w:p>
        </w:tc>
      </w:tr>
    </w:tbl>
    <w:p w14:paraId="7C58F3DD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7B90547A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41ADDB75">
      <w:pPr>
        <w:ind w:firstLine="420" w:firstLineChars="200"/>
        <w:rPr>
          <w:rFonts w:hint="eastAsia"/>
          <w:b/>
          <w:bCs/>
        </w:rPr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5DE21819">
      <w:pPr>
        <w:rPr>
          <w:rFonts w:hint="eastAsia"/>
          <w:b/>
          <w:bCs/>
        </w:rPr>
      </w:pPr>
    </w:p>
    <w:p w14:paraId="4DD6C5BF">
      <w:pPr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43C4EF85">
      <w:pPr>
        <w:spacing w:line="360" w:lineRule="exact"/>
        <w:ind w:firstLine="420" w:firstLineChars="200"/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19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4位小朋友病假，1位小朋友事假</w:t>
      </w:r>
      <w:r>
        <w:rPr>
          <w:rFonts w:hint="eastAsia"/>
        </w:rPr>
        <w:t>。</w:t>
      </w:r>
      <w:r>
        <w:rPr>
          <w:rFonts w:ascii="宋体" w:hAnsi="宋体" w:eastAsia="宋体" w:cs="宋体"/>
          <w:szCs w:val="21"/>
        </w:rPr>
        <w:t>通过我们老师的观察记录，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大部分小朋友能高高兴兴</w:t>
      </w:r>
      <w:r>
        <w:rPr>
          <w:rFonts w:hint="eastAsia" w:ascii="宋体" w:hAnsi="宋体" w:eastAsia="宋体" w:cs="宋体"/>
          <w:szCs w:val="21"/>
          <w:lang w:val="en-US" w:eastAsia="zh-CN"/>
        </w:rPr>
        <w:t>进入班级，主动和老师打招呼，选择自己喜欢的游戏并自主进餐。今天午餐时大部分小朋友都吃完了自己的饭菜，个别小朋友有些挑食，没有吃完。今天宝贝们睡得都很好。</w:t>
      </w:r>
    </w:p>
    <w:p w14:paraId="6DF536D3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006E876B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00DA7073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</w:p>
    <w:p w14:paraId="593D0885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今天区域游戏时间，孩子们根据自己的想法选择了自己喜欢的游戏，并能按照游戏规则进行尝试探索。</w:t>
      </w:r>
    </w:p>
    <w:p w14:paraId="2121FA3F">
      <w:pPr>
        <w:ind w:firstLine="48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736600</wp:posOffset>
            </wp:positionH>
            <wp:positionV relativeFrom="paragraph">
              <wp:posOffset>576580</wp:posOffset>
            </wp:positionV>
            <wp:extent cx="4742815" cy="4742815"/>
            <wp:effectExtent l="0" t="0" r="12065" b="12065"/>
            <wp:wrapNone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4742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val="en-US" w:eastAsia="zh-CN"/>
        </w:rPr>
        <w:t>有的宝贝在娃娃家给宝宝洗澡；有的宝贝在益智区玩花园捉虫游戏、纽扣配对游戏，有的宝贝在建构区玩金字塔游戏，有的宝贝在创意坊做手工……今天孩子们在游戏结束后在老师的提醒下整理自己的游戏盒，真不错！</w:t>
      </w:r>
    </w:p>
    <w:p w14:paraId="5793C066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7C58646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0A7BC8C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35596A8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854013E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B62433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B4D3D4D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B7BBDC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2196736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28E517C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F51758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CC8D157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9763151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E6C6D7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AB3766C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80311C3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BEFA67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FC5B7D6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1D9929A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EE96553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E054285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68EDD11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D3464E0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8B0C85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B16AA8E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03D4C14B">
      <w:pPr>
        <w:jc w:val="center"/>
        <w:rPr>
          <w:rFonts w:hint="eastAsia" w:ascii="宋体" w:hAnsi="宋体"/>
          <w:b/>
          <w:bCs/>
          <w:lang w:val="en-US" w:eastAsia="zh-CN"/>
        </w:rPr>
      </w:pPr>
      <w:r>
        <w:rPr>
          <w:rFonts w:hint="eastAsia" w:ascii="宋体" w:hAnsi="宋体"/>
          <w:b/>
          <w:bCs/>
          <w:lang w:val="en-US" w:eastAsia="zh-CN"/>
        </w:rPr>
        <w:t>科学：小鼻子闻一闻</w:t>
      </w:r>
    </w:p>
    <w:p w14:paraId="56F55DAA">
      <w:pPr>
        <w:ind w:firstLine="48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2413000</wp:posOffset>
            </wp:positionH>
            <wp:positionV relativeFrom="paragraph">
              <wp:posOffset>519430</wp:posOffset>
            </wp:positionV>
            <wp:extent cx="4079875" cy="2719705"/>
            <wp:effectExtent l="0" t="0" r="4445" b="8255"/>
            <wp:wrapTight wrapText="bothSides">
              <wp:wrapPolygon>
                <wp:start x="0" y="0"/>
                <wp:lineTo x="0" y="21423"/>
                <wp:lineTo x="21543" y="21423"/>
                <wp:lineTo x="21543" y="0"/>
                <wp:lineTo x="0" y="0"/>
              </wp:wrapPolygon>
            </wp:wrapTight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79875" cy="271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</w:rPr>
        <w:t>鼻子是人体的五官之一，可以闻出不同的气味，香的、臭的、酸的、辣的，在日常生活中，闻到饭菜的味道孩子也会说：“真香啊！”但是，大部分幼儿只会用“香的”“臭的”来描述自己闻到的气味，殊不知，气味中也有酸甜苦辣。同时，大部分幼儿在闻得时候，习惯把鼻子凑上去闻一下，其实这种方法也是不正确的。正确的闻气味的方法应该是鼻子离开一段距离，用手煽气味闻一下。</w:t>
      </w:r>
      <w:r>
        <w:rPr>
          <w:rFonts w:hint="eastAsia" w:ascii="宋体" w:hAnsi="宋体" w:eastAsia="宋体" w:cs="宋体"/>
          <w:sz w:val="21"/>
          <w:szCs w:val="21"/>
        </w:rPr>
        <w:t>小班的幼儿年龄小，对自已的身体各部位功能不太明确，只是比较模糊的认识，而且小班幼儿的学习是依靠行动来实现的，经验也是从行动中获得的。</w:t>
      </w:r>
      <w:r>
        <w:rPr>
          <w:rFonts w:hint="eastAsia"/>
          <w:u w:val="single"/>
        </w:rPr>
        <w:t>吴沐泽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薛宇程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谌昱昕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吴沐萱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刘瑞麟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冯育泽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宋陈凯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顾奕凯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万弘一</w:t>
      </w:r>
      <w:r>
        <w:rPr>
          <w:rFonts w:hint="eastAsia" w:ascii="宋体" w:hAnsi="宋体" w:eastAsia="宋体" w:cs="宋体"/>
          <w:szCs w:val="21"/>
          <w:lang w:val="en-US" w:eastAsia="zh-CN"/>
        </w:rPr>
        <w:t>乐意参与活动，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学习用鼻子闻气味的方法，愿意表达自己的发现和想法。</w:t>
      </w:r>
      <w:r>
        <w:rPr>
          <w:rFonts w:hint="eastAsia"/>
          <w:u w:val="single"/>
        </w:rPr>
        <w:t>李泓硕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黄宇骞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汤语桐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代霄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祝嘉沁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陆博渊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孙堇禾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刘语辰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韩雨彤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张艺彤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通过辨别气味感知鼻子的重要性，产生保护鼻子的欲望。</w:t>
      </w:r>
    </w:p>
    <w:p w14:paraId="7D9FA89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82B6FAA">
      <w:pPr>
        <w:rPr>
          <w:rFonts w:hint="eastAsia" w:ascii="Calibri" w:hAnsi="Calibri"/>
          <w:szCs w:val="22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ind w:firstLine="480" w:firstLineChars="200"/>
        <w:rPr>
          <w:rFonts w:hint="eastAsia" w:eastAsiaTheme="minorEastAsia"/>
          <w:b/>
          <w:bCs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  <w:r>
        <w:rPr>
          <w:rFonts w:hint="eastAsia"/>
          <w:b/>
          <w:bCs/>
        </w:rPr>
        <w:t xml:space="preserve"> </w:t>
      </w:r>
    </w:p>
    <w:p w14:paraId="22A674EB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小米饭、三色虾仁、香菇肉沫煨白萝卜、生菜粉丝汤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水果是甜橙、火龙果。大部分小朋友们能叠好湿巾，安静进餐。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李泓硕、代霄、万弘一、吴沐泽</w:t>
      </w:r>
      <w:r>
        <w:rPr>
          <w:rFonts w:hint="eastAsia"/>
          <w:lang w:val="en-US" w:eastAsia="zh-CN"/>
        </w:rPr>
        <w:t>小朋友有些挑食，剩了一些菜。饭后大部分小朋友们能在老师的提醒下做好饭后洗手、漱口、擦嘴巴。</w:t>
      </w:r>
    </w:p>
    <w:p w14:paraId="29847CA2">
      <w:pPr>
        <w:ind w:firstLine="480" w:firstLineChars="20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4FA8ADD8">
      <w:pPr>
        <w:spacing w:line="360" w:lineRule="exact"/>
        <w:ind w:firstLine="42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>午睡时，</w:t>
      </w:r>
      <w:r>
        <w:rPr>
          <w:rFonts w:hint="eastAsia"/>
          <w:lang w:val="en-US" w:eastAsia="zh-CN"/>
        </w:rPr>
        <w:t>孩子们都能在老师的提醒下整理好鞋子、叠好裤子，然后盖好被子进行午睡。今天宝宝们睡得都很好~</w:t>
      </w:r>
      <w:bookmarkStart w:id="0" w:name="_GoBack"/>
      <w:bookmarkEnd w:id="0"/>
      <w:r>
        <w:rPr>
          <w:rFonts w:hint="eastAsia"/>
        </w:rPr>
        <w:t xml:space="preserve">  </w:t>
      </w:r>
    </w:p>
    <w:p w14:paraId="088B471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63BAA8AE"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动态上的照片，仅作为老师观察时的随拍，并不是所有孩子的照片都会呈现。</w:t>
      </w:r>
    </w:p>
    <w:p w14:paraId="0C6179BB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FA6806"/>
    <w:rsid w:val="0160084E"/>
    <w:rsid w:val="02894026"/>
    <w:rsid w:val="04187D6B"/>
    <w:rsid w:val="06D84D3E"/>
    <w:rsid w:val="085100B6"/>
    <w:rsid w:val="09D121EF"/>
    <w:rsid w:val="0B0B2F5B"/>
    <w:rsid w:val="0D6E7A5C"/>
    <w:rsid w:val="0DB5782C"/>
    <w:rsid w:val="0DED56DA"/>
    <w:rsid w:val="0F312B55"/>
    <w:rsid w:val="0F5F00A4"/>
    <w:rsid w:val="0F9303EC"/>
    <w:rsid w:val="12AA7B7B"/>
    <w:rsid w:val="146E6986"/>
    <w:rsid w:val="178F5E25"/>
    <w:rsid w:val="1820443C"/>
    <w:rsid w:val="193D4291"/>
    <w:rsid w:val="1B15295A"/>
    <w:rsid w:val="1BA20DA5"/>
    <w:rsid w:val="1C045905"/>
    <w:rsid w:val="1C2E1D78"/>
    <w:rsid w:val="1DAC089E"/>
    <w:rsid w:val="1DBA7E94"/>
    <w:rsid w:val="2096010F"/>
    <w:rsid w:val="20DE6C42"/>
    <w:rsid w:val="210146C8"/>
    <w:rsid w:val="216060D1"/>
    <w:rsid w:val="2221772E"/>
    <w:rsid w:val="237779BB"/>
    <w:rsid w:val="242D74E9"/>
    <w:rsid w:val="24D359A6"/>
    <w:rsid w:val="26903450"/>
    <w:rsid w:val="28901C9C"/>
    <w:rsid w:val="290D1266"/>
    <w:rsid w:val="299407E6"/>
    <w:rsid w:val="2A9C2D26"/>
    <w:rsid w:val="2B445D3C"/>
    <w:rsid w:val="2C753B81"/>
    <w:rsid w:val="2D97159C"/>
    <w:rsid w:val="2E3D31FA"/>
    <w:rsid w:val="2F130A19"/>
    <w:rsid w:val="2F4910A0"/>
    <w:rsid w:val="2FC71D37"/>
    <w:rsid w:val="31091081"/>
    <w:rsid w:val="31C37EBA"/>
    <w:rsid w:val="323B5508"/>
    <w:rsid w:val="33E06EAE"/>
    <w:rsid w:val="360F1920"/>
    <w:rsid w:val="36985BB8"/>
    <w:rsid w:val="381833E1"/>
    <w:rsid w:val="3A7A2BFC"/>
    <w:rsid w:val="3DFC2AF7"/>
    <w:rsid w:val="3E463FD6"/>
    <w:rsid w:val="3F7E3672"/>
    <w:rsid w:val="3FA45178"/>
    <w:rsid w:val="402F0E05"/>
    <w:rsid w:val="421B1AFB"/>
    <w:rsid w:val="42BD2503"/>
    <w:rsid w:val="44286255"/>
    <w:rsid w:val="459638BA"/>
    <w:rsid w:val="46192347"/>
    <w:rsid w:val="46A37366"/>
    <w:rsid w:val="471F593F"/>
    <w:rsid w:val="48DE461B"/>
    <w:rsid w:val="4A6022F2"/>
    <w:rsid w:val="4B0105FD"/>
    <w:rsid w:val="4D5B7978"/>
    <w:rsid w:val="4DF616E5"/>
    <w:rsid w:val="4EFA79F1"/>
    <w:rsid w:val="507C1E50"/>
    <w:rsid w:val="517A75BA"/>
    <w:rsid w:val="522F237D"/>
    <w:rsid w:val="553E075A"/>
    <w:rsid w:val="560F1802"/>
    <w:rsid w:val="57C33EC0"/>
    <w:rsid w:val="57E1103B"/>
    <w:rsid w:val="598A0173"/>
    <w:rsid w:val="5A4E660B"/>
    <w:rsid w:val="5B9756BF"/>
    <w:rsid w:val="5D327F67"/>
    <w:rsid w:val="5F5B3D80"/>
    <w:rsid w:val="5FDE5C56"/>
    <w:rsid w:val="60F46C9F"/>
    <w:rsid w:val="62FF13F0"/>
    <w:rsid w:val="648C2404"/>
    <w:rsid w:val="6672542F"/>
    <w:rsid w:val="6735647C"/>
    <w:rsid w:val="68525518"/>
    <w:rsid w:val="69200ABD"/>
    <w:rsid w:val="694420C2"/>
    <w:rsid w:val="69925F4F"/>
    <w:rsid w:val="6B6867A7"/>
    <w:rsid w:val="6C3B0697"/>
    <w:rsid w:val="6DB664D7"/>
    <w:rsid w:val="6E1C105D"/>
    <w:rsid w:val="6FC24592"/>
    <w:rsid w:val="701A5A21"/>
    <w:rsid w:val="72DE5001"/>
    <w:rsid w:val="7626397F"/>
    <w:rsid w:val="769413F2"/>
    <w:rsid w:val="776B3F01"/>
    <w:rsid w:val="781D27B2"/>
    <w:rsid w:val="79880773"/>
    <w:rsid w:val="79A94422"/>
    <w:rsid w:val="7C2E3ECA"/>
    <w:rsid w:val="7CD14323"/>
    <w:rsid w:val="7E5369A7"/>
    <w:rsid w:val="7EED7801"/>
    <w:rsid w:val="7EF14CD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1641</Words>
  <Characters>1688</Characters>
  <Lines>12</Lines>
  <Paragraphs>3</Paragraphs>
  <TotalTime>7</TotalTime>
  <ScaleCrop>false</ScaleCrop>
  <LinksUpToDate>false</LinksUpToDate>
  <CharactersWithSpaces>1763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2022-08-31T08:51:00Z</cp:lastPrinted>
  <dcterms:modified xsi:type="dcterms:W3CDTF">2024-12-12T06:19:15Z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A06D81B633844B8FB1B361D52869185F_13</vt:lpwstr>
  </property>
</Properties>
</file>