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D15" w:rsidRPr="00360D15" w:rsidRDefault="00360D15" w:rsidP="00360D15">
      <w:pPr>
        <w:ind w:firstLineChars="500" w:firstLine="1506"/>
        <w:rPr>
          <w:rFonts w:hint="eastAsia"/>
          <w:b/>
          <w:bCs/>
          <w:sz w:val="30"/>
          <w:szCs w:val="30"/>
          <w:shd w:val="pct15" w:color="auto" w:fill="FFFFFF"/>
        </w:rPr>
      </w:pPr>
      <w:r w:rsidRPr="00360D15">
        <w:rPr>
          <w:rFonts w:hint="eastAsia"/>
          <w:b/>
          <w:bCs/>
          <w:sz w:val="30"/>
          <w:szCs w:val="30"/>
          <w:shd w:val="pct15" w:color="auto" w:fill="FFFFFF"/>
        </w:rPr>
        <w:t>《大先生修炼课程》</w:t>
      </w:r>
      <w:r w:rsidRPr="00360D15">
        <w:rPr>
          <w:rFonts w:hint="eastAsia"/>
          <w:b/>
          <w:bCs/>
          <w:sz w:val="30"/>
          <w:szCs w:val="30"/>
          <w:shd w:val="pct15" w:color="auto" w:fill="FFFFFF"/>
        </w:rPr>
        <w:t>课程开发方案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一、课程背景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在新教改背景下，中小学教师培养与发展成为教育领域的重要议题。叶圣陶教师观作为一种具有深远影响的教育理念，对教师角色的定位、教师专业发展以及教育教学方法等方面具有重要的指导意义。为了适应新时代对教师角色的期待，提升教师的核心素养和专业水平，</w:t>
      </w:r>
      <w:proofErr w:type="gramStart"/>
      <w:r w:rsidRPr="00360D15">
        <w:rPr>
          <w:rFonts w:hint="eastAsia"/>
          <w:sz w:val="24"/>
          <w:szCs w:val="24"/>
        </w:rPr>
        <w:t>特开发</w:t>
      </w:r>
      <w:proofErr w:type="gramEnd"/>
      <w:r w:rsidRPr="00360D15">
        <w:rPr>
          <w:rFonts w:hint="eastAsia"/>
          <w:sz w:val="24"/>
          <w:szCs w:val="24"/>
        </w:rPr>
        <w:t>《大先生修炼课程》。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二、课程目标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1. </w:t>
      </w:r>
      <w:r w:rsidRPr="00360D15">
        <w:rPr>
          <w:rFonts w:hint="eastAsia"/>
          <w:sz w:val="24"/>
          <w:szCs w:val="24"/>
        </w:rPr>
        <w:t>深入理解并</w:t>
      </w:r>
      <w:proofErr w:type="gramStart"/>
      <w:r w:rsidRPr="00360D15">
        <w:rPr>
          <w:rFonts w:hint="eastAsia"/>
          <w:sz w:val="24"/>
          <w:szCs w:val="24"/>
        </w:rPr>
        <w:t>践行</w:t>
      </w:r>
      <w:proofErr w:type="gramEnd"/>
      <w:r w:rsidRPr="00360D15">
        <w:rPr>
          <w:rFonts w:hint="eastAsia"/>
          <w:sz w:val="24"/>
          <w:szCs w:val="24"/>
        </w:rPr>
        <w:t>叶圣陶教师观，增强教师的教育使命感和责任感。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2. </w:t>
      </w:r>
      <w:r w:rsidRPr="00360D15">
        <w:rPr>
          <w:rFonts w:hint="eastAsia"/>
          <w:sz w:val="24"/>
          <w:szCs w:val="24"/>
        </w:rPr>
        <w:t>提升教师的专业素养和教育教学能力，包括教学设计、课堂管理、教学评价等方面。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3. </w:t>
      </w:r>
      <w:r w:rsidRPr="00360D15">
        <w:rPr>
          <w:rFonts w:hint="eastAsia"/>
          <w:sz w:val="24"/>
          <w:szCs w:val="24"/>
        </w:rPr>
        <w:t>培养教师的创新精神和实践能力，鼓励教师探索新的教学方法和手段。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4. </w:t>
      </w:r>
      <w:r w:rsidRPr="00360D15">
        <w:rPr>
          <w:rFonts w:hint="eastAsia"/>
          <w:sz w:val="24"/>
          <w:szCs w:val="24"/>
        </w:rPr>
        <w:t>促进教师的持续学习和自我提升，形成终身学习的意识和习惯。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三、课程框架</w:t>
      </w:r>
    </w:p>
    <w:p w:rsidR="00360D15" w:rsidRDefault="00360D15" w:rsidP="00360D15">
      <w:pPr>
        <w:spacing w:line="360" w:lineRule="auto"/>
        <w:rPr>
          <w:sz w:val="24"/>
          <w:szCs w:val="24"/>
        </w:rPr>
      </w:pPr>
      <w:r w:rsidRPr="00360D15">
        <w:rPr>
          <w:rFonts w:hint="eastAsia"/>
          <w:sz w:val="24"/>
          <w:szCs w:val="24"/>
        </w:rPr>
        <w:t>《大先生修炼课程》旨在为中小学教师提供一个系统的培养与发展平台，以叶圣陶教师观为指导，结合新教改背景，培养具有高尚师德、先进教育理念、卓越教学能力和持续学习精神的“大先生”。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1. </w:t>
      </w:r>
      <w:r w:rsidRPr="00360D15">
        <w:rPr>
          <w:rFonts w:hint="eastAsia"/>
          <w:sz w:val="24"/>
          <w:szCs w:val="24"/>
        </w:rPr>
        <w:t>叶圣陶教师观的理论学习：学习并实践叶圣陶教师观，深入理解其教育思想的内涵，培养教师以学生为本、注重实践、强调创新的教育理念。包括叶圣陶教育思想的产生、发展、内涵和特点等方面。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2. </w:t>
      </w:r>
      <w:r w:rsidRPr="00360D15">
        <w:rPr>
          <w:rFonts w:hint="eastAsia"/>
          <w:sz w:val="24"/>
          <w:szCs w:val="24"/>
        </w:rPr>
        <w:t>教师专业素养的提升：涵盖教学设计、课堂管理、教学评价、心理健康教育等方面的知识和技能。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3. </w:t>
      </w:r>
      <w:r w:rsidRPr="00360D15">
        <w:rPr>
          <w:rFonts w:hint="eastAsia"/>
          <w:sz w:val="24"/>
          <w:szCs w:val="24"/>
        </w:rPr>
        <w:t>教学方法与手段的创新：通过案例分析、教学观摩、教学研讨等方式，提升教师的教学设计能力、课堂管理能力、教学评价能力等。探索以学生为中心的教学方法，如项目式学习、翻转课堂、合作学习等。</w:t>
      </w:r>
    </w:p>
    <w:p w:rsidR="00360D15" w:rsidRDefault="00360D15" w:rsidP="00360D15">
      <w:pPr>
        <w:spacing w:line="360" w:lineRule="auto"/>
        <w:rPr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4. </w:t>
      </w:r>
      <w:r w:rsidRPr="00360D15">
        <w:rPr>
          <w:rFonts w:hint="eastAsia"/>
          <w:sz w:val="24"/>
          <w:szCs w:val="24"/>
        </w:rPr>
        <w:t>实践能力的锻炼：组织教学观摩、教学研讨、教学比赛等活动，提升教师的实践能力。</w:t>
      </w:r>
    </w:p>
    <w:p w:rsidR="00360D15" w:rsidRPr="00360D15" w:rsidRDefault="00360D15" w:rsidP="00360D1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360D15">
        <w:rPr>
          <w:rFonts w:hint="eastAsia"/>
          <w:sz w:val="24"/>
          <w:szCs w:val="24"/>
        </w:rPr>
        <w:t xml:space="preserve"> </w:t>
      </w:r>
      <w:r w:rsidRPr="00360D15">
        <w:rPr>
          <w:rFonts w:hint="eastAsia"/>
          <w:sz w:val="24"/>
          <w:szCs w:val="24"/>
        </w:rPr>
        <w:t>持续学习：鼓励教师不断学习和反思，拓宽知识面，更新教育理念和方法，培养终身学习的意识和习惯。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课程结构采取模块化设计，每个模块包含若干子模块，每个子模块围绕一个核心</w:t>
      </w:r>
      <w:r w:rsidRPr="00360D15">
        <w:rPr>
          <w:rFonts w:hint="eastAsia"/>
          <w:sz w:val="24"/>
          <w:szCs w:val="24"/>
        </w:rPr>
        <w:lastRenderedPageBreak/>
        <w:t>主题展开，通过专题讲座、实践操作、小组讨论等多种形式进行教学。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四、课程实施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1. </w:t>
      </w:r>
      <w:r w:rsidRPr="00360D15">
        <w:rPr>
          <w:rFonts w:hint="eastAsia"/>
          <w:sz w:val="24"/>
          <w:szCs w:val="24"/>
        </w:rPr>
        <w:t>师资保障：组建由教育专家、优秀教师和教研员组成的课程团队，负责课程的设计、开发和实施。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2. </w:t>
      </w:r>
      <w:r w:rsidRPr="00360D15">
        <w:rPr>
          <w:rFonts w:hint="eastAsia"/>
          <w:sz w:val="24"/>
          <w:szCs w:val="24"/>
        </w:rPr>
        <w:t>教学资源：整合优质的教学资源，包括教材、教学视频、教学案例等，为教师提供丰富的学习材料。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3. </w:t>
      </w:r>
      <w:r w:rsidRPr="00360D15">
        <w:rPr>
          <w:rFonts w:hint="eastAsia"/>
          <w:sz w:val="24"/>
          <w:szCs w:val="24"/>
        </w:rPr>
        <w:t>教学方式：采用线上线下相结合的教学方式，利用现代信息技术手段提高教学效果。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4. </w:t>
      </w:r>
      <w:r w:rsidRPr="00360D15">
        <w:rPr>
          <w:rFonts w:hint="eastAsia"/>
          <w:sz w:val="24"/>
          <w:szCs w:val="24"/>
        </w:rPr>
        <w:t>实践环节：注重实践环节的设计和实施，通过教学观摩、实践操作、教学反思等方式促进教师将所学知识转化为实践能力。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>五、课程评价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1. </w:t>
      </w:r>
      <w:r w:rsidRPr="00360D15">
        <w:rPr>
          <w:rFonts w:hint="eastAsia"/>
          <w:sz w:val="24"/>
          <w:szCs w:val="24"/>
        </w:rPr>
        <w:t>过程性评价：关注教师在课程学习过程中的表现，包括参与度、学习态度和学习成果等，及时给予反馈和指导。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2. </w:t>
      </w:r>
      <w:r w:rsidRPr="00360D15">
        <w:rPr>
          <w:rFonts w:hint="eastAsia"/>
          <w:sz w:val="24"/>
          <w:szCs w:val="24"/>
        </w:rPr>
        <w:t>结果性评价：通过考试、作业、教学设计等方式对教师的学习成果进行评价，确保教师达到课程目标。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3. </w:t>
      </w:r>
      <w:r w:rsidRPr="00360D15">
        <w:rPr>
          <w:rFonts w:hint="eastAsia"/>
          <w:sz w:val="24"/>
          <w:szCs w:val="24"/>
        </w:rPr>
        <w:t>自我评价：鼓励教师进行自我反思和评价，发现自己的不足和进步空间，为下一步的学习和发展提供方向。</w:t>
      </w:r>
    </w:p>
    <w:p w:rsidR="00360D15" w:rsidRPr="00360D15" w:rsidRDefault="00360D15" w:rsidP="00360D15">
      <w:pPr>
        <w:spacing w:line="360" w:lineRule="auto"/>
        <w:rPr>
          <w:rFonts w:hint="eastAsia"/>
          <w:sz w:val="24"/>
          <w:szCs w:val="24"/>
        </w:rPr>
      </w:pPr>
      <w:r w:rsidRPr="00360D15">
        <w:rPr>
          <w:rFonts w:hint="eastAsia"/>
          <w:sz w:val="24"/>
          <w:szCs w:val="24"/>
        </w:rPr>
        <w:t xml:space="preserve">4. </w:t>
      </w:r>
      <w:r w:rsidRPr="00360D15">
        <w:rPr>
          <w:rFonts w:hint="eastAsia"/>
          <w:sz w:val="24"/>
          <w:szCs w:val="24"/>
        </w:rPr>
        <w:t>社会评价：邀请学校领导、同事、学生及家长等对教师的教学水平和服务质量进行评价，提高教师的职业素养和服务意识。</w:t>
      </w:r>
    </w:p>
    <w:p w:rsidR="005B66E2" w:rsidRPr="00360D15" w:rsidRDefault="005B66E2" w:rsidP="00360D15">
      <w:pPr>
        <w:rPr>
          <w:sz w:val="24"/>
          <w:szCs w:val="24"/>
        </w:rPr>
      </w:pPr>
    </w:p>
    <w:sectPr w:rsidR="005B66E2" w:rsidRPr="00360D15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1205" w:rsidRDefault="008A1205" w:rsidP="00012892">
      <w:r>
        <w:separator/>
      </w:r>
    </w:p>
  </w:endnote>
  <w:endnote w:type="continuationSeparator" w:id="0">
    <w:p w:rsidR="008A1205" w:rsidRDefault="008A1205" w:rsidP="0001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1205" w:rsidRDefault="008A1205" w:rsidP="00012892">
      <w:r>
        <w:separator/>
      </w:r>
    </w:p>
  </w:footnote>
  <w:footnote w:type="continuationSeparator" w:id="0">
    <w:p w:rsidR="008A1205" w:rsidRDefault="008A1205" w:rsidP="0001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A8"/>
    <w:rsid w:val="00012892"/>
    <w:rsid w:val="00026CD2"/>
    <w:rsid w:val="000755BA"/>
    <w:rsid w:val="000A3A1F"/>
    <w:rsid w:val="000F510B"/>
    <w:rsid w:val="00191C7A"/>
    <w:rsid w:val="001D3F49"/>
    <w:rsid w:val="00227E92"/>
    <w:rsid w:val="00244D7E"/>
    <w:rsid w:val="002D37F2"/>
    <w:rsid w:val="00360D15"/>
    <w:rsid w:val="003636A8"/>
    <w:rsid w:val="00425BBC"/>
    <w:rsid w:val="00453C5A"/>
    <w:rsid w:val="00471D8B"/>
    <w:rsid w:val="005512BB"/>
    <w:rsid w:val="0058704E"/>
    <w:rsid w:val="005B02E3"/>
    <w:rsid w:val="005B66E2"/>
    <w:rsid w:val="00602D62"/>
    <w:rsid w:val="00623482"/>
    <w:rsid w:val="006B56EB"/>
    <w:rsid w:val="006F3E39"/>
    <w:rsid w:val="007B5960"/>
    <w:rsid w:val="008017A7"/>
    <w:rsid w:val="00806551"/>
    <w:rsid w:val="00806E3C"/>
    <w:rsid w:val="00846F98"/>
    <w:rsid w:val="00894437"/>
    <w:rsid w:val="008A1205"/>
    <w:rsid w:val="00961FA0"/>
    <w:rsid w:val="00A97665"/>
    <w:rsid w:val="00AA4EDC"/>
    <w:rsid w:val="00B5158E"/>
    <w:rsid w:val="00B5273B"/>
    <w:rsid w:val="00C17C40"/>
    <w:rsid w:val="00C35FE1"/>
    <w:rsid w:val="00C36745"/>
    <w:rsid w:val="00C761D9"/>
    <w:rsid w:val="00CA1877"/>
    <w:rsid w:val="00CF2218"/>
    <w:rsid w:val="00D647A8"/>
    <w:rsid w:val="00E56444"/>
    <w:rsid w:val="00E610C2"/>
    <w:rsid w:val="00F03746"/>
    <w:rsid w:val="00F4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7992"/>
  <w15:chartTrackingRefBased/>
  <w15:docId w15:val="{5A58DA54-B4FB-4492-B7A3-AA3B75AE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636A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21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1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8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</dc:creator>
  <cp:keywords/>
  <dc:description/>
  <cp:lastModifiedBy>mingzhu yao</cp:lastModifiedBy>
  <cp:revision>2</cp:revision>
  <dcterms:created xsi:type="dcterms:W3CDTF">2024-07-12T02:31:00Z</dcterms:created>
  <dcterms:modified xsi:type="dcterms:W3CDTF">2024-07-12T02:31:00Z</dcterms:modified>
</cp:coreProperties>
</file>