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color w:val="494949"/>
          <w:sz w:val="30"/>
          <w:szCs w:val="30"/>
        </w:rPr>
      </w:pPr>
      <w:r>
        <w:rPr>
          <w:rFonts w:hint="eastAsia" w:ascii="宋体" w:hAnsi="宋体"/>
          <w:b/>
          <w:bCs/>
          <w:color w:val="494949"/>
          <w:sz w:val="30"/>
          <w:szCs w:val="30"/>
        </w:rPr>
        <w:t>新北区奔牛初级中学</w:t>
      </w:r>
      <w:r>
        <w:rPr>
          <w:rFonts w:ascii="宋体" w:hAnsi="宋体"/>
          <w:b/>
          <w:bCs/>
          <w:color w:val="494949"/>
          <w:sz w:val="30"/>
          <w:szCs w:val="30"/>
        </w:rPr>
        <w:t>家长委员会工作计划</w:t>
      </w:r>
    </w:p>
    <w:p>
      <w:pPr>
        <w:pStyle w:val="2"/>
        <w:spacing w:line="360" w:lineRule="auto"/>
        <w:jc w:val="right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 </w:t>
      </w:r>
    </w:p>
    <w:p>
      <w:pPr>
        <w:pStyle w:val="2"/>
        <w:rPr>
          <w:rFonts w:hint="default" w:ascii="宋体" w:hAnsi="宋体" w:eastAsia="宋体"/>
          <w:color w:val="494949"/>
          <w:sz w:val="21"/>
          <w:szCs w:val="21"/>
          <w:lang w:val="en-US" w:eastAsia="zh-CN"/>
        </w:rPr>
      </w:pPr>
      <w:r>
        <w:rPr>
          <w:rFonts w:ascii="宋体" w:hAnsi="宋体"/>
          <w:color w:val="494949"/>
          <w:sz w:val="21"/>
          <w:szCs w:val="21"/>
        </w:rPr>
        <w:t>一、指导思想</w:t>
      </w:r>
      <w:r>
        <w:rPr>
          <w:rFonts w:hint="eastAsia"/>
          <w:color w:val="494949"/>
          <w:sz w:val="21"/>
          <w:szCs w:val="21"/>
          <w:lang w:val="en-US" w:eastAsia="zh-CN"/>
        </w:rPr>
        <w:t xml:space="preserve">     </w:t>
      </w:r>
    </w:p>
    <w:p>
      <w:pPr>
        <w:pStyle w:val="2"/>
        <w:ind w:firstLine="420"/>
        <w:rPr>
          <w:rFonts w:hint="eastAsia"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以</w:t>
      </w:r>
      <w:r>
        <w:rPr>
          <w:rFonts w:hint="eastAsia"/>
          <w:color w:val="494949"/>
          <w:sz w:val="21"/>
          <w:szCs w:val="21"/>
          <w:lang w:val="en-US" w:eastAsia="zh-CN"/>
        </w:rPr>
        <w:t>习近平新时代中国特色社会主义思想</w:t>
      </w:r>
      <w:r>
        <w:rPr>
          <w:rFonts w:ascii="宋体" w:hAnsi="宋体"/>
          <w:color w:val="494949"/>
          <w:sz w:val="21"/>
          <w:szCs w:val="21"/>
        </w:rPr>
        <w:t>为指导，以落实科学发展观为主旨，认真贯彻素质教育精神，优化育人环境，构建学校、家庭、社会一体化的教育体系，加强家庭与学校之间的双向沟通，形成教育合力，促进学校工作健康有序地发展。</w:t>
      </w:r>
    </w:p>
    <w:p>
      <w:pPr>
        <w:pStyle w:val="2"/>
        <w:ind w:firstLine="420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二、主要工作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1、开辟多种渠道，融入学校管理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本学年，家长委员会要进一步加强学校与委员之间的联系，开辟多种渠道，研究当前家庭教育、学校教育的动态，商讨家庭教育指导的措施和方案，协调、参与学校管理，提高家长委会的工作实效。如，家委会成员通过电话联系、随访以及参加学校的有关会议、仪式和活动，听取学校整体工作介绍，了解各项规章制度，督促学校教育教学的规范运作，向学校提出合理化意见和建议，协助学校搞好各项工作。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2、采用多种形式，办好家长学校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家长学校是探索家庭教育、沟通家校联系、形成教育合力的好场所。本学期将落实家长学校的上课时间，原则上每学期举行1-2次，每次上课时间不少于2小时，并有计划、有层次地开展活动。每次课后，均安排班主任、任课老师与家长见面，交流教育的信息，使家庭教育与学校教育同步协调。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3、参与教学过程，了解教学信息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参与教学过程，了解教学信息是家长把握孩子成才的重要渠道，也是家校教育形成合力的重要手段。从本学期开始，家长委员会将组织部分学生家长参加学校举办的“家长开放日”活动、区级民族精神课程实践研讨会以及期中、期末考试质量分析会。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4、关心校园安全，共建防范体系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做好校园安全工作不仅是学校的责任，也应取得家长委员会的通力协助。家长委员会将定期、不定期地检查学校各项安全防范措施的落实情况，及时向学校反馈安全隐患以及可采取的措施，并尽可能为校园安全提供必要的帮助。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5、监督校务办事，确保学校发展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家长委员会参与学校管理、监督依法办学是确保学校办学公平、公正、公开的重要环节。家委会可对学校下列工作的实施加以监督：办学方向、教育理念、办学章程、教育教学行为、规范收费、招生入学以及后勤服务等。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6、组织多种活动，支持家校</w:t>
      </w:r>
      <w:r>
        <w:rPr>
          <w:rFonts w:hint="eastAsia" w:ascii="宋体" w:hAnsi="宋体"/>
          <w:color w:val="494949"/>
          <w:sz w:val="21"/>
          <w:szCs w:val="21"/>
        </w:rPr>
        <w:t>沟通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参与学生校园文化活动是家长沟通家校教育、沟通亲子关系的最佳时机。家长委员会要充分发挥桥梁、纽带作用，尽可能组织学生家长积极参与学校举行的校园文化活动，并在可能条件下为学校开展活动提供帮助与支持，如文化艺术节、体育运动会及重大庆典等。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7、维护学校形象，提升学校品牌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家长是学校形象的维护者、学校品牌的宣传者，家委会应真实、客观、公正、全面地宣传、介绍学校教育教学情况，协助学校及时把办学情况反馈给家长，主动宣传学校改革和发展的成果，为打造学校公信教育、提升学校品牌而努力。 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三、具体措施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 1、制度落实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（1）例会制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家委会实行集体议事制度，每学期举行1—2次例会，听取学校领导关于学校工作情况的通报，研究家长委员会工作制定计划等。　　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</w:t>
      </w:r>
      <w:bookmarkStart w:id="0" w:name="_GoBack"/>
      <w:bookmarkEnd w:id="0"/>
      <w:r>
        <w:rPr>
          <w:rFonts w:ascii="宋体" w:hAnsi="宋体"/>
          <w:color w:val="494949"/>
          <w:sz w:val="21"/>
          <w:szCs w:val="21"/>
        </w:rPr>
        <w:t>（2）对口联系制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家长委员会成员可根据实际，分成德育、教学、后勤、家庭教育指导等若干小组，平时对口联系相关部门进行经常性的工作沟通，并提出一些建设性的意见。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（3）家长义工制度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本着自愿与量力的原则，由家长委员会发动，组织广大家长积极参与学校教育、教学活动。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　　2、内容落实　　</w:t>
      </w:r>
    </w:p>
    <w:p>
      <w:pPr>
        <w:pStyle w:val="2"/>
        <w:rPr>
          <w:rFonts w:ascii="宋体" w:hAnsi="宋体"/>
          <w:color w:val="494949"/>
          <w:sz w:val="21"/>
          <w:szCs w:val="21"/>
        </w:rPr>
      </w:pPr>
      <w:r>
        <w:rPr>
          <w:rFonts w:ascii="宋体" w:hAnsi="宋体"/>
          <w:color w:val="494949"/>
          <w:sz w:val="21"/>
          <w:szCs w:val="21"/>
        </w:rPr>
        <w:t>每学期举办形式多样的活动，如：参观活动、学校一日开放活动、班主任论坛活动、军训、未成年人思想道德建设等，使家长了解学校，了解学生，促进学校全面发展。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487c9606-a6c3-4c68-8ade-f442c332c9e5"/>
  </w:docVars>
  <w:rsids>
    <w:rsidRoot w:val="20BA215C"/>
    <w:rsid w:val="0CE05BE8"/>
    <w:rsid w:val="20BA2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2022-12-03T02:18:00Z</dcterms:created>
  <dc:creator>Administrator</dc:creator>
  <cp:lastModifiedBy>Administrator</cp:lastModifiedBy>
  <dcterms:modified xsi:type="dcterms:W3CDTF">2024-12-11T01:14:12Z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057A7889231647228286A23680DC9506_12</vt:lpwstr>
  </property>
</Properties>
</file>