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12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10</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二</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阴 </w:t>
      </w:r>
    </w:p>
    <w:p w14:paraId="41EBAD45">
      <w:pPr>
        <w:pStyle w:val="13"/>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425FC0E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张子柚、何艺杰和陆可小朋友请假。</w:t>
      </w: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eastAsia="宋体" w:asciiTheme="minorEastAsia" w:hAnsiTheme="minorEastAsia"/>
          <w:b/>
          <w:sz w:val="28"/>
          <w:szCs w:val="28"/>
          <w:lang w:val="en-US" w:eastAsia="zh-CN"/>
        </w:rPr>
        <w:t>区域游戏</w:t>
      </w:r>
      <w:r>
        <w:rPr>
          <w:rFonts w:hint="eastAsia" w:asciiTheme="minorEastAsia" w:hAnsiTheme="minorEastAsia"/>
          <w:b/>
          <w:sz w:val="28"/>
          <w:szCs w:val="28"/>
        </w:rPr>
        <w:t>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0099.JPGIMG_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0099.JPGIMG_0099"/>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0104.JPGIMG_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0104.JPGIMG_0104"/>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0101.JPGIMG_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0101.JPGIMG_0101"/>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B90BE">
                            <w:pPr>
                              <w:spacing w:line="360" w:lineRule="exact"/>
                              <w:rPr>
                                <w:rFonts w:hint="eastAsia"/>
                                <w:b/>
                                <w:sz w:val="28"/>
                                <w:szCs w:val="28"/>
                                <w:lang w:val="en-US" w:eastAsia="zh-CN"/>
                              </w:rPr>
                            </w:pPr>
                            <w:r>
                              <w:rPr>
                                <w:rFonts w:hint="eastAsia"/>
                                <w:b/>
                                <w:sz w:val="28"/>
                                <w:szCs w:val="28"/>
                                <w:lang w:val="en-US" w:eastAsia="zh-CN"/>
                              </w:rPr>
                              <w:t>桌面建构区</w:t>
                            </w:r>
                          </w:p>
                          <w:p w14:paraId="1CA1DFB1">
                            <w:pPr>
                              <w:spacing w:line="360" w:lineRule="exact"/>
                              <w:rPr>
                                <w:rFonts w:hint="default" w:eastAsiaTheme="minorEastAsia"/>
                                <w:sz w:val="28"/>
                                <w:szCs w:val="28"/>
                                <w:lang w:val="en-US" w:eastAsia="zh-CN"/>
                              </w:rPr>
                            </w:pPr>
                            <w:r>
                              <w:rPr>
                                <w:rFonts w:hint="eastAsia"/>
                                <w:sz w:val="28"/>
                                <w:szCs w:val="28"/>
                                <w:lang w:val="en-US" w:eastAsia="zh-CN"/>
                              </w:rPr>
                              <w:t>三位小朋友在建构城堡。</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53EB90BE">
                      <w:pPr>
                        <w:spacing w:line="360" w:lineRule="exact"/>
                        <w:rPr>
                          <w:rFonts w:hint="eastAsia"/>
                          <w:b/>
                          <w:sz w:val="28"/>
                          <w:szCs w:val="28"/>
                          <w:lang w:val="en-US" w:eastAsia="zh-CN"/>
                        </w:rPr>
                      </w:pPr>
                      <w:r>
                        <w:rPr>
                          <w:rFonts w:hint="eastAsia"/>
                          <w:b/>
                          <w:sz w:val="28"/>
                          <w:szCs w:val="28"/>
                          <w:lang w:val="en-US" w:eastAsia="zh-CN"/>
                        </w:rPr>
                        <w:t>桌面建构区</w:t>
                      </w:r>
                    </w:p>
                    <w:p w14:paraId="1CA1DFB1">
                      <w:pPr>
                        <w:spacing w:line="360" w:lineRule="exact"/>
                        <w:rPr>
                          <w:rFonts w:hint="default" w:eastAsiaTheme="minorEastAsia"/>
                          <w:sz w:val="28"/>
                          <w:szCs w:val="28"/>
                          <w:lang w:val="en-US" w:eastAsia="zh-CN"/>
                        </w:rPr>
                      </w:pPr>
                      <w:r>
                        <w:rPr>
                          <w:rFonts w:hint="eastAsia"/>
                          <w:sz w:val="28"/>
                          <w:szCs w:val="28"/>
                          <w:lang w:val="en-US" w:eastAsia="zh-CN"/>
                        </w:rPr>
                        <w:t>三位小朋友在建构城堡。</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美工区</w:t>
                            </w:r>
                          </w:p>
                          <w:p w14:paraId="77C7FD6A">
                            <w:pPr>
                              <w:spacing w:line="360" w:lineRule="exact"/>
                              <w:rPr>
                                <w:rFonts w:hint="default"/>
                                <w:sz w:val="28"/>
                                <w:szCs w:val="28"/>
                                <w:lang w:val="en-US" w:eastAsia="zh-CN"/>
                              </w:rPr>
                            </w:pPr>
                            <w:r>
                              <w:rPr>
                                <w:rFonts w:hint="eastAsia"/>
                                <w:sz w:val="28"/>
                                <w:szCs w:val="28"/>
                                <w:lang w:val="en-US" w:eastAsia="zh-CN"/>
                              </w:rPr>
                              <w:t>陈苇如和张苏锦在做动物森林。</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美工区</w:t>
                      </w:r>
                    </w:p>
                    <w:p w14:paraId="77C7FD6A">
                      <w:pPr>
                        <w:spacing w:line="360" w:lineRule="exact"/>
                        <w:rPr>
                          <w:rFonts w:hint="default"/>
                          <w:sz w:val="28"/>
                          <w:szCs w:val="28"/>
                          <w:lang w:val="en-US" w:eastAsia="zh-CN"/>
                        </w:rPr>
                      </w:pPr>
                      <w:r>
                        <w:rPr>
                          <w:rFonts w:hint="eastAsia"/>
                          <w:sz w:val="28"/>
                          <w:szCs w:val="28"/>
                          <w:lang w:val="en-US" w:eastAsia="zh-CN"/>
                        </w:rPr>
                        <w:t>陈苇如和张苏锦在做动物森林。</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高子鱼和袁艺晗在玩平衡小人。</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益智区</w:t>
                      </w:r>
                    </w:p>
                    <w:p w14:paraId="3FEBE320">
                      <w:pPr>
                        <w:spacing w:line="360" w:lineRule="exact"/>
                        <w:rPr>
                          <w:rFonts w:hint="default"/>
                          <w:sz w:val="28"/>
                          <w:szCs w:val="28"/>
                          <w:lang w:val="en-US" w:eastAsia="zh-CN"/>
                        </w:rPr>
                      </w:pPr>
                      <w:r>
                        <w:rPr>
                          <w:rFonts w:hint="eastAsia"/>
                          <w:sz w:val="28"/>
                          <w:szCs w:val="28"/>
                          <w:lang w:val="en-US" w:eastAsia="zh-CN"/>
                        </w:rPr>
                        <w:t>高子鱼和袁艺晗在玩平衡小人。</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0F98EEA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0103.JPGIMG_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0103.JPGIMG_0103"/>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0108.JPGIMG_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0108.JPGIMG_0108"/>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0097.JPGIMG_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0097.JPGIMG_0097"/>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11D168">
                            <w:pPr>
                              <w:spacing w:line="320" w:lineRule="exact"/>
                              <w:rPr>
                                <w:rFonts w:hint="eastAsia"/>
                                <w:b/>
                                <w:sz w:val="28"/>
                                <w:szCs w:val="28"/>
                                <w:lang w:val="en-US" w:eastAsia="zh-CN"/>
                              </w:rPr>
                            </w:pPr>
                            <w:r>
                              <w:rPr>
                                <w:rFonts w:hint="eastAsia"/>
                                <w:b/>
                                <w:sz w:val="28"/>
                                <w:szCs w:val="28"/>
                                <w:lang w:val="en-US" w:eastAsia="zh-CN"/>
                              </w:rPr>
                              <w:t>图书区</w:t>
                            </w:r>
                          </w:p>
                          <w:p w14:paraId="4A97CE99">
                            <w:pPr>
                              <w:spacing w:line="320" w:lineRule="exact"/>
                              <w:rPr>
                                <w:rFonts w:hint="default" w:eastAsiaTheme="minorEastAsia"/>
                                <w:lang w:val="en-US" w:eastAsia="zh-CN"/>
                              </w:rPr>
                            </w:pPr>
                            <w:r>
                              <w:rPr>
                                <w:rFonts w:hint="eastAsia"/>
                                <w:sz w:val="28"/>
                                <w:szCs w:val="28"/>
                                <w:lang w:val="en-US" w:eastAsia="zh-CN"/>
                              </w:rPr>
                              <w:t>三位小朋友在看自己带来的有关动物的图书。</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2411D168">
                      <w:pPr>
                        <w:spacing w:line="320" w:lineRule="exact"/>
                        <w:rPr>
                          <w:rFonts w:hint="eastAsia"/>
                          <w:b/>
                          <w:sz w:val="28"/>
                          <w:szCs w:val="28"/>
                          <w:lang w:val="en-US" w:eastAsia="zh-CN"/>
                        </w:rPr>
                      </w:pPr>
                      <w:r>
                        <w:rPr>
                          <w:rFonts w:hint="eastAsia"/>
                          <w:b/>
                          <w:sz w:val="28"/>
                          <w:szCs w:val="28"/>
                          <w:lang w:val="en-US" w:eastAsia="zh-CN"/>
                        </w:rPr>
                        <w:t>图书区</w:t>
                      </w:r>
                    </w:p>
                    <w:p w14:paraId="4A97CE99">
                      <w:pPr>
                        <w:spacing w:line="320" w:lineRule="exact"/>
                        <w:rPr>
                          <w:rFonts w:hint="default" w:eastAsiaTheme="minorEastAsia"/>
                          <w:lang w:val="en-US" w:eastAsia="zh-CN"/>
                        </w:rPr>
                      </w:pPr>
                      <w:r>
                        <w:rPr>
                          <w:rFonts w:hint="eastAsia"/>
                          <w:sz w:val="28"/>
                          <w:szCs w:val="28"/>
                          <w:lang w:val="en-US" w:eastAsia="zh-CN"/>
                        </w:rPr>
                        <w:t>三位小朋友在看自己带来的有关动物的图书。</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地面建构区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几位小朋友在讨论做什么。</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地面建构区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几位小朋友在讨论做什么。</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8D0E">
                            <w:pPr>
                              <w:spacing w:line="320" w:lineRule="exact"/>
                              <w:rPr>
                                <w:rFonts w:hint="eastAsia"/>
                                <w:b/>
                                <w:sz w:val="28"/>
                                <w:szCs w:val="28"/>
                                <w:lang w:val="en-US" w:eastAsia="zh-CN"/>
                              </w:rPr>
                            </w:pPr>
                            <w:r>
                              <w:rPr>
                                <w:rFonts w:hint="eastAsia"/>
                                <w:b/>
                                <w:sz w:val="28"/>
                                <w:szCs w:val="28"/>
                                <w:lang w:val="en-US" w:eastAsia="zh-CN"/>
                              </w:rPr>
                              <w:t>桌面建构区</w:t>
                            </w:r>
                          </w:p>
                          <w:p w14:paraId="3ACE9D85">
                            <w:pPr>
                              <w:spacing w:line="320" w:lineRule="exact"/>
                              <w:rPr>
                                <w:rFonts w:hint="default" w:eastAsiaTheme="minorEastAsia"/>
                                <w:sz w:val="28"/>
                                <w:szCs w:val="28"/>
                                <w:lang w:val="en-US" w:eastAsia="zh-CN"/>
                              </w:rPr>
                            </w:pPr>
                            <w:r>
                              <w:rPr>
                                <w:rFonts w:hint="eastAsia"/>
                                <w:sz w:val="28"/>
                                <w:szCs w:val="28"/>
                                <w:lang w:val="en-US" w:eastAsia="zh-CN"/>
                              </w:rPr>
                              <w:t>三位小朋友在做螃蟹！</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4488D0E">
                      <w:pPr>
                        <w:spacing w:line="320" w:lineRule="exact"/>
                        <w:rPr>
                          <w:rFonts w:hint="eastAsia"/>
                          <w:b/>
                          <w:sz w:val="28"/>
                          <w:szCs w:val="28"/>
                          <w:lang w:val="en-US" w:eastAsia="zh-CN"/>
                        </w:rPr>
                      </w:pPr>
                      <w:r>
                        <w:rPr>
                          <w:rFonts w:hint="eastAsia"/>
                          <w:b/>
                          <w:sz w:val="28"/>
                          <w:szCs w:val="28"/>
                          <w:lang w:val="en-US" w:eastAsia="zh-CN"/>
                        </w:rPr>
                        <w:t>桌面建构区</w:t>
                      </w:r>
                    </w:p>
                    <w:p w14:paraId="3ACE9D85">
                      <w:pPr>
                        <w:spacing w:line="320" w:lineRule="exact"/>
                        <w:rPr>
                          <w:rFonts w:hint="default" w:eastAsiaTheme="minorEastAsia"/>
                          <w:sz w:val="28"/>
                          <w:szCs w:val="28"/>
                          <w:lang w:val="en-US" w:eastAsia="zh-CN"/>
                        </w:rPr>
                      </w:pPr>
                      <w:r>
                        <w:rPr>
                          <w:rFonts w:hint="eastAsia"/>
                          <w:sz w:val="28"/>
                          <w:szCs w:val="28"/>
                          <w:lang w:val="en-US" w:eastAsia="zh-CN"/>
                        </w:rPr>
                        <w:t>三位小朋友在做螃蟹！</w:t>
                      </w:r>
                    </w:p>
                  </w:txbxContent>
                </v:textbox>
              </v:shape>
            </w:pict>
          </mc:Fallback>
        </mc:AlternateContent>
      </w:r>
    </w:p>
    <w:p w14:paraId="4732A5A2">
      <w:pPr>
        <w:rPr>
          <w:rFonts w:asciiTheme="minorEastAsia" w:hAnsiTheme="minorEastAsia"/>
          <w:b/>
          <w:sz w:val="28"/>
          <w:szCs w:val="28"/>
        </w:rPr>
      </w:pPr>
    </w:p>
    <w:p w14:paraId="3BB130CF">
      <w:pPr>
        <w:spacing w:line="360" w:lineRule="auto"/>
        <w:jc w:val="left"/>
        <w:rPr>
          <w:rFonts w:hint="eastAsia" w:asciiTheme="minorEastAsia" w:hAnsiTheme="minorEastAsia"/>
          <w:b/>
          <w:sz w:val="28"/>
          <w:szCs w:val="28"/>
        </w:rPr>
      </w:pPr>
    </w:p>
    <w:p w14:paraId="64CDB5AC">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51ECA81A">
      <w:pPr>
        <w:numPr>
          <w:ilvl w:val="0"/>
          <w:numId w:val="0"/>
        </w:numPr>
        <w:spacing w:line="480" w:lineRule="auto"/>
        <w:ind w:leftChars="0" w:firstLine="560" w:firstLineChars="200"/>
        <w:rPr>
          <w:rFonts w:hint="default"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 xml:space="preserve"> 4的加减运算是比较抽象的概念。它包括：1+3=4，2+2=4，3+1=4，4-1=3，4-2=2，4-3=1。这几个算式对于幼儿来说是很抽象的。本节活动利用形象具体的三幅图的方式来让幼儿说一说图片表达的含义，感受事物的数量发展关系，让幼儿理解4的加减法。</w:t>
      </w:r>
    </w:p>
    <w:p w14:paraId="06885962">
      <w:pPr>
        <w:numPr>
          <w:ilvl w:val="0"/>
          <w:numId w:val="0"/>
        </w:numPr>
        <w:spacing w:line="480" w:lineRule="auto"/>
        <w:ind w:leftChars="0" w:firstLine="480" w:firstLineChars="200"/>
        <w:rPr>
          <w:rFonts w:hint="default" w:asciiTheme="minorEastAsia" w:hAnsiTheme="minorEastAsia"/>
          <w:b w:val="0"/>
          <w:bCs/>
          <w:sz w:val="28"/>
          <w:szCs w:val="28"/>
          <w:lang w:val="en-US" w:eastAsia="zh-CN"/>
        </w:rPr>
      </w:pP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0132.JPGIMG_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0132.JPGIMG_0132"/>
                    <pic:cNvPicPr>
                      <a:picLocks noChangeAspect="1"/>
                    </pic:cNvPicPr>
                  </pic:nvPicPr>
                  <pic:blipFill>
                    <a:blip r:embed="rId10"/>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0133.JPG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0133.JPGIMG_0133"/>
                    <pic:cNvPicPr>
                      <a:picLocks noChangeAspect="1"/>
                    </pic:cNvPicPr>
                  </pic:nvPicPr>
                  <pic:blipFill>
                    <a:blip r:embed="rId11"/>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0134.JPGIMG_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0134.JPGIMG_0134"/>
                    <pic:cNvPicPr>
                      <a:picLocks noChangeAspect="1"/>
                    </pic:cNvPicPr>
                  </pic:nvPicPr>
                  <pic:blipFill>
                    <a:blip r:embed="rId12"/>
                    <a:srcRect t="17" b="17"/>
                    <a:stretch>
                      <a:fillRect/>
                    </a:stretch>
                  </pic:blipFill>
                  <pic:spPr>
                    <a:xfrm>
                      <a:off x="0" y="0"/>
                      <a:ext cx="1919605" cy="1439545"/>
                    </a:xfrm>
                    <a:prstGeom prst="rect">
                      <a:avLst/>
                    </a:prstGeom>
                  </pic:spPr>
                </pic:pic>
              </a:graphicData>
            </a:graphic>
          </wp:inline>
        </w:drawing>
      </w:r>
    </w:p>
    <w:p w14:paraId="2A61AEE1">
      <w:pPr>
        <w:numPr>
          <w:ilvl w:val="0"/>
          <w:numId w:val="2"/>
        </w:numPr>
        <w:spacing w:line="480" w:lineRule="auto"/>
        <w:rPr>
          <w:rFonts w:hint="default" w:asciiTheme="minorEastAsia" w:hAnsiTheme="minorEastAsia" w:eastAsiaTheme="minorEastAsia"/>
          <w:b/>
          <w:sz w:val="28"/>
          <w:szCs w:val="28"/>
          <w:lang w:val="en-US" w:eastAsia="zh-CN"/>
        </w:rPr>
      </w:pPr>
      <w:r>
        <w:rPr>
          <w:rFonts w:hint="eastAsia" w:ascii="宋体" w:hAnsi="宋体" w:eastAsia="宋体" w:cs="宋体"/>
          <w:kern w:val="2"/>
          <w:sz w:val="24"/>
          <w:szCs w:val="24"/>
          <w:lang w:val="en-US" w:eastAsia="zh-CN" w:bidi="ar"/>
        </w:rPr>
        <w:t xml:space="preserve"> </w:t>
      </w:r>
      <w:r>
        <w:rPr>
          <w:rFonts w:hint="eastAsia" w:asciiTheme="minorEastAsia" w:hAnsiTheme="minorEastAsia"/>
          <w:b/>
          <w:sz w:val="28"/>
          <w:szCs w:val="28"/>
          <w:lang w:val="en-US" w:eastAsia="zh-CN"/>
        </w:rPr>
        <w:t>户外活动</w:t>
      </w:r>
    </w:p>
    <w:p w14:paraId="162DABB6">
      <w:pPr>
        <w:numPr>
          <w:ilvl w:val="0"/>
          <w:numId w:val="0"/>
        </w:numPr>
        <w:spacing w:line="480" w:lineRule="auto"/>
        <w:rPr>
          <w:rFonts w:hint="eastAsia" w:ascii="宋体" w:hAnsi="宋体" w:eastAsia="宋体" w:cs="宋体"/>
          <w:kern w:val="2"/>
          <w:sz w:val="21"/>
          <w:szCs w:val="21"/>
          <w:lang w:val="en-US" w:eastAsia="zh-CN" w:bidi="ar"/>
        </w:rPr>
      </w:pP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0109.JPGIMG_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0109.JPGIMG_0109"/>
                    <pic:cNvPicPr>
                      <a:picLocks noChangeAspect="1"/>
                    </pic:cNvPicPr>
                  </pic:nvPicPr>
                  <pic:blipFill>
                    <a:blip r:embed="rId13"/>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0113.JPGIMG_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0113.JPGIMG_0113"/>
                    <pic:cNvPicPr>
                      <a:picLocks noChangeAspect="1"/>
                    </pic:cNvPicPr>
                  </pic:nvPicPr>
                  <pic:blipFill>
                    <a:blip r:embed="rId14"/>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1" name="图片 15" descr="C:/Users/35762/Documents/Tencent Files/2500813824/FileRecv/MobileFile/IMG_0114.JPGIMG_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0114.JPGIMG_0114"/>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2" name="图片 15" descr="C:/Users/35762/Documents/Tencent Files/2500813824/FileRecv/MobileFile/IMG_0115.JPGIMG_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0115.JPGIMG_0115"/>
                    <pic:cNvPicPr>
                      <a:picLocks noChangeAspect="1"/>
                    </pic:cNvPicPr>
                  </pic:nvPicPr>
                  <pic:blipFill>
                    <a:blip r:embed="rId16"/>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0116.JPGIMG_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0116.JPGIMG_0116"/>
                    <pic:cNvPicPr>
                      <a:picLocks noChangeAspect="1"/>
                    </pic:cNvPicPr>
                  </pic:nvPicPr>
                  <pic:blipFill>
                    <a:blip r:embed="rId1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1" name="图片 15" descr="C:/Users/35762/Documents/Tencent Files/2500813824/FileRecv/MobileFile/IMG_0117.JPGIMG_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C:/Users/35762/Documents/Tencent Files/2500813824/FileRecv/MobileFile/IMG_0117.JPGIMG_0117"/>
                    <pic:cNvPicPr>
                      <a:picLocks noChangeAspect="1"/>
                    </pic:cNvPicPr>
                  </pic:nvPicPr>
                  <pic:blipFill>
                    <a:blip r:embed="rId18"/>
                    <a:srcRect t="17" b="17"/>
                    <a:stretch>
                      <a:fillRect/>
                    </a:stretch>
                  </pic:blipFill>
                  <pic:spPr>
                    <a:xfrm>
                      <a:off x="0" y="0"/>
                      <a:ext cx="1919605" cy="1439823"/>
                    </a:xfrm>
                    <a:prstGeom prst="rect">
                      <a:avLst/>
                    </a:prstGeom>
                  </pic:spPr>
                </pic:pic>
              </a:graphicData>
            </a:graphic>
          </wp:inline>
        </w:drawing>
      </w:r>
    </w:p>
    <w:p w14:paraId="6F52C8A4">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早点：鲜牛奶，虎皮卷。</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南瓜饭、百叶卷肉、菠菜炒面筋、豆苗鱼丸汤。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点心：香葱花卷。</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水果：柚子、蓝莓。</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3A5652C6">
      <w:pPr>
        <w:keepNext w:val="0"/>
        <w:keepLines w:val="0"/>
        <w:widowControl/>
        <w:suppressLineNumbers w:val="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8"/>
          <w:szCs w:val="28"/>
          <w:lang w:val="en-US" w:eastAsia="zh-CN" w:bidi="ar"/>
        </w:rPr>
        <w:t xml:space="preserve">  （1）请家长们及时完成安全教育哦！</w:t>
      </w:r>
    </w:p>
    <w:p w14:paraId="623A70C1">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（2）家长会反馈表还没有带来的请及时带来哦！</w:t>
      </w:r>
      <w:bookmarkStart w:id="0" w:name="_GoBack"/>
      <w:bookmarkEnd w:id="0"/>
    </w:p>
    <w:p w14:paraId="58D4CA5A">
      <w:pPr>
        <w:keepNext w:val="0"/>
        <w:keepLines w:val="0"/>
        <w:widowControl/>
        <w:suppressLineNumbers w:val="0"/>
        <w:jc w:val="lef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14:paraId="3EA1339D">
      <w:pPr>
        <w:spacing w:line="480" w:lineRule="auto"/>
        <w:rPr>
          <w:rFonts w:hint="default" w:ascii="宋体" w:hAnsi="宋体" w:eastAsia="宋体" w:cs="宋体"/>
          <w:kern w:val="0"/>
          <w:sz w:val="24"/>
          <w:szCs w:val="24"/>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FD6A2"/>
    <w:multiLevelType w:val="singleLevel"/>
    <w:tmpl w:val="98CFD6A2"/>
    <w:lvl w:ilvl="0" w:tentative="0">
      <w:start w:val="4"/>
      <w:numFmt w:val="decimal"/>
      <w:suff w:val="space"/>
      <w:lvlText w:val="%1."/>
      <w:lvlJc w:val="left"/>
    </w:lvl>
  </w:abstractNum>
  <w:abstractNum w:abstractNumId="1">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3F5038"/>
    <w:rsid w:val="0CE046FF"/>
    <w:rsid w:val="0E034586"/>
    <w:rsid w:val="0F524EC5"/>
    <w:rsid w:val="0FA958C4"/>
    <w:rsid w:val="0FC041F6"/>
    <w:rsid w:val="110D03D3"/>
    <w:rsid w:val="117303E1"/>
    <w:rsid w:val="1185013D"/>
    <w:rsid w:val="11CB4F37"/>
    <w:rsid w:val="11E70DA6"/>
    <w:rsid w:val="13253E64"/>
    <w:rsid w:val="16A329BB"/>
    <w:rsid w:val="19CA6B50"/>
    <w:rsid w:val="1B262E08"/>
    <w:rsid w:val="1B557422"/>
    <w:rsid w:val="1DA061D3"/>
    <w:rsid w:val="1E480B70"/>
    <w:rsid w:val="1E6471D9"/>
    <w:rsid w:val="1ECE629D"/>
    <w:rsid w:val="1F385619"/>
    <w:rsid w:val="21570719"/>
    <w:rsid w:val="244D422E"/>
    <w:rsid w:val="25393977"/>
    <w:rsid w:val="25E2000C"/>
    <w:rsid w:val="26212284"/>
    <w:rsid w:val="26513524"/>
    <w:rsid w:val="29B917B0"/>
    <w:rsid w:val="2A924188"/>
    <w:rsid w:val="2D752035"/>
    <w:rsid w:val="2FA600F7"/>
    <w:rsid w:val="2FBE110B"/>
    <w:rsid w:val="30333671"/>
    <w:rsid w:val="31056C1F"/>
    <w:rsid w:val="311C632C"/>
    <w:rsid w:val="312B4B4B"/>
    <w:rsid w:val="31592E8F"/>
    <w:rsid w:val="31B34E21"/>
    <w:rsid w:val="346B6966"/>
    <w:rsid w:val="346F65C7"/>
    <w:rsid w:val="35AC5498"/>
    <w:rsid w:val="3B8F6E69"/>
    <w:rsid w:val="3DFB08AC"/>
    <w:rsid w:val="3F834431"/>
    <w:rsid w:val="3FBE0C0A"/>
    <w:rsid w:val="428E2DE2"/>
    <w:rsid w:val="43260175"/>
    <w:rsid w:val="44B22B75"/>
    <w:rsid w:val="48535CF0"/>
    <w:rsid w:val="4ADA64AC"/>
    <w:rsid w:val="4B3F2C84"/>
    <w:rsid w:val="4C1F56B2"/>
    <w:rsid w:val="4C3733B5"/>
    <w:rsid w:val="4D530306"/>
    <w:rsid w:val="4D6F1034"/>
    <w:rsid w:val="4F782E5C"/>
    <w:rsid w:val="514911D5"/>
    <w:rsid w:val="51C024CA"/>
    <w:rsid w:val="52C66220"/>
    <w:rsid w:val="53CD40BD"/>
    <w:rsid w:val="545913FC"/>
    <w:rsid w:val="54DE6726"/>
    <w:rsid w:val="56616D86"/>
    <w:rsid w:val="57F045FF"/>
    <w:rsid w:val="58277551"/>
    <w:rsid w:val="59593824"/>
    <w:rsid w:val="597E4509"/>
    <w:rsid w:val="59BF1A00"/>
    <w:rsid w:val="59DB4A1C"/>
    <w:rsid w:val="5A26050F"/>
    <w:rsid w:val="5A5E604E"/>
    <w:rsid w:val="5B13384B"/>
    <w:rsid w:val="5CF41BD2"/>
    <w:rsid w:val="5E747FE7"/>
    <w:rsid w:val="5E856540"/>
    <w:rsid w:val="605407DF"/>
    <w:rsid w:val="60A47310"/>
    <w:rsid w:val="621B271F"/>
    <w:rsid w:val="63927866"/>
    <w:rsid w:val="66613222"/>
    <w:rsid w:val="6A3E3553"/>
    <w:rsid w:val="6A6D2D43"/>
    <w:rsid w:val="6AC94AC7"/>
    <w:rsid w:val="6BF65931"/>
    <w:rsid w:val="6C101AAB"/>
    <w:rsid w:val="6C55717E"/>
    <w:rsid w:val="6CC15230"/>
    <w:rsid w:val="6E833A9B"/>
    <w:rsid w:val="6EF45238"/>
    <w:rsid w:val="70D65585"/>
    <w:rsid w:val="7123227F"/>
    <w:rsid w:val="71371D0D"/>
    <w:rsid w:val="72AD7259"/>
    <w:rsid w:val="74FE651D"/>
    <w:rsid w:val="77311BCB"/>
    <w:rsid w:val="77804AAF"/>
    <w:rsid w:val="77F2388B"/>
    <w:rsid w:val="788C4A0B"/>
    <w:rsid w:val="7A5F0054"/>
    <w:rsid w:val="7C0E44AE"/>
    <w:rsid w:val="7CDC7BDD"/>
    <w:rsid w:val="7ED66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sz w:val="18"/>
      <w:szCs w:val="18"/>
    </w:rPr>
  </w:style>
  <w:style w:type="character" w:customStyle="1" w:styleId="15">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276</Words>
  <Characters>281</Characters>
  <Lines>4</Lines>
  <Paragraphs>1</Paragraphs>
  <TotalTime>17</TotalTime>
  <ScaleCrop>false</ScaleCrop>
  <LinksUpToDate>false</LinksUpToDate>
  <CharactersWithSpaces>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2024-10-31T04:19:00Z</cp:lastPrinted>
  <dcterms:modified xsi:type="dcterms:W3CDTF">2024-12-10T02:51:38Z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15AB33D21652477E9AB579179EA9F269_13</vt:lpwstr>
  </property>
</Properties>
</file>