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826D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5B377E44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145" w:tblpY="26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20"/>
        <w:gridCol w:w="8547"/>
      </w:tblGrid>
      <w:tr w14:paraId="40E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F3DB7A">
            <w:pPr>
              <w:pStyle w:val="2"/>
              <w:spacing w:after="0" w:line="36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37E349">
            <w:pPr>
              <w:spacing w:line="360" w:lineRule="exact"/>
            </w:pPr>
            <w:r>
              <w:rPr>
                <w:rFonts w:hint="eastAsia"/>
              </w:rPr>
              <w:t>幼儿基础分析：</w:t>
            </w:r>
          </w:p>
          <w:p w14:paraId="7FF3A3FD">
            <w:pPr>
              <w:spacing w:line="360" w:lineRule="exact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通过上周的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自主探究</w:t>
            </w:r>
            <w:r>
              <w:rPr>
                <w:rFonts w:hint="eastAsia" w:ascii="宋体" w:hAnsi="宋体" w:cs="宋体"/>
                <w:szCs w:val="21"/>
              </w:rPr>
              <w:t>活动，孩子们了解了常见动物外形特征和奇妙的生活习性等，</w:t>
            </w:r>
            <w:r>
              <w:rPr>
                <w:rFonts w:hint="eastAsia" w:ascii="宋体" w:hAnsi="宋体"/>
                <w:color w:val="000000"/>
                <w:szCs w:val="21"/>
              </w:rPr>
              <w:t>如：天上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飞的，地上走的，水里游的。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根据平时的谈话我们了解到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13个孩子能根据动物的特性进行简单的分类，如两栖动物、海洋动物等；有20个孩子能用清晰完整的语言表述自己对动物的了解，如外形特征、生活习性等；有26个孩子能说一说动物的自我保护，如变色龙变色、壁虎断尾等。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本周我们将对不同动物睡相和尾巴的秘密进行一定的了解，引导孩子探索动物与环境的关系，扩展孩子的已有经验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4A0E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36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49904D">
            <w:pPr>
              <w:widowControl/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71FC51">
            <w:pPr>
              <w:spacing w:line="360" w:lineRule="exact"/>
            </w:pPr>
            <w:r>
              <w:rPr>
                <w:rFonts w:hint="eastAsia"/>
              </w:rPr>
              <w:t>周发展目标：</w:t>
            </w:r>
          </w:p>
          <w:p w14:paraId="1051C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通过调查了</w:t>
            </w:r>
            <w:r>
              <w:rPr>
                <w:rFonts w:hint="eastAsia" w:ascii="宋体" w:hAnsi="宋体"/>
                <w:color w:val="000000"/>
                <w:szCs w:val="21"/>
              </w:rPr>
              <w:t>解各种不同动物睡相和尾巴的秘密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 w14:paraId="02A33402">
            <w:pPr>
              <w:spacing w:line="360" w:lineRule="exact"/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进一步了解动物与环境的相互依存的关系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萌发爱护、关心动物的情感。。</w:t>
            </w:r>
          </w:p>
        </w:tc>
      </w:tr>
      <w:tr w14:paraId="0B36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42FC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ADA339">
            <w:pPr>
              <w:spacing w:line="36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继续</w:t>
            </w:r>
            <w:r>
              <w:rPr>
                <w:rFonts w:hint="eastAsia"/>
                <w:lang w:eastAsia="zh-Hans"/>
              </w:rPr>
              <w:t>创设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Hans"/>
              </w:rPr>
              <w:t>动物王国</w:t>
            </w:r>
            <w:r>
              <w:rPr>
                <w:rFonts w:hint="eastAsia"/>
              </w:rPr>
              <w:t>”主题环境，增加主题氛围，完善关于动物的环境布置</w:t>
            </w:r>
            <w:r>
              <w:rPr>
                <w:rFonts w:hint="eastAsia"/>
                <w:lang w:eastAsia="zh-Hans"/>
              </w:rPr>
              <w:t>。</w:t>
            </w:r>
          </w:p>
          <w:p w14:paraId="4F5BAE3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区域材料：美工区提供纸杯、纸盘毛球及其他材质的纸，鼓励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</w:rPr>
              <w:t>创作自己喜欢的可爱动物形象；图书区添加动物、森林等道具，鼓励幼儿自主故事表演；科探区投放愤怒的小鸟、弹力青蛙等材料；益智区添加“动物数独”操作材料。</w:t>
            </w:r>
          </w:p>
        </w:tc>
      </w:tr>
      <w:tr w14:paraId="55B3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089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E1AA7D2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A51AE1">
            <w:pPr>
              <w:spacing w:line="360" w:lineRule="exact"/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户外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中能自护与他护，运动前后注意及时穿脱衣服，避免着凉。</w:t>
            </w:r>
          </w:p>
          <w:p w14:paraId="4C04D951">
            <w:pPr>
              <w:spacing w:line="360" w:lineRule="exact"/>
              <w:rPr>
                <w:lang w:eastAsia="zh-Hans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.能尽快适应冬令时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  <w:lang w:eastAsia="zh-Hans"/>
              </w:rPr>
              <w:t>，能有序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lang w:eastAsia="zh-Hans"/>
              </w:rPr>
              <w:t>进行每一项活动。</w:t>
            </w:r>
          </w:p>
          <w:p w14:paraId="7111DF6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3.天气渐冷，上厕所后能及时塞好裤子，注意保暖。</w:t>
            </w:r>
          </w:p>
        </w:tc>
      </w:tr>
      <w:tr w14:paraId="0108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exact"/>
        </w:trPr>
        <w:tc>
          <w:tcPr>
            <w:tcW w:w="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34134B"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ED3B3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052A49">
            <w:pPr>
              <w:spacing w:line="360" w:lineRule="exact"/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CN"/>
              </w:rPr>
              <w:t>企鹅钓鱼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Hans"/>
              </w:rPr>
              <w:t>动物</w:t>
            </w:r>
            <w:r>
              <w:rPr>
                <w:rFonts w:hint="eastAsia"/>
              </w:rPr>
              <w:t>找家等；</w:t>
            </w:r>
          </w:p>
          <w:p w14:paraId="5C33F7AD">
            <w:pPr>
              <w:spacing w:line="360" w:lineRule="exact"/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绘画《狮子》</w:t>
            </w:r>
            <w:r>
              <w:rPr>
                <w:rFonts w:hint="eastAsia"/>
              </w:rPr>
              <w:t>、《</w:t>
            </w:r>
            <w:r>
              <w:rPr>
                <w:rFonts w:hint="eastAsia"/>
                <w:lang w:val="en-US" w:eastAsia="zh-CN"/>
              </w:rPr>
              <w:t>动物的尾巴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泥工《森林小动物》等；</w:t>
            </w:r>
          </w:p>
          <w:p w14:paraId="50B19AC9">
            <w:pPr>
              <w:spacing w:line="360" w:lineRule="exact"/>
            </w:pPr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平衡小帆船</w:t>
            </w:r>
            <w:r>
              <w:rPr>
                <w:rFonts w:hint="eastAsia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过山车比赛</w:t>
            </w:r>
            <w:r>
              <w:rPr>
                <w:rFonts w:hint="eastAsia"/>
              </w:rPr>
              <w:t>等；</w:t>
            </w:r>
          </w:p>
          <w:p w14:paraId="488C0349">
            <w:pPr>
              <w:spacing w:line="360" w:lineRule="exact"/>
            </w:pPr>
            <w:r>
              <w:rPr>
                <w:rFonts w:hint="eastAsia"/>
              </w:rPr>
              <w:t>建构区：动物园等；</w:t>
            </w:r>
          </w:p>
          <w:p w14:paraId="3E66E16F">
            <w:pPr>
              <w:spacing w:line="360" w:lineRule="exact"/>
            </w:pPr>
            <w:r>
              <w:rPr>
                <w:rFonts w:hint="eastAsia"/>
              </w:rPr>
              <w:t>图书区：绘本阅读《</w:t>
            </w:r>
            <w:r>
              <w:rPr>
                <w:rFonts w:hint="eastAsia"/>
                <w:lang w:val="en-US" w:eastAsia="zh-CN"/>
              </w:rPr>
              <w:t>老鼠娶新娘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跑跑镇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、自制</w:t>
            </w:r>
            <w:r>
              <w:rPr>
                <w:rFonts w:hint="eastAsia"/>
                <w:lang w:val="en-US" w:eastAsia="zh-CN"/>
              </w:rPr>
              <w:t>小书《我喜欢的动物》</w:t>
            </w:r>
            <w:r>
              <w:rPr>
                <w:rFonts w:hint="eastAsia"/>
              </w:rPr>
              <w:t>等。</w:t>
            </w:r>
          </w:p>
          <w:p w14:paraId="0BE337F8">
            <w:pPr>
              <w:spacing w:line="360" w:lineRule="exact"/>
            </w:pPr>
            <w:r>
              <w:rPr>
                <w:rFonts w:hint="eastAsia"/>
              </w:rPr>
              <w:t>万能工匠区：森林音乐会、</w:t>
            </w:r>
            <w:r>
              <w:rPr>
                <w:rFonts w:hint="eastAsia"/>
                <w:lang w:val="en-US" w:eastAsia="zh-CN"/>
              </w:rPr>
              <w:t>动物园</w:t>
            </w:r>
            <w:r>
              <w:rPr>
                <w:rFonts w:hint="eastAsia"/>
              </w:rPr>
              <w:t>等。</w:t>
            </w:r>
          </w:p>
          <w:p w14:paraId="771F262C"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szCs w:val="21"/>
              </w:rPr>
              <w:t>老师：幼儿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在游戏中的同伴交往情况。彭</w:t>
            </w:r>
            <w:r>
              <w:rPr>
                <w:rFonts w:hint="eastAsia" w:ascii="宋体" w:hAnsi="宋体" w:cs="宋体"/>
                <w:szCs w:val="21"/>
              </w:rPr>
              <w:t>老师：幼儿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与游戏材料的互动情况。</w:t>
            </w:r>
          </w:p>
        </w:tc>
      </w:tr>
      <w:tr w14:paraId="3352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 w14:paraId="5CEC9873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DA98D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户外活动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2681E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5B6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634559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0E9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0CDCE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动物尾巴的秘密</w:t>
            </w:r>
            <w:r>
              <w:rPr>
                <w:rFonts w:hint="eastAsia"/>
              </w:rPr>
              <w:t xml:space="preserve">    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美术</w:t>
            </w:r>
            <w:r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狮王</w:t>
            </w:r>
            <w:r>
              <w:rPr>
                <w:rFonts w:hint="eastAsia"/>
              </w:rPr>
              <w:t xml:space="preserve">     3.</w:t>
            </w:r>
            <w:r>
              <w:rPr>
                <w:rFonts w:hint="eastAsia"/>
                <w:lang w:val="en-US" w:eastAsia="zh-CN"/>
              </w:rPr>
              <w:t>谈话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动物的睡相</w:t>
            </w:r>
          </w:p>
          <w:p w14:paraId="5A143EB6">
            <w:pPr>
              <w:spacing w:line="360" w:lineRule="exact"/>
            </w:pPr>
            <w:r>
              <w:rPr>
                <w:rFonts w:hint="eastAsia"/>
              </w:rPr>
              <w:t xml:space="preserve">4.音乐：颠倒歌            </w:t>
            </w:r>
            <w: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5.数学：4的加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103F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exact"/>
        </w:trPr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2592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FAE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整理美工区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动物迷宫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美工室：长颈鹿</w:t>
            </w:r>
          </w:p>
          <w:p w14:paraId="77DFE4A8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33240D04">
      <w:pPr>
        <w:spacing w:line="360" w:lineRule="exact"/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王璐</w:t>
      </w:r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133A41CB"/>
    <w:rsid w:val="00120AAB"/>
    <w:rsid w:val="00163D6B"/>
    <w:rsid w:val="00165F5B"/>
    <w:rsid w:val="001D1E88"/>
    <w:rsid w:val="001E5D16"/>
    <w:rsid w:val="002514CE"/>
    <w:rsid w:val="004D5B1F"/>
    <w:rsid w:val="005E33EC"/>
    <w:rsid w:val="008F72A4"/>
    <w:rsid w:val="009C754A"/>
    <w:rsid w:val="009F601C"/>
    <w:rsid w:val="00AC244F"/>
    <w:rsid w:val="00AF1A2F"/>
    <w:rsid w:val="00B41A8B"/>
    <w:rsid w:val="00C04546"/>
    <w:rsid w:val="00C45312"/>
    <w:rsid w:val="00C74016"/>
    <w:rsid w:val="00D021BF"/>
    <w:rsid w:val="00E86C10"/>
    <w:rsid w:val="00FB0133"/>
    <w:rsid w:val="0211373E"/>
    <w:rsid w:val="0227136C"/>
    <w:rsid w:val="05A454B4"/>
    <w:rsid w:val="05D37841"/>
    <w:rsid w:val="05ED01D7"/>
    <w:rsid w:val="07755036"/>
    <w:rsid w:val="0807315D"/>
    <w:rsid w:val="0AC576D0"/>
    <w:rsid w:val="0B6F2B1A"/>
    <w:rsid w:val="0D5A5D79"/>
    <w:rsid w:val="0D720DC8"/>
    <w:rsid w:val="0E6A4ABA"/>
    <w:rsid w:val="12D30EA4"/>
    <w:rsid w:val="133A41CB"/>
    <w:rsid w:val="137C7425"/>
    <w:rsid w:val="13C133CE"/>
    <w:rsid w:val="1573694A"/>
    <w:rsid w:val="17D86C02"/>
    <w:rsid w:val="19E2747D"/>
    <w:rsid w:val="1EC71EC4"/>
    <w:rsid w:val="1FC216DA"/>
    <w:rsid w:val="2375153D"/>
    <w:rsid w:val="244F5EE6"/>
    <w:rsid w:val="24521E21"/>
    <w:rsid w:val="27F92BDD"/>
    <w:rsid w:val="2BD549EC"/>
    <w:rsid w:val="2EB02D1B"/>
    <w:rsid w:val="30030473"/>
    <w:rsid w:val="31A551E2"/>
    <w:rsid w:val="325D3E6B"/>
    <w:rsid w:val="32BA306B"/>
    <w:rsid w:val="32D225A9"/>
    <w:rsid w:val="35623AD2"/>
    <w:rsid w:val="38D97FC3"/>
    <w:rsid w:val="39D52DD9"/>
    <w:rsid w:val="3D3C2DB4"/>
    <w:rsid w:val="3F775C62"/>
    <w:rsid w:val="41C4509F"/>
    <w:rsid w:val="43E73EDC"/>
    <w:rsid w:val="45C9758C"/>
    <w:rsid w:val="497850F1"/>
    <w:rsid w:val="49F41101"/>
    <w:rsid w:val="4F5B752C"/>
    <w:rsid w:val="51151348"/>
    <w:rsid w:val="52A26E00"/>
    <w:rsid w:val="52B13541"/>
    <w:rsid w:val="532D32FF"/>
    <w:rsid w:val="549E6CD3"/>
    <w:rsid w:val="58753C22"/>
    <w:rsid w:val="5879281E"/>
    <w:rsid w:val="5B976C05"/>
    <w:rsid w:val="62066184"/>
    <w:rsid w:val="68DD70A5"/>
    <w:rsid w:val="69B8451F"/>
    <w:rsid w:val="6B66747F"/>
    <w:rsid w:val="6DBA52B1"/>
    <w:rsid w:val="6ECF601D"/>
    <w:rsid w:val="6F69067C"/>
    <w:rsid w:val="6F7A7103"/>
    <w:rsid w:val="722653F2"/>
    <w:rsid w:val="72DE0721"/>
    <w:rsid w:val="73D13CE3"/>
    <w:rsid w:val="785B5D23"/>
    <w:rsid w:val="788A64DC"/>
    <w:rsid w:val="793C4D21"/>
    <w:rsid w:val="7A9D19EA"/>
    <w:rsid w:val="7E0D60C0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1039</Words>
  <Characters>1063</Characters>
  <Lines>8</Lines>
  <Paragraphs>2</Paragraphs>
  <TotalTime>7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8237477260</cp:lastModifiedBy>
  <cp:lastPrinted>2023-11-20T00:57:00Z</cp:lastPrinted>
  <dcterms:modified xsi:type="dcterms:W3CDTF">2024-12-07T14:26:41Z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31301FEA2AE548E49A03AEF1F7DE68FB_13</vt:lpwstr>
  </property>
</Properties>
</file>