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三</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21</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4位小朋友请假。最近天气温度骤降，请大家注意做好保暖措施。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lang w:val="en-US" w:eastAsia="zh-CN"/>
              </w:rPr>
              <w:t>病假</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病假</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事假</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927.JPGIMG_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927.JPGIMG_0927"/>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928.JPGIMG_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928.JPGIMG_0928"/>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929.JPGIMG_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929.JPGIMG_0929"/>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lang w:val="en-US" w:eastAsia="zh-CN"/>
              </w:rPr>
              <w:t>孙思淼在美工区用黏土制作了一个小的微景观，里面有很多冬天里正在冬眠的动物。</w:t>
            </w:r>
          </w:p>
        </w:tc>
        <w:tc>
          <w:tcPr>
            <w:tcW w:w="2988" w:type="dxa"/>
          </w:tcPr>
          <w:p w14:paraId="300F0598">
            <w:pPr>
              <w:autoSpaceDE w:val="0"/>
              <w:autoSpaceDN w:val="0"/>
              <w:adjustRightInd w:val="0"/>
              <w:jc w:val="left"/>
              <w:rPr>
                <w:rFonts w:hint="default" w:eastAsiaTheme="minorEastAsia"/>
                <w:lang w:val="en-US" w:eastAsia="zh-CN"/>
              </w:rPr>
            </w:pPr>
            <w:r>
              <w:rPr>
                <w:rFonts w:hint="eastAsia"/>
                <w:lang w:val="en-US" w:eastAsia="zh-CN"/>
              </w:rPr>
              <w:t>梁佳硕在美工区用黏土制作了池塘里的小青蛙，徐燃用黏土制作了几朵灰黄色的小花。</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王婉苏、郭静悠和赵奕承在地面建构区用长方体木块和圆柱体木块搭建了一个大型建筑。</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930.JPGIMG_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930.JPGIMG_0930"/>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931.JPGIMG_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931.JPGIMG_0931"/>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932.JPG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932.JPGIMG_0932"/>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金文哲和汪雪婷在桌面建构区正在拼昨天没有完成的长颈鹿作品，一个人拼了脖子，一个人拼了长颈鹿的脚。</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易筱曦和官同羽在益智区玩了跳跳棋的游戏，先甩骰子，再决定步数。</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殷颂惜和张竹青在益智区玩了拼拼图的游戏，看这个图案再拼出拼图。</w:t>
            </w:r>
          </w:p>
        </w:tc>
      </w:tr>
    </w:tbl>
    <w:p w14:paraId="7D012AE5">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美术：《可爱的小兔》</w:t>
      </w:r>
    </w:p>
    <w:p w14:paraId="0B4B42A5">
      <w:pPr>
        <w:spacing w:line="360" w:lineRule="exact"/>
        <w:ind w:firstLine="480" w:firstLineChars="200"/>
        <w:rPr>
          <w:rFonts w:hint="eastAsia" w:ascii="宋体" w:hAnsi="宋体" w:eastAsia="宋体" w:cs="宋体"/>
          <w:kern w:val="0"/>
          <w:szCs w:val="21"/>
        </w:rPr>
      </w:pP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kern w:val="0"/>
          <w:szCs w:val="21"/>
        </w:rPr>
        <w:t>这是一节命题绘画活动。兔子，短尾，长耳，头部略像鼠，上嘴唇中间裂开，尾短而向上翘，后腿比前腿稍长，善于跑步，并且可爱机敏，胆子小。本次活动主要让幼儿在了解兔子特征的基础上，采用各种椭圆来表现卡通兔子，并用简单的花纹装饰兔子的“花衣”，尝试合理布局进行情景添画。</w:t>
      </w:r>
    </w:p>
    <w:p w14:paraId="1E53BE14">
      <w:pPr>
        <w:pStyle w:val="48"/>
        <w:numPr>
          <w:ilvl w:val="0"/>
          <w:numId w:val="0"/>
        </w:numPr>
        <w:autoSpaceDE w:val="0"/>
        <w:autoSpaceDN w:val="0"/>
        <w:adjustRightInd w:val="0"/>
        <w:rPr>
          <w:rFonts w:hint="eastAsia" w:ascii="宋体" w:hAnsi="宋体" w:eastAsia="宋体" w:cs="宋体"/>
          <w:b w:val="0"/>
          <w:bCs w:val="0"/>
          <w:color w:val="48365A" w:themeColor="accent5" w:themeShade="BF"/>
          <w:lang w:val="en-US" w:eastAsia="zh-CN"/>
        </w:rPr>
      </w:pP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kern w:val="0"/>
          <w:szCs w:val="21"/>
        </w:rPr>
        <w:t>我班幼儿喜欢在区域游戏中表现兔子。在童话故事中经常接触到兔子这个形象，粗略知道兔子的外部形象，知道兔子外形的组成部分。大部分幼儿能根据自己的观察勾画物体的外形特征少部分幼儿绘画时缺乏想象力。只能添画固定模式的图案，如：太阳、小草等等。</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5" name="图片 2" descr="D:/桌面/IMG_1055.JPGIMG_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1055.JPGIMG_1055"/>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6" name="图片 2" descr="D:/桌面/IMG_1056.JPGIMG_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1056.JPGIMG_1056"/>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bookmarkStart w:id="0" w:name="_GoBack"/>
            <w:r>
              <w:drawing>
                <wp:inline distT="0" distB="0" distL="114300" distR="114300">
                  <wp:extent cx="1915160" cy="1077595"/>
                  <wp:effectExtent l="0" t="0" r="6350" b="1905"/>
                  <wp:docPr id="7" name="图片 2" descr="D:/桌面/IMG_1058.JPG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1058.JPGIMG_1058"/>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bookmarkEnd w:id="0"/>
          </w:p>
        </w:tc>
      </w:tr>
    </w:tbl>
    <w:p w14:paraId="2093E604">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今日午餐：牛肉炒</w:t>
      </w:r>
      <w:r>
        <w:rPr>
          <w:rFonts w:hint="eastAsia" w:ascii="宋体" w:hAnsi="宋体" w:eastAsia="宋体" w:cs="宋体"/>
          <w:color w:val="auto"/>
          <w:spacing w:val="8"/>
          <w:sz w:val="24"/>
          <w:szCs w:val="24"/>
          <w:lang w:val="en-US" w:eastAsia="zh-CN"/>
        </w:rPr>
        <w:t>饭、白萝卜鸭汤</w:t>
      </w:r>
      <w:r>
        <w:rPr>
          <w:rFonts w:hint="eastAsia" w:ascii="宋体" w:hAnsi="宋体" w:eastAsia="宋体" w:cs="宋体"/>
          <w:color w:val="333333"/>
          <w:spacing w:val="8"/>
          <w:sz w:val="24"/>
          <w:szCs w:val="24"/>
          <w:lang w:val="en-US" w:eastAsia="zh-CN"/>
        </w:rPr>
        <w:t>。今天的米饭是幼儿比较喜欢的，所有的米饭都盛完了，大部分孩子们的速度还是比较快的。后期天气越来越冷，希望个别幼儿加快速度。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3949700" cy="2335530"/>
            <wp:effectExtent l="0" t="0" r="1270" b="6985"/>
            <wp:docPr id="9" name="图片 9" descr="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872"/>
                    <pic:cNvPicPr>
                      <a:picLocks noChangeAspect="1"/>
                    </pic:cNvPicPr>
                  </pic:nvPicPr>
                  <pic:blipFill>
                    <a:blip r:embed="rId21"/>
                    <a:stretch>
                      <a:fillRect/>
                    </a:stretch>
                  </pic:blipFill>
                  <pic:spPr>
                    <a:xfrm>
                      <a:off x="0" y="0"/>
                      <a:ext cx="3949700" cy="2335530"/>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2B1B24"/>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1299</Words>
  <Characters>1355</Characters>
  <Lines>11</Lines>
  <Paragraphs>3</Paragraphs>
  <TotalTime>4</TotalTime>
  <ScaleCrop>false</ScaleCrop>
  <LinksUpToDate>false</LinksUpToDate>
  <CharactersWithSpaces>1435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2024-11-26T08:50:00Z</cp:lastPrinted>
  <dcterms:modified xsi:type="dcterms:W3CDTF">2024-12-06T04:23:02Z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