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D7A75" w14:textId="5EDA63F5" w:rsidR="00300C0B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5526C7">
        <w:rPr>
          <w:rFonts w:ascii="黑体" w:eastAsia="黑体" w:hAnsi="黑体" w:cs="黑体" w:hint="eastAsia"/>
          <w:sz w:val="32"/>
          <w:szCs w:val="32"/>
        </w:rPr>
        <w:t>12.</w:t>
      </w:r>
      <w:r w:rsidR="00AB459F">
        <w:rPr>
          <w:rFonts w:ascii="黑体" w:eastAsia="黑体" w:hAnsi="黑体" w:cs="黑体" w:hint="eastAsia"/>
          <w:sz w:val="32"/>
          <w:szCs w:val="32"/>
        </w:rPr>
        <w:t>6</w:t>
      </w:r>
    </w:p>
    <w:p w14:paraId="535FC906" w14:textId="77777777" w:rsidR="00300C0B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1CAFC1F3" w14:textId="53FB9F41" w:rsidR="00300C0B" w:rsidRDefault="00000000" w:rsidP="00AB459F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AB459F">
        <w:rPr>
          <w:rFonts w:ascii="宋体" w:eastAsia="宋体" w:hAnsi="宋体" w:cs="宋体" w:hint="eastAsia"/>
          <w:sz w:val="24"/>
        </w:rPr>
        <w:t>19</w:t>
      </w:r>
      <w:r>
        <w:rPr>
          <w:rFonts w:ascii="宋体" w:eastAsia="宋体" w:hAnsi="宋体" w:cs="宋体" w:hint="eastAsia"/>
          <w:sz w:val="24"/>
        </w:rPr>
        <w:t>人，</w:t>
      </w:r>
      <w:r w:rsidR="00AB459F"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人事假</w:t>
      </w:r>
      <w:r w:rsidR="00AB459F">
        <w:rPr>
          <w:rFonts w:ascii="宋体" w:eastAsia="宋体" w:hAnsi="宋体" w:cs="宋体" w:hint="eastAsia"/>
          <w:sz w:val="24"/>
        </w:rPr>
        <w:t>，1人病假</w:t>
      </w:r>
      <w:r>
        <w:rPr>
          <w:rFonts w:ascii="宋体" w:eastAsia="宋体" w:hAnsi="宋体" w:cs="宋体" w:hint="eastAsia"/>
          <w:sz w:val="24"/>
        </w:rPr>
        <w:t>。</w:t>
      </w:r>
    </w:p>
    <w:p w14:paraId="5984E7DA" w14:textId="76D6EB2B" w:rsidR="005526C7" w:rsidRPr="00AB459F" w:rsidRDefault="00000000" w:rsidP="00AB459F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小朋友们都能愉快入园，来到教室后，大部分幼儿能主动跟老师问好，打招呼，有序签到、放物品，洗手喝牛奶。</w:t>
      </w:r>
      <w:r w:rsidR="00AB459F">
        <w:rPr>
          <w:rFonts w:ascii="宋体" w:eastAsia="宋体" w:hAnsi="宋体" w:cs="宋体" w:hint="eastAsia"/>
          <w:sz w:val="24"/>
        </w:rPr>
        <w:t>蒋艺姝</w:t>
      </w:r>
      <w:r w:rsidR="005526C7">
        <w:rPr>
          <w:rFonts w:ascii="宋体" w:eastAsia="宋体" w:hAnsi="宋体" w:cs="宋体" w:hint="eastAsia"/>
          <w:sz w:val="24"/>
        </w:rPr>
        <w:t>在门口有情绪波动。</w:t>
      </w:r>
      <w:r>
        <w:rPr>
          <w:rFonts w:ascii="宋体" w:eastAsia="宋体" w:hAnsi="宋体" w:cs="宋体" w:hint="eastAsia"/>
          <w:sz w:val="24"/>
        </w:rPr>
        <w:t>用完早点后，幼儿能根据前一天的计划，开始区域游戏。</w:t>
      </w:r>
    </w:p>
    <w:p w14:paraId="0EBEF949" w14:textId="2C97E04E" w:rsidR="00300C0B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00C0B" w14:paraId="144E012E" w14:textId="77777777">
        <w:trPr>
          <w:trHeight w:val="2735"/>
        </w:trPr>
        <w:tc>
          <w:tcPr>
            <w:tcW w:w="3296" w:type="dxa"/>
          </w:tcPr>
          <w:p w14:paraId="4F6E2462" w14:textId="77777777" w:rsidR="00300C0B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2AAECD84" wp14:editId="4E403F7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64770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76ACA7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CA4F79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578F66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C252FF8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9AE16DB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AFC0A1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7D97B6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31F5EF" w14:textId="34BA681B" w:rsidR="00300C0B" w:rsidRDefault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27B4C358" w14:textId="0C14A8CD" w:rsidR="00300C0B" w:rsidRDefault="005526C7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0F9C7035" wp14:editId="5EFA955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64770</wp:posOffset>
                  </wp:positionV>
                  <wp:extent cx="1952625" cy="1464945"/>
                  <wp:effectExtent l="0" t="0" r="9525" b="1905"/>
                  <wp:wrapNone/>
                  <wp:docPr id="1817261591" name="图片 181726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261591" name="图片 18172615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152C0E" w14:textId="77777777" w:rsidR="00300C0B" w:rsidRDefault="00300C0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D6AC6A0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大蒜</w:t>
            </w:r>
          </w:p>
          <w:p w14:paraId="01D76139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FF9406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4C6D6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6EF7C1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64AA54" w14:textId="77777777" w:rsid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E47D274" w14:textId="6F806678" w:rsidR="005526C7" w:rsidRPr="005526C7" w:rsidRDefault="00AB459F" w:rsidP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616" w:type="dxa"/>
          </w:tcPr>
          <w:p w14:paraId="14617CEB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66FB7C" wp14:editId="788344FD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1EF80" w14:textId="32076914" w:rsidR="00300C0B" w:rsidRDefault="00AB45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300C0B" w14:paraId="376F22B6" w14:textId="77777777">
        <w:trPr>
          <w:trHeight w:val="2735"/>
        </w:trPr>
        <w:tc>
          <w:tcPr>
            <w:tcW w:w="3296" w:type="dxa"/>
          </w:tcPr>
          <w:p w14:paraId="0F9008F9" w14:textId="77777777" w:rsidR="00300C0B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DA59259" wp14:editId="65CCAFDB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4E1F8" w14:textId="4B04D35C" w:rsidR="00300C0B" w:rsidRDefault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296" w:type="dxa"/>
          </w:tcPr>
          <w:p w14:paraId="6D4DB2B2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8898D1" wp14:editId="1A23ADBB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D3B11" w14:textId="3F5A0C47" w:rsidR="00300C0B" w:rsidRDefault="00AB45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545FE44D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43BF18" wp14:editId="1D8533DF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631BD" w14:textId="5504707D" w:rsidR="00300C0B" w:rsidRDefault="00AB45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300C0B" w14:paraId="23CB68C5" w14:textId="77777777">
        <w:trPr>
          <w:trHeight w:val="2735"/>
        </w:trPr>
        <w:tc>
          <w:tcPr>
            <w:tcW w:w="3296" w:type="dxa"/>
          </w:tcPr>
          <w:p w14:paraId="3D936E1E" w14:textId="77777777" w:rsidR="00300C0B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987DA" wp14:editId="3CEE5023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4521C" w14:textId="1548857B" w:rsidR="00300C0B" w:rsidRDefault="00AB459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磁力大师</w:t>
            </w:r>
          </w:p>
        </w:tc>
        <w:tc>
          <w:tcPr>
            <w:tcW w:w="3296" w:type="dxa"/>
          </w:tcPr>
          <w:p w14:paraId="46FED483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9E1A868" wp14:editId="634A8572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B8559" w14:textId="284CB3FA" w:rsidR="00300C0B" w:rsidRDefault="00AB45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弹珠轨道</w:t>
            </w:r>
          </w:p>
        </w:tc>
        <w:tc>
          <w:tcPr>
            <w:tcW w:w="3616" w:type="dxa"/>
          </w:tcPr>
          <w:p w14:paraId="55A7866A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136A52" wp14:editId="0BFC2600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C7D9B" w14:textId="3772EBEA" w:rsidR="00300C0B" w:rsidRDefault="00AB45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</w:tbl>
    <w:p w14:paraId="06FD7184" w14:textId="77777777" w:rsidR="00AB459F" w:rsidRDefault="00AB459F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室内游戏：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AB459F" w14:paraId="670DBD0F" w14:textId="77777777" w:rsidTr="007D2D9B">
        <w:trPr>
          <w:trHeight w:val="2735"/>
        </w:trPr>
        <w:tc>
          <w:tcPr>
            <w:tcW w:w="3306" w:type="dxa"/>
          </w:tcPr>
          <w:p w14:paraId="4E51E301" w14:textId="77777777" w:rsidR="00AB459F" w:rsidRDefault="00AB459F" w:rsidP="007D2D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1AE2A9" wp14:editId="5174E182">
                  <wp:extent cx="1952625" cy="1464945"/>
                  <wp:effectExtent l="0" t="0" r="9525" b="1905"/>
                  <wp:docPr id="2046515836" name="图片 2046515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515836" name="图片 20465158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67E7854" w14:textId="77777777" w:rsidR="00AB459F" w:rsidRDefault="00AB459F" w:rsidP="007D2D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506BBE" wp14:editId="6DBEF2C8">
                  <wp:extent cx="1952625" cy="1464945"/>
                  <wp:effectExtent l="0" t="0" r="9525" b="1905"/>
                  <wp:docPr id="1263666002" name="图片 1263666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666002" name="图片 126366600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CDAF5A0" w14:textId="77777777" w:rsidR="00AB459F" w:rsidRDefault="00AB459F" w:rsidP="007D2D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042285" wp14:editId="46956E8D">
                  <wp:extent cx="2149475" cy="1492885"/>
                  <wp:effectExtent l="0" t="0" r="3175" b="0"/>
                  <wp:docPr id="2066056753" name="图片 2066056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056753" name="图片 206605675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019E6" w14:textId="43F897B7" w:rsidR="00300C0B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3D1E627F" w14:textId="58C0C874" w:rsidR="00300C0B" w:rsidRDefault="00AB459F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语言：聪聪找耳朵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00C0B" w14:paraId="5FCCCAF7" w14:textId="77777777" w:rsidTr="001741FD">
        <w:trPr>
          <w:trHeight w:val="2735"/>
        </w:trPr>
        <w:tc>
          <w:tcPr>
            <w:tcW w:w="3306" w:type="dxa"/>
          </w:tcPr>
          <w:p w14:paraId="51B58916" w14:textId="77777777" w:rsidR="00300C0B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33BA9B" wp14:editId="69ADAB67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C5900DC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5F0B96" wp14:editId="770082FA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D82D908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C59F5C0" wp14:editId="596AF331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64564" w14:textId="77777777" w:rsidR="00AB459F" w:rsidRDefault="00AB459F" w:rsidP="001741FD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AB459F">
        <w:rPr>
          <w:rFonts w:asciiTheme="majorEastAsia" w:eastAsiaTheme="majorEastAsia" w:hAnsiTheme="majorEastAsia" w:hint="eastAsia"/>
          <w:bCs/>
          <w:sz w:val="24"/>
        </w:rPr>
        <w:t>《聪聪找耳朵》是一则很有趣的童话故事，内容贴近孩子生活，主要讲述了聪聪自己不听话耳朵不见了，出门找耳朵时遇见的小动物也不听话，使聪聪遇到了许多麻烦甚至是危险，从而认识到了自己的错误并进行了改正，从中教育孩子小耳朵也要听大人的话，了解耳朵的用处，这个故事的学习正好给予孩子们一个良好的倾听习惯的培养</w:t>
      </w:r>
      <w:r w:rsidR="00000000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4E935560" w14:textId="4F826BB6" w:rsidR="00300C0B" w:rsidRPr="001741FD" w:rsidRDefault="00000000" w:rsidP="001741FD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AB459F" w:rsidRPr="00AB459F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徐凌琨、韩景宸、蒋清远、隋浩宇、张烁、刘珺玮、颜泽楷、丁文潇、叶兴泽、李潇然、奚禾、丁汝成、杨若萱、白小沐、蒋艺姝、恽佳阳、何颖艺、孙嘉芮、范奕菱</w:t>
      </w:r>
      <w:r>
        <w:rPr>
          <w:rFonts w:asciiTheme="majorEastAsia" w:eastAsiaTheme="majorEastAsia" w:hAnsiTheme="majorEastAsia" w:hint="eastAsia"/>
          <w:sz w:val="24"/>
        </w:rPr>
        <w:t>能</w:t>
      </w:r>
      <w:r w:rsidR="00AB459F">
        <w:rPr>
          <w:rFonts w:asciiTheme="majorEastAsia" w:eastAsiaTheme="majorEastAsia" w:hAnsiTheme="majorEastAsia" w:hint="eastAsia"/>
          <w:sz w:val="24"/>
        </w:rPr>
        <w:t>仔细观察图片，说一说聪聪找耳朵的路上碰到了谁，进行合理猜想。</w:t>
      </w:r>
      <w:r w:rsidR="00AB459F" w:rsidRPr="00AB459F">
        <w:rPr>
          <w:rFonts w:asciiTheme="majorEastAsia" w:eastAsiaTheme="majorEastAsia" w:hAnsiTheme="majorEastAsia" w:hint="eastAsia"/>
          <w:sz w:val="28"/>
          <w:szCs w:val="28"/>
          <w:u w:val="single"/>
        </w:rPr>
        <w:t>张烁、颜泽楷、丁文潇、李潇然、奚禾、孙嘉芮、范奕菱</w:t>
      </w:r>
      <w:r w:rsidR="00AB459F">
        <w:rPr>
          <w:rFonts w:asciiTheme="majorEastAsia" w:eastAsiaTheme="majorEastAsia" w:hAnsiTheme="majorEastAsia" w:hint="eastAsia"/>
          <w:sz w:val="24"/>
        </w:rPr>
        <w:t>能积极举手回答问题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053F1015" w14:textId="77777777" w:rsidR="00300C0B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5F589EB0" w14:textId="77777777" w:rsidR="00300C0B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F21FE5A" w14:textId="2837FBDE" w:rsidR="001741FD" w:rsidRDefault="00000000" w:rsidP="00C80DCF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C80DCF">
        <w:rPr>
          <w:rFonts w:ascii="宋体" w:eastAsia="宋体" w:hAnsi="宋体" w:cs="宋体" w:hint="eastAsia"/>
          <w:sz w:val="24"/>
        </w:rPr>
        <w:t>金银米饭、茭白红烧肉、莴苣胡萝卜炒虾糕、西湖牛肉羹</w:t>
      </w:r>
      <w:r>
        <w:rPr>
          <w:rFonts w:ascii="宋体" w:eastAsia="宋体" w:hAnsi="宋体" w:cs="宋体" w:hint="eastAsia"/>
          <w:sz w:val="24"/>
        </w:rPr>
        <w:t>。小朋友们都很喜欢，能吃完自己的一份饭菜，并在老师的提醒下，端正坐姿，尽量保持桌面的整洁。</w:t>
      </w:r>
      <w:r w:rsidR="00C80DCF" w:rsidRPr="00C80DCF">
        <w:rPr>
          <w:rFonts w:ascii="宋体" w:eastAsia="宋体" w:hAnsi="宋体" w:cs="宋体" w:hint="eastAsia"/>
          <w:sz w:val="24"/>
        </w:rPr>
        <w:t>孙嘉芮，刘珺玮，剩菜</w:t>
      </w:r>
      <w:r w:rsidR="00C80DCF">
        <w:rPr>
          <w:rFonts w:ascii="宋体" w:eastAsia="宋体" w:hAnsi="宋体" w:cs="宋体" w:hint="eastAsia"/>
          <w:sz w:val="24"/>
        </w:rPr>
        <w:t>；</w:t>
      </w:r>
      <w:r w:rsidR="00C80DCF" w:rsidRPr="00C80DCF">
        <w:rPr>
          <w:rFonts w:ascii="宋体" w:eastAsia="宋体" w:hAnsi="宋体" w:cs="宋体" w:hint="eastAsia"/>
          <w:sz w:val="24"/>
        </w:rPr>
        <w:t>蒋清远剩汤</w:t>
      </w:r>
      <w:r w:rsidR="001741FD">
        <w:rPr>
          <w:rFonts w:ascii="宋体" w:eastAsia="宋体" w:hAnsi="宋体" w:cs="宋体" w:hint="eastAsia"/>
          <w:sz w:val="24"/>
        </w:rPr>
        <w:t>。</w:t>
      </w:r>
    </w:p>
    <w:p w14:paraId="65CCB474" w14:textId="36726F3B" w:rsidR="00300C0B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近期有个别幼儿用餐时有发呆、等待喂饭的现象，大家在家也要提醒家人，尤其是老人，在家坚持让幼儿自己自的事情自己做，不代劳哦。</w:t>
      </w:r>
    </w:p>
    <w:p w14:paraId="7933C345" w14:textId="77777777" w:rsidR="00300C0B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51D714F1" w14:textId="74598810" w:rsidR="00300C0B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小朋友们能在老师的提醒下，有序小便进入午睡室，并将脱下来的衣裤整理好，放在脚边，大部分幼儿能自己独立午睡。</w:t>
      </w:r>
    </w:p>
    <w:p w14:paraId="434B4A87" w14:textId="77777777" w:rsidR="00300C0B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A76E2E0" w14:textId="77777777" w:rsidR="00300C0B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DEA904D" w14:textId="390CD998" w:rsidR="00300C0B" w:rsidRDefault="00C80DCF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今天星期五，没有延时班，请在15：30接孩子离园</w:t>
      </w:r>
      <w:r w:rsidR="00000000">
        <w:rPr>
          <w:rFonts w:asciiTheme="majorEastAsia" w:eastAsiaTheme="majorEastAsia" w:hAnsiTheme="majorEastAsia"/>
          <w:sz w:val="24"/>
        </w:rPr>
        <w:t>。</w:t>
      </w:r>
    </w:p>
    <w:sectPr w:rsidR="00300C0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8662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741FD"/>
    <w:rsid w:val="001B294B"/>
    <w:rsid w:val="00251CE6"/>
    <w:rsid w:val="00257934"/>
    <w:rsid w:val="00296489"/>
    <w:rsid w:val="002F5F61"/>
    <w:rsid w:val="00300C0B"/>
    <w:rsid w:val="003137C2"/>
    <w:rsid w:val="003F213E"/>
    <w:rsid w:val="00410160"/>
    <w:rsid w:val="00431F35"/>
    <w:rsid w:val="004D6C00"/>
    <w:rsid w:val="005526C7"/>
    <w:rsid w:val="005A6AFF"/>
    <w:rsid w:val="005C3E18"/>
    <w:rsid w:val="006A4C49"/>
    <w:rsid w:val="006B0F3F"/>
    <w:rsid w:val="00713E52"/>
    <w:rsid w:val="00727A9B"/>
    <w:rsid w:val="007645DC"/>
    <w:rsid w:val="00774591"/>
    <w:rsid w:val="00787B50"/>
    <w:rsid w:val="007C578A"/>
    <w:rsid w:val="00805527"/>
    <w:rsid w:val="00826C29"/>
    <w:rsid w:val="00841B5D"/>
    <w:rsid w:val="00842A6E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AB459F"/>
    <w:rsid w:val="00B11BC4"/>
    <w:rsid w:val="00B930BA"/>
    <w:rsid w:val="00C1568E"/>
    <w:rsid w:val="00C80DCF"/>
    <w:rsid w:val="00CF7D6D"/>
    <w:rsid w:val="00D5360C"/>
    <w:rsid w:val="00DA57BA"/>
    <w:rsid w:val="00DD4F00"/>
    <w:rsid w:val="00F33DBB"/>
    <w:rsid w:val="00FA6806"/>
    <w:rsid w:val="02894026"/>
    <w:rsid w:val="0307760D"/>
    <w:rsid w:val="030908FE"/>
    <w:rsid w:val="06E34C7B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D38496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868A00"/>
  <w15:docId w15:val="{1A427316-B743-4603-B629-77FABD47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48</cp:revision>
  <cp:lastPrinted>2024-09-10T04:32:00Z</cp:lastPrinted>
  <dcterms:created xsi:type="dcterms:W3CDTF">2021-08-31T12:38:00Z</dcterms:created>
  <dcterms:modified xsi:type="dcterms:W3CDTF">2024-12-06T04:14:00Z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