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2024.1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2.6</w:t>
      </w:r>
      <w:r>
        <w:rPr>
          <w:rFonts w:ascii="宋体" w:hAnsi="宋体" w:eastAsia="宋体" w:cs="宋体"/>
          <w:b/>
          <w:color w:val="1F3863"/>
          <w:sz w:val="28"/>
        </w:rPr>
        <w:t xml:space="preserve">     晴</w:t>
      </w:r>
    </w:p>
    <w:p w14:paraId="76243015">
      <w:pPr>
        <w:pStyle w:val="8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ascii="宋体" w:hAnsi="宋体" w:eastAsia="宋体" w:cs="宋体"/>
          <w:color w:val="000000"/>
          <w:sz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color w:val="000000"/>
          <w:sz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我今天来了2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7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位小朋友，其中</w:t>
      </w:r>
      <w:r>
        <w:rPr>
          <w:rFonts w:hint="eastAsia" w:asciiTheme="minorEastAsia" w:hAnsiTheme="minorEastAsia" w:eastAsiaTheme="minorEastAsia" w:cstheme="minorEastAsia"/>
          <w:b w:val="0"/>
          <w:sz w:val="24"/>
          <w:szCs w:val="24"/>
        </w:rPr>
        <w:t>任贞臻、张宥妍、熊诺一、万语新、林语晨、左悠、朱念怡、张皓玥、赵悦浠、陆雨彤、袁铭菲、袁铭翔、万卓桉、张辰逸、王彦钦、仲浩轩、刘书宇、陈仲锦、任蒋星、杨云聪、周梓钧、胡立超、陈昭晖、吴黄泽熙、居安、苗浩铭、曹梓晨、张志豪在8点10分之前来园，其中袁铭菲、张宥妍、袁铭翔在8点10后来园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78820A49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故事一：我能自主签到</w:t>
      </w:r>
    </w:p>
    <w:p w14:paraId="76F0904E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42"/>
        <w:gridCol w:w="5968"/>
      </w:tblGrid>
      <w:tr w14:paraId="7A7FA040">
        <w:trPr>
          <w:trHeight w:val="90" w:hRule="atLeast"/>
        </w:trPr>
        <w:tc>
          <w:tcPr>
            <w:tcW w:w="444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642F18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6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5EC68D0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02108AB9">
        <w:trPr>
          <w:trHeight w:val="4690" w:hRule="atLeast"/>
        </w:trPr>
        <w:tc>
          <w:tcPr>
            <w:tcW w:w="444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8EA4818">
            <w:pPr>
              <w:pStyle w:val="8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早晨来园后，孩子们进行自主签到，其中任贞臻、张宥妍、熊诺一、万语新、林语晨、左悠、朱念怡、张皓玥、赵悦浠、陆雨彤、袁铭菲、袁铭翔、万卓桉、张辰逸、王彦钦、仲浩轩、刘书宇、陈仲锦、任蒋星、杨云聪、周梓钧、胡立超、陈昭晖、吴黄泽熙、居安、苗浩铭、曹梓晨、张志豪能自主个性化签到，王志豪、张宥妍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val="en-US" w:eastAsia="zh-CN"/>
              </w:rPr>
              <w:t>迟到，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希望下次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val="en-US" w:eastAsia="zh-CN"/>
              </w:rPr>
              <w:t>早点入园哦！</w:t>
            </w:r>
          </w:p>
        </w:tc>
        <w:tc>
          <w:tcPr>
            <w:tcW w:w="596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E87C460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735705" cy="2802255"/>
                  <wp:effectExtent l="0" t="0" r="23495" b="17145"/>
                  <wp:docPr id="1" name="图片 1" descr="/Users/dinghui/Library/Containers/com.kingsoft.wpsoffice.mac/Data/tmp/picturecompress_2024120615212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dinghui/Library/Containers/com.kingsoft.wpsoffice.mac/Data/tmp/picturecompress_2024120615212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5705" cy="280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99FA9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>反馈与建议：</w:t>
      </w:r>
      <w:r>
        <w:rPr>
          <w:rFonts w:hint="eastAsia" w:asciiTheme="minorEastAsia" w:hAnsiTheme="minorEastAsia" w:eastAsiaTheme="minorEastAsia" w:cstheme="minorEastAsia"/>
          <w:sz w:val="24"/>
        </w:rPr>
        <w:t>自主签到活动中，不仅促进幼儿养成早睡早起、按时入园的好习惯，幼儿的数学认知、时间认知、前书写、前识字能力也得到了发展。</w:t>
      </w:r>
    </w:p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</w:p>
    <w:p w14:paraId="2E9A7F4D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故事一：区域游戏</w:t>
      </w:r>
    </w:p>
    <w:p w14:paraId="720F0EF9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62"/>
        <w:gridCol w:w="5948"/>
      </w:tblGrid>
      <w:tr w14:paraId="5CCCA1C5">
        <w:trPr>
          <w:trHeight w:val="90" w:hRule="atLeast"/>
        </w:trPr>
        <w:tc>
          <w:tcPr>
            <w:tcW w:w="446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8057A38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4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D28073D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2E80D9CE">
        <w:trPr>
          <w:trHeight w:val="1412" w:hRule="atLeast"/>
        </w:trPr>
        <w:tc>
          <w:tcPr>
            <w:tcW w:w="446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2206712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任贞臻、万卓桉、张辰逸、王彦钦、刘书宇、任蒋星、杨云聪、周梓钧、陈昭晖、朱念怡、张皓玥、赵悦浠、陆雨彤、袁铭菲、袁铭翔、吴黄泽熙、居安对区角游戏表现出浓厚的兴趣，他们积极投入到各个游戏区域中，选择自己感兴趣的游戏项目，享受游戏带来的快乐。</w:t>
            </w:r>
          </w:p>
          <w:p w14:paraId="63728653">
            <w:pPr>
              <w:pStyle w:val="8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其中苗浩铭、曹梓晨、王志豪、张宥妍、熊诺一、万语新、</w:t>
            </w:r>
            <w:bookmarkStart w:id="0" w:name="_GoBack"/>
            <w:bookmarkEnd w:id="0"/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左悠、仲浩轩、陈仲锦在游戏中，幼儿表现出强烈的探索欲望。他们不仅满足于按照既定规则进行游戏，还会主动探索游戏材料的新玩法，尝试改变游戏规则，以满足自己的好奇心和创造力。</w:t>
            </w:r>
          </w:p>
        </w:tc>
        <w:tc>
          <w:tcPr>
            <w:tcW w:w="594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7E417DF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2740660" cy="2740660"/>
                  <wp:effectExtent l="0" t="0" r="2540" b="2540"/>
                  <wp:docPr id="6" name="图片 6" descr="/Users/dinghui/Library/Containers/com.kingsoft.wpsoffice.mac/Data/tmp/picturecompress_2024120615233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dinghui/Library/Containers/com.kingsoft.wpsoffice.mac/Data/tmp/picturecompress_2024120615233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60" cy="274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2624455" cy="2624455"/>
                  <wp:effectExtent l="0" t="0" r="17145" b="17145"/>
                  <wp:docPr id="4" name="图片 4" descr="/Users/dinghui/Library/Containers/com.kingsoft.wpsoffice.mac/Data/tmp/picturecompress_2024120615230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dinghui/Library/Containers/com.kingsoft.wpsoffice.mac/Data/tmp/picturecompress_2024120615230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262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570E1A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1A544425">
      <w:pPr>
        <w:snapToGrid w:val="0"/>
        <w:jc w:val="both"/>
        <w:rPr>
          <w:rFonts w:hint="eastAsia" w:asciiTheme="minorEastAsia" w:hAnsiTheme="minorEastAsia" w:eastAsiaTheme="minorEastAsia" w:cstheme="minorEastAsia"/>
          <w:sz w:val="20"/>
        </w:rPr>
      </w:pPr>
    </w:p>
    <w:p w14:paraId="5B676361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二</w:t>
      </w: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：我会自主吃饭</w:t>
      </w:r>
    </w:p>
    <w:p w14:paraId="7BA8942E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13"/>
        <w:gridCol w:w="5997"/>
      </w:tblGrid>
      <w:tr w14:paraId="126DF893">
        <w:trPr>
          <w:trHeight w:val="90" w:hRule="atLeast"/>
        </w:trPr>
        <w:tc>
          <w:tcPr>
            <w:tcW w:w="441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29368B2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9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11EC0D0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23B3E3C5">
        <w:trPr>
          <w:trHeight w:val="5997" w:hRule="atLeast"/>
        </w:trPr>
        <w:tc>
          <w:tcPr>
            <w:tcW w:w="441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F91D8F5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今天我们吃午饭是</w:t>
            </w:r>
            <w:r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val="en-US" w:eastAsia="zh-CN"/>
              </w:rPr>
              <w:t>龙里番茄鱼、大白菜炒豆干、芝麻饭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。其中任贞臻、张宥妍、熊诺一、万语新、、左悠、朱念怡、张皓玥、赵悦浠、陆雨彤、袁铭菲、袁铭翔、万卓桉、张辰逸、王彦钦、仲浩轩、刘书宇、陈仲锦、任蒋星、杨云聪、周梓钧、、陈昭晖、吴黄泽熙、居安、苗浩铭、曹梓晨、王志豪能自主盛饭菜。</w:t>
            </w:r>
          </w:p>
          <w:p w14:paraId="7701FC08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99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8DFD82B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651250" cy="2739390"/>
                  <wp:effectExtent l="0" t="0" r="6350" b="3810"/>
                  <wp:docPr id="7" name="图片 7" descr="/Users/dinghui/Library/Containers/com.kingsoft.wpsoffice.mac/Data/tmp/picturecompress_2024120615242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dinghui/Library/Containers/com.kingsoft.wpsoffice.mac/Data/tmp/picturecompress_2024120615242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1250" cy="273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7FA304">
      <w:pPr>
        <w:pStyle w:val="8"/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  <w:t>反馈与建议:除了个别小朋友速度上有所提升之外，一些幼儿的撒饭现象比较严重如:刘书宇、熊诺一、张辰逸。陈仲锦、万卓安吃饭过程中比较吵闹；苗浩铭进餐坐姿不端正。</w:t>
      </w:r>
    </w:p>
    <w:p w14:paraId="448A3CD9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300E8ADB">
      <w:pPr>
        <w:snapToGrid w:val="0"/>
        <w:jc w:val="center"/>
        <w:rPr>
          <w:rFonts w:hint="eastAsia" w:asciiTheme="minorEastAsia" w:hAnsiTheme="minorEastAsia" w:eastAsiaTheme="minorEastAsia" w:cstheme="minorEastAsia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室内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</w:p>
    <w:p w14:paraId="5B7FD3FD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  <w:r>
        <w:rPr>
          <w:rFonts w:hint="eastAsia" w:asciiTheme="minorEastAsia" w:hAnsiTheme="minorEastAsia" w:eastAsiaTheme="minorEastAsia" w:cstheme="minorEastAsia"/>
          <w:color w:val="000000"/>
          <w:sz w:val="18"/>
        </w:rPr>
        <w:t xml:space="preserve"> </w:t>
      </w: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33"/>
        <w:gridCol w:w="5977"/>
      </w:tblGrid>
      <w:tr w14:paraId="6F1AFA21">
        <w:trPr>
          <w:trHeight w:val="90" w:hRule="atLeast"/>
        </w:trPr>
        <w:tc>
          <w:tcPr>
            <w:tcW w:w="443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BAF7F5B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7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3FA85D2A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67A0495F">
        <w:trPr>
          <w:trHeight w:val="5553" w:hRule="atLeast"/>
        </w:trPr>
        <w:tc>
          <w:tcPr>
            <w:tcW w:w="443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18568F7">
            <w:pPr>
              <w:pStyle w:val="6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其中万语新、左悠、朱念怡、张皓玥、吴黄泽熙、居安、苗浩铭、曹梓晨、王志豪、赵悦浠能在弹射游戏中感受弹力的大小、角度和物体运动的关系。</w:t>
            </w:r>
          </w:p>
          <w:p w14:paraId="61C26851">
            <w:pPr>
              <w:pStyle w:val="6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  <w:p w14:paraId="5E8A7D58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pacing w:val="0"/>
                <w:sz w:val="24"/>
              </w:rPr>
              <w:t>其中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任贞臻、张宥妍、熊诺一、陆雨彤、袁铭菲、袁铭翔、万卓桉、张辰逸、王彦钦、仲浩轩、刘书宇、陈仲锦、任蒋星、杨云聪、周梓钧能勇于尝试弹射的方法，积极探索弹射角度，大胆表达自己的看法。</w:t>
            </w:r>
          </w:p>
          <w:p w14:paraId="69161D26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18"/>
              </w:rPr>
            </w:pPr>
          </w:p>
          <w:p w14:paraId="21C94DFF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97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1538CE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706495" cy="2780030"/>
                  <wp:effectExtent l="0" t="0" r="1905" b="13970"/>
                  <wp:docPr id="8" name="图片 8" descr="/Users/dinghui/Library/Containers/com.kingsoft.wpsoffice.mac/Data/tmp/picturecompress_2024120615245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dinghui/Library/Containers/com.kingsoft.wpsoffice.mac/Data/tmp/picturecompress_2024120615245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495" cy="278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D2B252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E7756DE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我喜欢的动物</w:t>
      </w:r>
    </w:p>
    <w:p w14:paraId="328B8354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023D5050">
      <w:pPr>
        <w:snapToGrid w:val="0"/>
        <w:jc w:val="both"/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</w:pPr>
      <w:r>
        <w:rPr>
          <w:rFonts w:hint="eastAsia" w:asciiTheme="minorEastAsia" w:hAnsiTheme="minorEastAsia" w:eastAsiaTheme="minorEastAsia" w:cstheme="minorEastAsia"/>
          <w:color w:val="000000"/>
          <w:sz w:val="18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303030"/>
          <w:sz w:val="22"/>
        </w:rPr>
        <w:t>Ø </w:t>
      </w: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活动内容:</w:t>
      </w:r>
      <w:r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  <w:t>这是一节拼贴画活动，拼贴画是以各种材料拼贴而成的装饰艺术。本次活动主要引导幼儿在大胆想象的基础上选择适宜的图形（如：大小、颜色不同的三角形、圆形、长方形等）拼贴出自己喜欢的动物，然后添画上背景，从而组合成一幅有一定情节性的画面。</w:t>
      </w:r>
    </w:p>
    <w:p w14:paraId="5E81E155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847"/>
        <w:gridCol w:w="5563"/>
      </w:tblGrid>
      <w:tr w14:paraId="3AA8CFF1">
        <w:trPr>
          <w:trHeight w:val="90" w:hRule="atLeast"/>
        </w:trPr>
        <w:tc>
          <w:tcPr>
            <w:tcW w:w="484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89D1CE3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56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C4032A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32166993">
        <w:trPr>
          <w:trHeight w:val="4436" w:hRule="atLeast"/>
        </w:trPr>
        <w:tc>
          <w:tcPr>
            <w:tcW w:w="484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394D6444">
            <w:pPr>
              <w:pStyle w:val="6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其中万语新、左悠、朱念怡、张皓玥、吴黄泽熙、居安、苗浩铭、曹梓晨、王志豪、赵悦浠合理布局，体验拼贴画表现动物的乐趣。</w:t>
            </w:r>
          </w:p>
          <w:p w14:paraId="4613762B">
            <w:pPr>
              <w:pStyle w:val="6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</w:p>
          <w:p w14:paraId="05A89BFA">
            <w:pPr>
              <w:pStyle w:val="6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  <w:p w14:paraId="7499F741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pacing w:val="0"/>
                <w:sz w:val="24"/>
              </w:rPr>
              <w:t>其中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任贞臻、张宥妍、熊诺一、陆雨彤、袁铭菲、袁铭翔、万卓桉、张辰逸、王彦钦、仲浩轩、刘书宇、陈仲锦、任蒋星、杨云聪、周梓钧能大胆想象，选择适宜的图形拼贴出自己喜欢的动物的基本特征。</w:t>
            </w:r>
          </w:p>
          <w:p w14:paraId="41BD6E33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18"/>
              </w:rPr>
            </w:pPr>
          </w:p>
          <w:p w14:paraId="1A0E73F1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56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258DDCF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413760" cy="3413760"/>
                  <wp:effectExtent l="0" t="0" r="15240" b="15240"/>
                  <wp:docPr id="9" name="图片 9" descr="/Users/dinghui/Library/Containers/com.kingsoft.wpsoffice.mac/Data/tmp/picturecompress_2024120615254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dinghui/Library/Containers/com.kingsoft.wpsoffice.mac/Data/tmp/picturecompress_2024120615254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760" cy="341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8E25E">
      <w:pPr>
        <w:pStyle w:val="8"/>
        <w:jc w:val="both"/>
        <w:rPr>
          <w:rFonts w:hint="default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温馨提示：在家多练习跳绳。</w:t>
      </w:r>
    </w:p>
    <w:p w14:paraId="59E023BF">
      <w:pPr>
        <w:snapToGrid w:val="0"/>
        <w:ind w:left="480" w:right="120" w:hanging="48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</w:p>
    <w:p w14:paraId="1A709379">
      <w:pPr>
        <w:snapToGrid w:val="0"/>
        <w:jc w:val="left"/>
        <w:rPr>
          <w:rFonts w:hint="eastAsia" w:asciiTheme="minorEastAsia" w:hAnsiTheme="minorEastAsia" w:eastAsiaTheme="minorEastAsia" w:cstheme="minorEastAsia"/>
          <w:color w:val="000000"/>
          <w:sz w:val="20"/>
        </w:rPr>
      </w:pPr>
    </w:p>
    <w:p w14:paraId="0D36DBDE">
      <w:pPr>
        <w:snapToGrid w:val="0"/>
        <w:spacing w:after="80"/>
        <w:jc w:val="center"/>
        <w:rPr>
          <w:rFonts w:hint="eastAsia" w:asciiTheme="minorEastAsia" w:hAnsiTheme="minorEastAsia" w:eastAsiaTheme="minorEastAsia" w:cstheme="minorEastAsia"/>
          <w:b/>
          <w:color w:val="4BACC6"/>
          <w:sz w:val="24"/>
        </w:rPr>
      </w:pPr>
    </w:p>
    <w:p w14:paraId="44A6A7E9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360C4D6C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48A5AF79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BFE1565"/>
    <w:multiLevelType w:val="multilevel"/>
    <w:tmpl w:val="3BFE1565"/>
    <w:lvl w:ilvl="0" w:tentative="0">
      <w:start w:val="1"/>
      <w:numFmt w:val="bullet"/>
      <w:lvlText w:val=""/>
      <w:lvlJc w:val="left"/>
      <w:pPr>
        <w:ind w:left="336" w:hanging="336"/>
      </w:pPr>
      <w:rPr>
        <w:rFonts w:hint="default" w:ascii="wingdings" w:hAnsi="wingdings" w:eastAsia="wingdings" w:cs="wingdings"/>
      </w:rPr>
    </w:lvl>
    <w:lvl w:ilvl="1" w:tentative="0">
      <w:start w:val="1"/>
      <w:numFmt w:val="bullet"/>
      <w:lvlText w:val=""/>
      <w:lvlJc w:val="left"/>
      <w:pPr>
        <w:ind w:left="756" w:hanging="336"/>
      </w:pPr>
      <w:rPr>
        <w:rFonts w:hint="default" w:ascii="wingdings" w:hAnsi="wingdings" w:eastAsia="wingdings" w:cs="wingdings"/>
      </w:rPr>
    </w:lvl>
    <w:lvl w:ilvl="2" w:tentative="0">
      <w:start w:val="1"/>
      <w:numFmt w:val="bullet"/>
      <w:lvlText w:val=""/>
      <w:lvlJc w:val="left"/>
      <w:pPr>
        <w:ind w:left="1176" w:hanging="336"/>
      </w:pPr>
      <w:rPr>
        <w:rFonts w:hint="default" w:ascii="wingdings" w:hAnsi="wingdings" w:eastAsia="wingdings" w:cs="wingdings"/>
      </w:rPr>
    </w:lvl>
    <w:lvl w:ilvl="3" w:tentative="0">
      <w:start w:val="1"/>
      <w:numFmt w:val="bullet"/>
      <w:lvlText w:val=""/>
      <w:lvlJc w:val="left"/>
      <w:pPr>
        <w:ind w:left="1596" w:hanging="336"/>
      </w:pPr>
      <w:rPr>
        <w:rFonts w:hint="default" w:ascii="wingdings" w:hAnsi="wingdings" w:eastAsia="wingdings" w:cs="wingdings"/>
      </w:rPr>
    </w:lvl>
    <w:lvl w:ilvl="4" w:tentative="0">
      <w:start w:val="1"/>
      <w:numFmt w:val="bullet"/>
      <w:lvlText w:val=""/>
      <w:lvlJc w:val="left"/>
      <w:pPr>
        <w:ind w:left="2016" w:hanging="336"/>
      </w:pPr>
      <w:rPr>
        <w:rFonts w:hint="default" w:ascii="wingdings" w:hAnsi="wingdings" w:eastAsia="wingdings" w:cs="wingdings"/>
      </w:rPr>
    </w:lvl>
    <w:lvl w:ilvl="5" w:tentative="0">
      <w:start w:val="1"/>
      <w:numFmt w:val="bullet"/>
      <w:lvlText w:val=""/>
      <w:lvlJc w:val="left"/>
      <w:pPr>
        <w:ind w:left="2436" w:hanging="336"/>
      </w:pPr>
      <w:rPr>
        <w:rFonts w:hint="default" w:ascii="wingdings" w:hAnsi="wingdings" w:eastAsia="wingdings" w:cs="wingdings"/>
      </w:rPr>
    </w:lvl>
    <w:lvl w:ilvl="6" w:tentative="0">
      <w:start w:val="1"/>
      <w:numFmt w:val="bullet"/>
      <w:lvlText w:val=""/>
      <w:lvlJc w:val="left"/>
      <w:pPr>
        <w:ind w:left="2856" w:hanging="336"/>
      </w:pPr>
      <w:rPr>
        <w:rFonts w:hint="default" w:ascii="wingdings" w:hAnsi="wingdings" w:eastAsia="wingdings" w:cs="wingdings"/>
      </w:rPr>
    </w:lvl>
    <w:lvl w:ilvl="7" w:tentative="0">
      <w:start w:val="1"/>
      <w:numFmt w:val="bullet"/>
      <w:lvlText w:val=""/>
      <w:lvlJc w:val="left"/>
      <w:pPr>
        <w:ind w:left="3276" w:hanging="336"/>
      </w:pPr>
      <w:rPr>
        <w:rFonts w:hint="default" w:ascii="wingdings" w:hAnsi="wingdings" w:eastAsia="wingdings" w:cs="wingdings"/>
      </w:rPr>
    </w:lvl>
    <w:lvl w:ilvl="8" w:tentative="0">
      <w:start w:val="1"/>
      <w:numFmt w:val="bullet"/>
      <w:lvlText w:val=""/>
      <w:lvlJc w:val="left"/>
      <w:pPr>
        <w:ind w:left="3696" w:hanging="336"/>
      </w:pPr>
      <w:rPr>
        <w:rFonts w:hint="default" w:ascii="wingdings" w:hAnsi="wingdings" w:eastAsia="wingdings" w:cs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doNotDisplayPageBoundaries w:val="1"/>
  <w:documentProtection w:enforcement="0"/>
  <w:defaultTabStop w:val="420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7EFFD37"/>
    <w:rsid w:val="4E7FD8FF"/>
    <w:rsid w:val="5F3AE2BE"/>
    <w:rsid w:val="67FAE50A"/>
    <w:rsid w:val="77FB18B9"/>
    <w:rsid w:val="7F7F8CE2"/>
    <w:rsid w:val="A69F24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Asci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99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5">
    <w:name w:val="Hyperlink"/>
    <w:basedOn w:val="4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6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7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TotalTime>0</TotalTime>
  <ScaleCrop>false</ScaleCrop>
  <LinksUpToDate>false</LinksUpToDate>
  <Application>WPS Office_6.13.2.8918_F1E327BC-269C-435d-A152-05C5408002CA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2024-11-22T08:00:00Z</dcterms:created>
  <dc:creator>Data</dc:creator>
  <cp:lastModifiedBy>Akiko.</cp:lastModifiedBy>
  <dcterms:modified xsi:type="dcterms:W3CDTF">2024-12-06T15:55:21Z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560C75C4900B1CAB1AA75267E5271FE0_43</vt:lpwstr>
  </property>
</Properties>
</file>