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226E8FC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一、美味厨房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3170"/>
        <w:gridCol w:w="3238"/>
      </w:tblGrid>
      <w:tr w14:paraId="0BA80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3070" w:type="dxa"/>
          </w:tcPr>
          <w:p w14:paraId="58E2D41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3175" b="6985"/>
                  <wp:docPr id="7" name="图片 7" descr="IMG_20241205_08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05_0848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36B6F7C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1640" cy="1268730"/>
                  <wp:effectExtent l="0" t="0" r="3810" b="7620"/>
                  <wp:docPr id="9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C6954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7355" cy="1273175"/>
                  <wp:effectExtent l="0" t="0" r="17145" b="3175"/>
                  <wp:docPr id="14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2BE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070" w:type="dxa"/>
          </w:tcPr>
          <w:p w14:paraId="632740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8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44F334E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10690" cy="1283335"/>
                  <wp:effectExtent l="0" t="0" r="3810" b="12065"/>
                  <wp:docPr id="1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06979D8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1640" cy="1268730"/>
                  <wp:effectExtent l="0" t="0" r="3810" b="7620"/>
                  <wp:docPr id="1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92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478" w:type="dxa"/>
            <w:gridSpan w:val="3"/>
          </w:tcPr>
          <w:p w14:paraId="613A75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/>
              <w:textAlignment w:val="auto"/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  <w:t>小厨房的到来，孩子们多了更多的欢乐。</w:t>
            </w:r>
          </w:p>
          <w:p w14:paraId="7E9CB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/>
              <w:textAlignment w:val="auto"/>
              <w:rPr>
                <w:rFonts w:hint="default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  <w:t>今天更多的幼儿参与厨房游戏，有独自进行烧饭游戏，有跟玩偶彼此互动参与游戏，甚至还有孩子进行了角色扮演（黑猫妈妈、黑猫爸爸），果然，角色扮演和模拟游戏是孩子们的最爱。</w:t>
            </w:r>
          </w:p>
        </w:tc>
      </w:tr>
    </w:tbl>
    <w:p w14:paraId="27D6F1E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二、集体活动：数学《雪花片回家》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9"/>
        <w:gridCol w:w="3186"/>
        <w:gridCol w:w="3223"/>
      </w:tblGrid>
      <w:tr w14:paraId="3D67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3070" w:type="dxa"/>
          </w:tcPr>
          <w:p w14:paraId="7F0937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15" name="图片 15" descr="IMG_20241205_09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5_0935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0451D68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6" name="图片 16" descr="IMG_20241205_09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5_0936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9C3B4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7" name="图片 17" descr="IMG_20241205_09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5_0937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3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070" w:type="dxa"/>
          </w:tcPr>
          <w:p w14:paraId="74B34BF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18" name="图片 18" descr="IMG_20241205_09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5_093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7051E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9" name="图片 19" descr="IMG_20241205_093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5_0937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6C8BE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0" name="图片 20" descr="IMG_20241205_09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5_0936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0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478" w:type="dxa"/>
            <w:gridSpan w:val="3"/>
          </w:tcPr>
          <w:p w14:paraId="27FC22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 w:firstLineChars="20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锻炼宝贝的逻辑思维能力和颜色认知能力。</w:t>
            </w:r>
          </w:p>
          <w:p w14:paraId="22460A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 w:firstLineChars="20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  <w:t>2.在游戏中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动手动脑，加强幼儿专注力、思考能力。</w:t>
            </w:r>
          </w:p>
          <w:p w14:paraId="5BF0A2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本次活动主要在认识操作材料、了解操作要求（将同样颜色的雪花片送进相同颜色的房子里）的基础上，鼓励幼儿动手动脑，将不同颜色的雪花片分类。</w:t>
            </w:r>
          </w:p>
          <w:p w14:paraId="4FEA79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56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过程中我们首次尝试了手口一致点数并说出总数（指一下数一下，数到几，总数就是几）</w:t>
            </w:r>
          </w:p>
        </w:tc>
      </w:tr>
    </w:tbl>
    <w:p w14:paraId="7D83342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25B76A4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三、户外活动：抛接球</w:t>
      </w:r>
    </w:p>
    <w:tbl>
      <w:tblPr>
        <w:tblStyle w:val="4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2"/>
        <w:gridCol w:w="4772"/>
      </w:tblGrid>
      <w:tr w14:paraId="2D7A0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5043" w:type="dxa"/>
          </w:tcPr>
          <w:p w14:paraId="4B92B4F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2B366A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96870" cy="2160270"/>
                  <wp:effectExtent l="0" t="0" r="17780" b="1143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AA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5043" w:type="dxa"/>
          </w:tcPr>
          <w:p w14:paraId="12FBFF0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1B3B35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28D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9498" w:type="dxa"/>
            <w:gridSpan w:val="2"/>
          </w:tcPr>
          <w:p w14:paraId="6BE7C54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皮球有很多种玩法：拍球、滚球、追球、踢球……之前玩球的时候，幼儿更多的是捡球、扔球、追球，今天我们提出要求：大胆尝试抛接球。很多幼儿受心理影响会胆怯、害怕，不敢抛球，担心球砸到自己，今天我们鼓励幼儿大胆接受挑战，将球抛出一定的高度并尝试接住皮球，锻炼幼儿手眼协调能力、反应能力，敢于挑战难度，感受抛接球的乐趣。</w:t>
            </w:r>
          </w:p>
        </w:tc>
      </w:tr>
    </w:tbl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1ADD5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今日早点：鲜牛奶、松香卷蛋糕</w:t>
      </w:r>
    </w:p>
    <w:p w14:paraId="4A8295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今日午餐：高粱大米饭、毛白菜炒香菇、儿童版干锅基围虾、青菜猪肝汤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今日午点：黑芝麻汤圆、桔子、小番茄</w:t>
      </w:r>
    </w:p>
    <w:p w14:paraId="1E5EC07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手指游戏：一个小老头</w:t>
      </w:r>
    </w:p>
    <w:p w14:paraId="1F93CD1F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一个小老头，给他剃光头；</w:t>
      </w:r>
    </w:p>
    <w:p w14:paraId="3D1992E0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让他上高楼，一楼、二楼、三楼、四楼、五楼</w:t>
      </w:r>
    </w:p>
    <w:p w14:paraId="7F6FCB7B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六楼、七楼、八楼、九楼、十楼</w:t>
      </w:r>
    </w:p>
    <w:p w14:paraId="2A054126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哎呀，太高了，</w:t>
      </w:r>
    </w:p>
    <w:p w14:paraId="40979FF6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哎呀，摔倒了。</w:t>
      </w:r>
      <w:bookmarkStart w:id="0" w:name="_GoBack"/>
      <w:bookmarkEnd w:id="0"/>
    </w:p>
    <w:p w14:paraId="4EB61679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六、温馨提示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77FCBE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2.受不利气象条件和污染输送的共同影响，大家外出尽量戴好口罩，共同做好健康防护。</w:t>
      </w:r>
    </w:p>
    <w:p w14:paraId="213F302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3.区域游戏时间基本在九点之前，气温逐渐降低，大家尽量维持作息，保证这个珍贵的游戏时间哦。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E9D6BB"/>
    <w:multiLevelType w:val="singleLevel"/>
    <w:tmpl w:val="32E9D6B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AB121E5"/>
    <w:rsid w:val="0E0C3954"/>
    <w:rsid w:val="16A42A31"/>
    <w:rsid w:val="172F27D6"/>
    <w:rsid w:val="1ED57B78"/>
    <w:rsid w:val="23274608"/>
    <w:rsid w:val="235224A2"/>
    <w:rsid w:val="2C595026"/>
    <w:rsid w:val="2EFB4367"/>
    <w:rsid w:val="387A1FAF"/>
    <w:rsid w:val="3ECF17D4"/>
    <w:rsid w:val="40453BEC"/>
    <w:rsid w:val="406F3ACD"/>
    <w:rsid w:val="40F2659A"/>
    <w:rsid w:val="453B5387"/>
    <w:rsid w:val="4E9E6485"/>
    <w:rsid w:val="4FAF20B3"/>
    <w:rsid w:val="55995C2A"/>
    <w:rsid w:val="583C6A5E"/>
    <w:rsid w:val="5A0834C6"/>
    <w:rsid w:val="5A8C4AF0"/>
    <w:rsid w:val="5EA06EA9"/>
    <w:rsid w:val="6178503A"/>
    <w:rsid w:val="69E474C0"/>
    <w:rsid w:val="6D4D357A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288</Words>
  <Characters>290</Characters>
  <Lines>0</Lines>
  <Paragraphs>0</Paragraphs>
  <TotalTime>2</TotalTime>
  <ScaleCrop>false</ScaleCrop>
  <LinksUpToDate>false</LinksUpToDate>
  <CharactersWithSpaces>290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2024-12-05T07:53:30Z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3D8FC64AC2AD440887C38DD5B97D63AF_13</vt:lpwstr>
  </property>
</Properties>
</file>